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C40" w14:textId="068807DF" w:rsidR="00B77A8C" w:rsidRDefault="00B77A8C" w:rsidP="00B77A8C">
      <w:pPr>
        <w:pStyle w:val="Ch60"/>
        <w:spacing w:before="113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B77A8C">
        <w:rPr>
          <w:rFonts w:ascii="Times New Roman" w:hAnsi="Times New Roman" w:cs="Times New Roman"/>
          <w:w w:val="100"/>
          <w:sz w:val="24"/>
          <w:szCs w:val="24"/>
        </w:rPr>
        <w:t xml:space="preserve">Додаток 3 </w:t>
      </w:r>
      <w:r w:rsidRPr="00B77A8C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надання </w:t>
      </w:r>
      <w:r w:rsidRPr="00B77A8C">
        <w:rPr>
          <w:rFonts w:ascii="Times New Roman" w:hAnsi="Times New Roman" w:cs="Times New Roman"/>
          <w:w w:val="100"/>
          <w:sz w:val="24"/>
          <w:szCs w:val="24"/>
        </w:rPr>
        <w:br/>
        <w:t xml:space="preserve">та анулювання митницею статусу </w:t>
      </w:r>
      <w:r w:rsidRPr="00B77A8C">
        <w:rPr>
          <w:rFonts w:ascii="Times New Roman" w:hAnsi="Times New Roman" w:cs="Times New Roman"/>
          <w:w w:val="100"/>
          <w:sz w:val="24"/>
          <w:szCs w:val="24"/>
        </w:rPr>
        <w:br/>
        <w:t xml:space="preserve">уповноваженого (схваленого) експортера </w:t>
      </w:r>
      <w:r w:rsidRPr="00B77A8C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 II)</w:t>
      </w:r>
    </w:p>
    <w:p w14:paraId="19895AA9" w14:textId="77777777" w:rsidR="005E2129" w:rsidRPr="00B77A8C" w:rsidRDefault="005E2129" w:rsidP="00B77A8C">
      <w:pPr>
        <w:pStyle w:val="Ch60"/>
        <w:spacing w:before="113"/>
        <w:ind w:left="459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83"/>
        <w:gridCol w:w="284"/>
        <w:gridCol w:w="283"/>
        <w:gridCol w:w="283"/>
        <w:gridCol w:w="284"/>
        <w:gridCol w:w="284"/>
        <w:gridCol w:w="283"/>
        <w:gridCol w:w="284"/>
        <w:gridCol w:w="283"/>
        <w:gridCol w:w="663"/>
        <w:gridCol w:w="82"/>
        <w:gridCol w:w="247"/>
        <w:gridCol w:w="284"/>
        <w:gridCol w:w="283"/>
        <w:gridCol w:w="284"/>
        <w:gridCol w:w="283"/>
        <w:gridCol w:w="284"/>
        <w:gridCol w:w="464"/>
        <w:gridCol w:w="386"/>
        <w:gridCol w:w="284"/>
        <w:gridCol w:w="283"/>
        <w:gridCol w:w="140"/>
        <w:gridCol w:w="1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77A8C" w:rsidRPr="00B77A8C" w14:paraId="5FA2B26C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4133C" w14:textId="77777777" w:rsidR="00B77A8C" w:rsidRPr="005E2129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INFORMATION SHEET </w:t>
            </w:r>
            <w:r w:rsidRPr="005E21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  <w:t>confirming the status of approved exporter</w:t>
            </w:r>
            <w:r w:rsidRPr="005E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7A8C" w:rsidRPr="00B77A8C" w14:paraId="040C3BE3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3B9F7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  <w:lang w:val="en-US"/>
              </w:rPr>
              <w:t>d</w:t>
            </w:r>
            <w:r w:rsidRPr="00B77A8C">
              <w:rPr>
                <w:rFonts w:ascii="Times New Roman" w:hAnsi="Times New Roman" w:cs="Times New Roman"/>
              </w:rPr>
              <w:t xml:space="preserve">d «___» _____________ 20__ </w:t>
            </w:r>
          </w:p>
        </w:tc>
        <w:tc>
          <w:tcPr>
            <w:tcW w:w="4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225AD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№</w:t>
            </w:r>
          </w:p>
        </w:tc>
      </w:tr>
      <w:tr w:rsidR="00B77A8C" w:rsidRPr="00B77A8C" w14:paraId="54AD5D64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2255D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1а.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Exporte</w:t>
            </w:r>
            <w:proofErr w:type="spellEnd"/>
            <w:r w:rsidRPr="00B77A8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05FF1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2.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Customs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offic</w:t>
            </w:r>
            <w:proofErr w:type="spellEnd"/>
            <w:r w:rsidRPr="00B77A8C">
              <w:rPr>
                <w:rFonts w:ascii="Times New Roman" w:hAnsi="Times New Roman" w:cs="Times New Roman"/>
              </w:rPr>
              <w:t>e</w:t>
            </w:r>
          </w:p>
        </w:tc>
      </w:tr>
      <w:tr w:rsidR="00B77A8C" w:rsidRPr="00B77A8C" w14:paraId="758F65B3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4B20D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1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b. Exporter’s location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addres</w:t>
            </w:r>
            <w:proofErr w:type="spellEnd"/>
            <w:r w:rsidRPr="00B77A8C">
              <w:rPr>
                <w:rFonts w:ascii="Times New Roman" w:hAnsi="Times New Roman" w:cs="Times New Roman"/>
              </w:rPr>
              <w:t>s</w:t>
            </w:r>
          </w:p>
        </w:tc>
      </w:tr>
      <w:tr w:rsidR="00B77A8C" w:rsidRPr="00B77A8C" w14:paraId="493B6EA9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D8116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  <w:lang w:val="en-US"/>
              </w:rPr>
              <w:t>1c. Address of production of good</w:t>
            </w:r>
            <w:r w:rsidRPr="00B77A8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DE29C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B77A8C" w:rsidRPr="00B77A8C" w14:paraId="695E90EC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12A21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1</w:t>
            </w:r>
            <w:r w:rsidRPr="00B77A8C">
              <w:rPr>
                <w:rFonts w:ascii="Times New Roman" w:hAnsi="Times New Roman" w:cs="Times New Roman"/>
                <w:lang w:val="en-US"/>
              </w:rPr>
              <w:t>d</w:t>
            </w:r>
            <w:r w:rsidRPr="00B77A8C">
              <w:rPr>
                <w:rFonts w:ascii="Times New Roman" w:hAnsi="Times New Roman" w:cs="Times New Roman"/>
              </w:rPr>
              <w:t>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Exporter’s registration card at customs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offic</w:t>
            </w:r>
            <w:proofErr w:type="spellEnd"/>
            <w:r w:rsidRPr="00B77A8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9FA93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3.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Customs authorization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numbe</w:t>
            </w:r>
            <w:proofErr w:type="spellEnd"/>
            <w:r w:rsidRPr="00B77A8C">
              <w:rPr>
                <w:rFonts w:ascii="Times New Roman" w:hAnsi="Times New Roman" w:cs="Times New Roman"/>
              </w:rPr>
              <w:t>r</w:t>
            </w:r>
          </w:p>
        </w:tc>
      </w:tr>
      <w:tr w:rsidR="00B77A8C" w:rsidRPr="00B77A8C" w14:paraId="0EC7F757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A9E6D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C9CA2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1AF05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42730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02424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772C3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A7C15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6F1EB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B985F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124E0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09BF4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B9119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A1B10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D0A62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415B7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1C539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8214E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28215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UA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523D0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BC7A5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6C54D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C1C4C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67D3B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F104F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1724D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AD860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BC400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B07C6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5ED40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BA48A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41861" w14:textId="77777777" w:rsidR="00B77A8C" w:rsidRPr="00B77A8C" w:rsidRDefault="00B77A8C" w:rsidP="005E21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A8C" w:rsidRPr="00B77A8C" w14:paraId="4BA845BB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87DA1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4.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Date and number of the exporter’s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applicatio</w:t>
            </w:r>
            <w:proofErr w:type="spellEnd"/>
            <w:r w:rsidRPr="00B77A8C">
              <w:rPr>
                <w:rFonts w:ascii="Times New Roman" w:hAnsi="Times New Roman" w:cs="Times New Roman"/>
              </w:rPr>
              <w:t>n</w:t>
            </w:r>
          </w:p>
        </w:tc>
      </w:tr>
      <w:tr w:rsidR="00B77A8C" w:rsidRPr="00B77A8C" w14:paraId="27662B04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7F246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5.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Country, group of countries to which export will be mad</w:t>
            </w:r>
            <w:r w:rsidRPr="00B77A8C">
              <w:rPr>
                <w:rFonts w:ascii="Times New Roman" w:hAnsi="Times New Roman" w:cs="Times New Roman"/>
              </w:rPr>
              <w:t>e</w:t>
            </w:r>
          </w:p>
        </w:tc>
      </w:tr>
      <w:tr w:rsidR="00B77A8C" w:rsidRPr="00B77A8C" w14:paraId="5F17E385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D0C27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6.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Goods that use a simplified system of declaration of preferential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origi</w:t>
            </w:r>
            <w:proofErr w:type="spellEnd"/>
            <w:r w:rsidRPr="00B77A8C">
              <w:rPr>
                <w:rFonts w:ascii="Times New Roman" w:hAnsi="Times New Roman" w:cs="Times New Roman"/>
              </w:rPr>
              <w:t>n</w:t>
            </w:r>
          </w:p>
        </w:tc>
      </w:tr>
      <w:tr w:rsidR="00B77A8C" w:rsidRPr="00B77A8C" w14:paraId="01987E71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05DBA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  <w:lang w:val="en-US"/>
              </w:rPr>
              <w:t xml:space="preserve">Code of HS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headin</w:t>
            </w:r>
            <w:proofErr w:type="spellEnd"/>
            <w:r w:rsidRPr="00B77A8C">
              <w:rPr>
                <w:rFonts w:ascii="Times New Roman" w:hAnsi="Times New Roman" w:cs="Times New Roman"/>
              </w:rPr>
              <w:t>g</w:t>
            </w:r>
          </w:p>
        </w:tc>
      </w:tr>
      <w:tr w:rsidR="00B77A8C" w:rsidRPr="00B77A8C" w14:paraId="339D8A1D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76EAB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>7.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Requirement to sign a declaration</w:t>
            </w:r>
            <w:r w:rsidRPr="00B77A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7A8C" w:rsidRPr="00B77A8C" w14:paraId="0E993B72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8405E" w14:textId="5C193F9D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  <w:lang w:val="en-US"/>
              </w:rPr>
              <w:drawing>
                <wp:inline distT="0" distB="0" distL="0" distR="0" wp14:anchorId="4FAA4333" wp14:editId="51E0DB36">
                  <wp:extent cx="333422" cy="266737"/>
                  <wp:effectExtent l="0" t="0" r="9525" b="0"/>
                  <wp:docPr id="17031134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1342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 YE</w:t>
            </w:r>
            <w:r w:rsidRPr="00B77A8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A3B14" w14:textId="3418A0A8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  <w:lang w:val="en-US"/>
              </w:rPr>
              <w:drawing>
                <wp:inline distT="0" distB="0" distL="0" distR="0" wp14:anchorId="2FD826DF" wp14:editId="12580AB0">
                  <wp:extent cx="333422" cy="266737"/>
                  <wp:effectExtent l="0" t="0" r="9525" b="0"/>
                  <wp:docPr id="20958184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8184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 N</w:t>
            </w:r>
            <w:r w:rsidRPr="00B77A8C">
              <w:rPr>
                <w:rFonts w:ascii="Times New Roman" w:hAnsi="Times New Roman" w:cs="Times New Roman"/>
              </w:rPr>
              <w:t>O</w:t>
            </w:r>
          </w:p>
        </w:tc>
      </w:tr>
      <w:tr w:rsidR="00B77A8C" w:rsidRPr="00B77A8C" w14:paraId="702CDC74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A3B57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</w:rPr>
              <w:t xml:space="preserve">8. </w:t>
            </w:r>
            <w:r w:rsidRPr="00B77A8C">
              <w:rPr>
                <w:rFonts w:ascii="Times New Roman" w:hAnsi="Times New Roman" w:cs="Times New Roman"/>
                <w:lang w:val="en-US"/>
              </w:rPr>
              <w:t>Approved exporter shall</w:t>
            </w:r>
            <w:r w:rsidRPr="00B77A8C">
              <w:rPr>
                <w:rFonts w:ascii="Times New Roman" w:hAnsi="Times New Roman" w:cs="Times New Roman"/>
              </w:rPr>
              <w:t>:</w:t>
            </w:r>
          </w:p>
          <w:p w14:paraId="7D13318C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  <w:lang w:val="en-US"/>
              </w:rPr>
            </w:pPr>
            <w:r w:rsidRPr="00B77A8C">
              <w:rPr>
                <w:rFonts w:ascii="Times New Roman" w:hAnsi="Times New Roman" w:cs="Times New Roman"/>
                <w:lang w:val="en-US"/>
              </w:rPr>
              <w:t>submit the documents confirming the preferential origin of the goods</w:t>
            </w:r>
            <w:r w:rsidRPr="00B77A8C">
              <w:rPr>
                <w:rFonts w:ascii="Times New Roman" w:hAnsi="Times New Roman" w:cs="Times New Roman"/>
              </w:rPr>
              <w:t>,</w:t>
            </w:r>
            <w:r w:rsidRPr="00B77A8C">
              <w:rPr>
                <w:rFonts w:ascii="Times New Roman" w:hAnsi="Times New Roman" w:cs="Times New Roman"/>
                <w:lang w:val="en-US"/>
              </w:rPr>
              <w:t xml:space="preserve"> for which permission has been obtained</w:t>
            </w:r>
            <w:r w:rsidRPr="00B77A8C">
              <w:rPr>
                <w:rFonts w:ascii="Times New Roman" w:hAnsi="Times New Roman" w:cs="Times New Roman"/>
              </w:rPr>
              <w:t xml:space="preserve">, </w:t>
            </w:r>
            <w:r w:rsidRPr="00B77A8C">
              <w:rPr>
                <w:rFonts w:ascii="Times New Roman" w:hAnsi="Times New Roman" w:cs="Times New Roman"/>
                <w:lang w:val="en-US"/>
              </w:rPr>
              <w:t>and provide primary documentation related to such production</w:t>
            </w:r>
            <w:r w:rsidRPr="00B77A8C">
              <w:rPr>
                <w:rFonts w:ascii="Times New Roman" w:hAnsi="Times New Roman" w:cs="Times New Roman"/>
              </w:rPr>
              <w:t xml:space="preserve"> </w:t>
            </w:r>
            <w:r w:rsidRPr="00B77A8C">
              <w:rPr>
                <w:rFonts w:ascii="Times New Roman" w:hAnsi="Times New Roman" w:cs="Times New Roman"/>
                <w:lang w:val="en-US"/>
              </w:rPr>
              <w:t>in order to confirm the preferential origin of goods, exported from Ukraine;</w:t>
            </w:r>
          </w:p>
          <w:p w14:paraId="6460C9DC" w14:textId="77777777" w:rsidR="00B77A8C" w:rsidRPr="00B77A8C" w:rsidRDefault="00B77A8C" w:rsidP="005E2129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B77A8C">
              <w:rPr>
                <w:rFonts w:ascii="Times New Roman" w:hAnsi="Times New Roman" w:cs="Times New Roman"/>
                <w:lang w:val="en-US"/>
              </w:rPr>
              <w:t xml:space="preserve">keep a copy of a declaration for at least 3 years from the date of its registration, and also documents confirming the preferential origin of the goods, exported from Ukraine; comply with the requirements related to prohibition of drawback of, or exemption from, customs duties on non-originating materials used in the manufacture of </w:t>
            </w:r>
            <w:proofErr w:type="spellStart"/>
            <w:r w:rsidRPr="00B77A8C">
              <w:rPr>
                <w:rFonts w:ascii="Times New Roman" w:hAnsi="Times New Roman" w:cs="Times New Roman"/>
                <w:lang w:val="en-US"/>
              </w:rPr>
              <w:t>produc</w:t>
            </w:r>
            <w:r w:rsidRPr="00B77A8C">
              <w:rPr>
                <w:rFonts w:ascii="Times New Roman" w:hAnsi="Times New Roman" w:cs="Times New Roman"/>
              </w:rPr>
              <w:t>ts</w:t>
            </w:r>
            <w:proofErr w:type="spellEnd"/>
            <w:r w:rsidRPr="00B77A8C">
              <w:rPr>
                <w:rFonts w:ascii="Times New Roman" w:hAnsi="Times New Roman" w:cs="Times New Roman"/>
              </w:rPr>
              <w:br/>
            </w:r>
            <w:r w:rsidRPr="00B77A8C">
              <w:rPr>
                <w:rFonts w:ascii="Times New Roman" w:hAnsi="Times New Roman" w:cs="Times New Roman"/>
              </w:rPr>
              <w:br/>
            </w:r>
            <w:r w:rsidRPr="00B77A8C">
              <w:rPr>
                <w:rFonts w:ascii="Times New Roman" w:hAnsi="Times New Roman" w:cs="Times New Roman"/>
              </w:rPr>
              <w:br/>
            </w:r>
          </w:p>
        </w:tc>
      </w:tr>
      <w:tr w:rsidR="00B77A8C" w:rsidRPr="00B77A8C" w14:paraId="1584DCBA" w14:textId="77777777" w:rsidTr="005E2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23EB0" w14:textId="77777777" w:rsidR="00B77A8C" w:rsidRPr="005E2129" w:rsidRDefault="00B77A8C" w:rsidP="005E2129">
            <w:pPr>
              <w:pStyle w:val="StrokeCh6"/>
              <w:spacing w:befor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position of the head 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deputy head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) 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of customs </w:t>
            </w:r>
            <w:proofErr w:type="spellStart"/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offic</w:t>
            </w:r>
            <w:proofErr w:type="spellEnd"/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e)</w:t>
            </w:r>
          </w:p>
        </w:tc>
        <w:tc>
          <w:tcPr>
            <w:tcW w:w="3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B92D2" w14:textId="77777777" w:rsidR="00B77A8C" w:rsidRPr="005E2129" w:rsidRDefault="00B77A8C" w:rsidP="005E2129">
            <w:pPr>
              <w:pStyle w:val="StrokeCh6"/>
              <w:spacing w:befor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signatur</w:t>
            </w:r>
            <w:proofErr w:type="spellEnd"/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e)</w:t>
            </w:r>
          </w:p>
        </w:tc>
        <w:tc>
          <w:tcPr>
            <w:tcW w:w="2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C5490" w14:textId="77777777" w:rsidR="00B77A8C" w:rsidRPr="005E2129" w:rsidRDefault="00B77A8C" w:rsidP="005E2129">
            <w:pPr>
              <w:pStyle w:val="StrokeCh6"/>
              <w:spacing w:befor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initials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,</w:t>
            </w:r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surnam</w:t>
            </w:r>
            <w:proofErr w:type="spellEnd"/>
            <w:r w:rsidRPr="005E2129">
              <w:rPr>
                <w:rFonts w:ascii="Times New Roman" w:hAnsi="Times New Roman" w:cs="Times New Roman"/>
                <w:w w:val="100"/>
                <w:sz w:val="20"/>
                <w:szCs w:val="20"/>
              </w:rPr>
              <w:t>e)</w:t>
            </w:r>
          </w:p>
        </w:tc>
      </w:tr>
    </w:tbl>
    <w:p w14:paraId="1D6C2BC5" w14:textId="77777777" w:rsidR="00B77A8C" w:rsidRPr="00B77A8C" w:rsidRDefault="00B77A8C" w:rsidP="00B77A8C">
      <w:pPr>
        <w:pStyle w:val="Ch61"/>
        <w:spacing w:after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B77A8C"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</w:p>
    <w:p w14:paraId="22DEEC74" w14:textId="77777777" w:rsidR="00F12C76" w:rsidRPr="00B77A8C" w:rsidRDefault="00F12C76" w:rsidP="006C0B77">
      <w:pPr>
        <w:spacing w:after="0"/>
        <w:ind w:firstLine="709"/>
        <w:jc w:val="both"/>
      </w:pPr>
    </w:p>
    <w:sectPr w:rsidR="00F12C76" w:rsidRPr="00B77A8C" w:rsidSect="005E2129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D4E4" w14:textId="77777777" w:rsidR="006C7617" w:rsidRDefault="006C7617" w:rsidP="006153BC">
      <w:pPr>
        <w:spacing w:after="0" w:line="240" w:lineRule="auto"/>
      </w:pPr>
      <w:r>
        <w:separator/>
      </w:r>
    </w:p>
  </w:endnote>
  <w:endnote w:type="continuationSeparator" w:id="0">
    <w:p w14:paraId="147A549F" w14:textId="77777777" w:rsidR="006C7617" w:rsidRDefault="006C7617" w:rsidP="006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58F" w14:textId="77777777" w:rsidR="006C7617" w:rsidRDefault="006C7617" w:rsidP="006153BC">
      <w:pPr>
        <w:spacing w:after="0" w:line="240" w:lineRule="auto"/>
      </w:pPr>
      <w:r>
        <w:separator/>
      </w:r>
    </w:p>
  </w:footnote>
  <w:footnote w:type="continuationSeparator" w:id="0">
    <w:p w14:paraId="32787AF4" w14:textId="77777777" w:rsidR="006C7617" w:rsidRDefault="006C7617" w:rsidP="00615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8C"/>
    <w:rsid w:val="005E2129"/>
    <w:rsid w:val="006153BC"/>
    <w:rsid w:val="006C0B77"/>
    <w:rsid w:val="006C7617"/>
    <w:rsid w:val="008242FF"/>
    <w:rsid w:val="00870751"/>
    <w:rsid w:val="00922C48"/>
    <w:rsid w:val="00B77A8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02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A8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B77A8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B77A8C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-Book" w:hAnsi="Pragmatica-Book" w:cs="Pragmatica-Book"/>
      <w:w w:val="90"/>
      <w:sz w:val="14"/>
      <w:szCs w:val="14"/>
    </w:rPr>
  </w:style>
  <w:style w:type="paragraph" w:customStyle="1" w:styleId="Ch60">
    <w:name w:val="Додаток № (Ch_6 Міністерства)"/>
    <w:basedOn w:val="a"/>
    <w:uiPriority w:val="99"/>
    <w:rsid w:val="00B77A8C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B77A8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styleId="a3">
    <w:name w:val="Normal (Web)"/>
    <w:basedOn w:val="a"/>
    <w:uiPriority w:val="99"/>
    <w:rsid w:val="00B77A8C"/>
    <w:pPr>
      <w:spacing w:before="100" w:after="10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3B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61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3B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2023-09-19T20:56:00Z</dcterms:created>
  <dcterms:modified xsi:type="dcterms:W3CDTF">2023-09-19T20:56:00Z</dcterms:modified>
</cp:coreProperties>
</file>