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6" w:rsidRPr="00E83C2F" w:rsidRDefault="00FB2FC6" w:rsidP="00FB2FC6">
      <w:pPr>
        <w:pStyle w:val="ShapkaDocumentu"/>
        <w:spacing w:before="240"/>
        <w:ind w:left="2835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E83C2F">
        <w:rPr>
          <w:rFonts w:ascii="Times New Roman" w:hAnsi="Times New Roman"/>
          <w:bCs/>
          <w:color w:val="000000"/>
          <w:sz w:val="24"/>
          <w:szCs w:val="24"/>
          <w:lang w:eastAsia="uk-UA"/>
        </w:rPr>
        <w:t>“</w:t>
      </w:r>
      <w:r w:rsidRPr="00E83C2F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Додаток </w:t>
      </w:r>
      <w:r w:rsidRPr="00E83C2F">
        <w:rPr>
          <w:rFonts w:ascii="Times New Roman" w:hAnsi="Times New Roman"/>
          <w:bCs/>
          <w:noProof/>
          <w:color w:val="000000"/>
          <w:sz w:val="24"/>
          <w:szCs w:val="24"/>
        </w:rPr>
        <w:br/>
        <w:t>до Типового договору</w:t>
      </w:r>
      <w:r w:rsidRPr="00E83C2F">
        <w:rPr>
          <w:rFonts w:ascii="Times New Roman" w:hAnsi="Times New Roman"/>
          <w:bCs/>
          <w:noProof/>
          <w:color w:val="000000"/>
          <w:sz w:val="24"/>
          <w:szCs w:val="24"/>
        </w:rPr>
        <w:br/>
        <w:t xml:space="preserve">(в редакції постанови Кабінету Міністрів України </w:t>
      </w:r>
      <w:r w:rsidRPr="00E83C2F">
        <w:rPr>
          <w:rFonts w:ascii="Times New Roman" w:hAnsi="Times New Roman"/>
          <w:bCs/>
          <w:noProof/>
          <w:color w:val="000000"/>
          <w:sz w:val="24"/>
          <w:szCs w:val="24"/>
        </w:rPr>
        <w:br/>
      </w:r>
      <w:r w:rsidRPr="00E83C2F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від 10 листопада 2023 р. № 1189</w:t>
      </w:r>
      <w:r w:rsidRPr="00E83C2F">
        <w:rPr>
          <w:rFonts w:ascii="Times New Roman" w:hAnsi="Times New Roman"/>
          <w:bCs/>
          <w:noProof/>
          <w:color w:val="000000"/>
          <w:sz w:val="24"/>
          <w:szCs w:val="24"/>
        </w:rPr>
        <w:t>)</w:t>
      </w:r>
    </w:p>
    <w:p w:rsidR="00FB2FC6" w:rsidRPr="00B463A5" w:rsidRDefault="00FB2FC6" w:rsidP="00FB2FC6">
      <w:pPr>
        <w:pStyle w:val="a4"/>
        <w:spacing w:before="120"/>
        <w:rPr>
          <w:rFonts w:ascii="Times New Roman" w:hAnsi="Times New Roman"/>
          <w:b w:val="0"/>
          <w:noProof/>
          <w:sz w:val="28"/>
        </w:rPr>
      </w:pPr>
      <w:r w:rsidRPr="00B463A5">
        <w:rPr>
          <w:rFonts w:ascii="Times New Roman" w:hAnsi="Times New Roman"/>
          <w:b w:val="0"/>
          <w:noProof/>
          <w:sz w:val="28"/>
        </w:rPr>
        <w:t xml:space="preserve">ГРАФІК </w:t>
      </w:r>
      <w:r w:rsidRPr="00B463A5">
        <w:rPr>
          <w:rFonts w:ascii="Times New Roman" w:hAnsi="Times New Roman"/>
          <w:b w:val="0"/>
          <w:noProof/>
          <w:sz w:val="28"/>
        </w:rPr>
        <w:br/>
        <w:t xml:space="preserve">погашення заборгованості за спожиту електричну енергію, </w:t>
      </w:r>
      <w:r w:rsidRPr="00B463A5">
        <w:rPr>
          <w:rFonts w:ascii="Times New Roman" w:hAnsi="Times New Roman"/>
          <w:b w:val="0"/>
          <w:noProof/>
          <w:sz w:val="28"/>
        </w:rPr>
        <w:br/>
        <w:t>використану для виробництва та надання послуг з централізованого</w:t>
      </w:r>
      <w:r w:rsidRPr="00B463A5">
        <w:rPr>
          <w:rFonts w:ascii="Times New Roman" w:hAnsi="Times New Roman"/>
          <w:b w:val="0"/>
          <w:noProof/>
          <w:sz w:val="28"/>
        </w:rPr>
        <w:br/>
        <w:t xml:space="preserve"> постачання холодної води та водовідведення (з використанням </w:t>
      </w:r>
      <w:r w:rsidRPr="00B463A5">
        <w:rPr>
          <w:rFonts w:ascii="Times New Roman" w:hAnsi="Times New Roman"/>
          <w:b w:val="0"/>
          <w:noProof/>
          <w:sz w:val="28"/>
        </w:rPr>
        <w:br/>
        <w:t xml:space="preserve">внутрішньобудинкових систем), послуг з централізованого водопостачання </w:t>
      </w:r>
      <w:r w:rsidRPr="00B463A5">
        <w:rPr>
          <w:rFonts w:ascii="Times New Roman" w:hAnsi="Times New Roman"/>
          <w:b w:val="0"/>
          <w:noProof/>
          <w:sz w:val="28"/>
        </w:rPr>
        <w:br/>
        <w:t xml:space="preserve">та централізованого водовідведення, за </w:t>
      </w:r>
      <w:r w:rsidRPr="00B463A5">
        <w:rPr>
          <w:rFonts w:ascii="Times New Roman" w:hAnsi="Times New Roman"/>
          <w:b w:val="0"/>
          <w:sz w:val="28"/>
        </w:rPr>
        <w:t xml:space="preserve">послуги з розподілу/передачі </w:t>
      </w:r>
      <w:r w:rsidRPr="00B463A5">
        <w:rPr>
          <w:rFonts w:ascii="Times New Roman" w:hAnsi="Times New Roman"/>
          <w:b w:val="0"/>
          <w:sz w:val="28"/>
        </w:rPr>
        <w:br/>
        <w:t xml:space="preserve">електричної енергії, за питну воду, придбану з метою її подальшої </w:t>
      </w:r>
      <w:r w:rsidRPr="00B463A5">
        <w:rPr>
          <w:rFonts w:ascii="Times New Roman" w:hAnsi="Times New Roman"/>
          <w:b w:val="0"/>
          <w:sz w:val="28"/>
        </w:rPr>
        <w:br/>
        <w:t>реалізації споживачам</w:t>
      </w:r>
      <w:r>
        <w:rPr>
          <w:rFonts w:ascii="Times New Roman" w:hAnsi="Times New Roman"/>
          <w:b w:val="0"/>
          <w:sz w:val="28"/>
        </w:rPr>
        <w:t>,</w:t>
      </w:r>
      <w:r w:rsidRPr="00B463A5">
        <w:rPr>
          <w:rFonts w:ascii="Times New Roman" w:hAnsi="Times New Roman"/>
          <w:b w:val="0"/>
          <w:sz w:val="28"/>
        </w:rPr>
        <w:t xml:space="preserve"> та/або за очищення стічних вод іншими підприємствами централізованого водопостачання і водовідведення, </w:t>
      </w:r>
      <w:r>
        <w:rPr>
          <w:rFonts w:ascii="Times New Roman" w:hAnsi="Times New Roman"/>
          <w:b w:val="0"/>
          <w:sz w:val="28"/>
        </w:rPr>
        <w:br/>
      </w:r>
      <w:r w:rsidRPr="00B463A5">
        <w:rPr>
          <w:rFonts w:ascii="Times New Roman" w:hAnsi="Times New Roman"/>
          <w:b w:val="0"/>
          <w:noProof/>
          <w:sz w:val="28"/>
        </w:rPr>
        <w:t>що виникла станом на 1 червня 2021 р. та не погашена</w:t>
      </w:r>
      <w:r>
        <w:rPr>
          <w:rFonts w:ascii="Times New Roman" w:hAnsi="Times New Roman"/>
          <w:b w:val="0"/>
          <w:noProof/>
          <w:sz w:val="28"/>
        </w:rPr>
        <w:br/>
      </w:r>
      <w:r w:rsidRPr="00B463A5">
        <w:rPr>
          <w:rFonts w:ascii="Times New Roman" w:hAnsi="Times New Roman"/>
          <w:b w:val="0"/>
          <w:noProof/>
          <w:sz w:val="28"/>
        </w:rPr>
        <w:t>станом на розрахункову дату</w:t>
      </w:r>
    </w:p>
    <w:p w:rsidR="00FB2FC6" w:rsidRPr="00E83C2F" w:rsidRDefault="00FB2FC6" w:rsidP="00FB2FC6">
      <w:pPr>
        <w:pStyle w:val="a3"/>
        <w:spacing w:before="0"/>
        <w:jc w:val="right"/>
        <w:rPr>
          <w:rFonts w:ascii="Times New Roman" w:hAnsi="Times New Roman"/>
          <w:noProof/>
          <w:sz w:val="24"/>
          <w:szCs w:val="24"/>
        </w:rPr>
      </w:pPr>
      <w:r w:rsidRPr="00E83C2F">
        <w:rPr>
          <w:rFonts w:ascii="Times New Roman" w:hAnsi="Times New Roman"/>
          <w:noProof/>
          <w:sz w:val="24"/>
          <w:szCs w:val="24"/>
        </w:rPr>
        <w:t>(тис. гривень)</w:t>
      </w:r>
    </w:p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595"/>
        <w:gridCol w:w="616"/>
        <w:gridCol w:w="830"/>
        <w:gridCol w:w="694"/>
        <w:gridCol w:w="734"/>
        <w:gridCol w:w="748"/>
        <w:gridCol w:w="671"/>
        <w:gridCol w:w="749"/>
        <w:gridCol w:w="833"/>
        <w:gridCol w:w="788"/>
        <w:gridCol w:w="869"/>
        <w:gridCol w:w="743"/>
      </w:tblGrid>
      <w:tr w:rsidR="00FB2FC6" w:rsidRPr="00B463A5" w:rsidTr="004D12FE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Рік</w:t>
            </w:r>
          </w:p>
        </w:tc>
        <w:tc>
          <w:tcPr>
            <w:tcW w:w="88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Місяць</w:t>
            </w:r>
          </w:p>
        </w:tc>
      </w:tr>
      <w:tr w:rsidR="00FB2FC6" w:rsidRPr="00B463A5" w:rsidTr="004D12FE">
        <w:trPr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FC6" w:rsidRPr="00B463A5" w:rsidRDefault="00FB2FC6" w:rsidP="004D12FE">
            <w:pPr>
              <w:spacing w:before="60" w:after="6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січень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лютий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березень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квітень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травень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червень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липень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серпень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вересень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жовтень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листопад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C6" w:rsidRPr="00B463A5" w:rsidRDefault="00FB2FC6" w:rsidP="004D12FE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грудень</w:t>
            </w:r>
          </w:p>
        </w:tc>
      </w:tr>
    </w:tbl>
    <w:p w:rsidR="00FB2FC6" w:rsidRDefault="00FB2FC6" w:rsidP="00FB2FC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E83C2F">
        <w:rPr>
          <w:rFonts w:ascii="Times New Roman" w:hAnsi="Times New Roman"/>
          <w:noProof/>
          <w:sz w:val="24"/>
          <w:szCs w:val="24"/>
        </w:rPr>
        <w:t xml:space="preserve">Загальна сума заборгованості, що підлягає реструктуризації </w:t>
      </w:r>
      <w:r w:rsidR="00E617F6">
        <w:rPr>
          <w:rFonts w:ascii="Times New Roman" w:hAnsi="Times New Roman"/>
          <w:noProof/>
          <w:sz w:val="24"/>
          <w:szCs w:val="24"/>
        </w:rPr>
        <w:br/>
      </w:r>
      <w:bookmarkStart w:id="0" w:name="_GoBack"/>
      <w:bookmarkEnd w:id="0"/>
      <w:r w:rsidRPr="00E83C2F">
        <w:rPr>
          <w:rFonts w:ascii="Times New Roman" w:hAnsi="Times New Roman"/>
          <w:noProof/>
          <w:sz w:val="24"/>
          <w:szCs w:val="24"/>
        </w:rPr>
        <w:t>відповідно до договору про реструктуризацію заборгованості</w:t>
      </w:r>
      <w:r w:rsidRPr="00B463A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br/>
      </w:r>
      <w:r w:rsidRPr="00E83C2F">
        <w:rPr>
          <w:rFonts w:ascii="Times New Roman" w:hAnsi="Times New Roman"/>
          <w:noProof/>
          <w:sz w:val="24"/>
          <w:szCs w:val="24"/>
        </w:rPr>
        <w:t xml:space="preserve">від </w:t>
      </w:r>
      <w:r w:rsidRPr="00B463A5">
        <w:rPr>
          <w:rFonts w:ascii="Times New Roman" w:hAnsi="Times New Roman"/>
          <w:noProof/>
          <w:sz w:val="28"/>
          <w:szCs w:val="28"/>
        </w:rPr>
        <w:t>__ _</w:t>
      </w:r>
      <w:r>
        <w:rPr>
          <w:rFonts w:ascii="Times New Roman" w:hAnsi="Times New Roman"/>
          <w:noProof/>
          <w:sz w:val="28"/>
          <w:szCs w:val="28"/>
        </w:rPr>
        <w:t xml:space="preserve">_____ </w:t>
      </w:r>
      <w:r w:rsidRPr="00E83C2F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 w:rsidRPr="00E83C2F">
        <w:rPr>
          <w:rFonts w:ascii="Times New Roman" w:hAnsi="Times New Roman"/>
          <w:noProof/>
          <w:sz w:val="24"/>
          <w:szCs w:val="24"/>
        </w:rPr>
        <w:t>р. 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83C2F">
        <w:rPr>
          <w:rFonts w:ascii="Times New Roman" w:hAnsi="Times New Roman"/>
          <w:noProof/>
          <w:sz w:val="24"/>
          <w:szCs w:val="24"/>
        </w:rPr>
        <w:t>_____, становить</w:t>
      </w:r>
      <w:r w:rsidRPr="00B463A5">
        <w:rPr>
          <w:rFonts w:ascii="Times New Roman" w:hAnsi="Times New Roman"/>
          <w:noProof/>
          <w:sz w:val="28"/>
          <w:szCs w:val="28"/>
        </w:rPr>
        <w:t>____</w:t>
      </w:r>
      <w:r>
        <w:rPr>
          <w:rFonts w:ascii="Times New Roman" w:hAnsi="Times New Roman"/>
          <w:noProof/>
          <w:sz w:val="28"/>
          <w:szCs w:val="28"/>
        </w:rPr>
        <w:t>______________</w:t>
      </w:r>
      <w:r w:rsidRPr="00B463A5">
        <w:rPr>
          <w:rFonts w:ascii="Times New Roman" w:hAnsi="Times New Roman"/>
          <w:noProof/>
          <w:sz w:val="28"/>
          <w:szCs w:val="28"/>
        </w:rPr>
        <w:t>_</w:t>
      </w:r>
      <w:r>
        <w:rPr>
          <w:rFonts w:ascii="Times New Roman" w:hAnsi="Times New Roman"/>
          <w:noProof/>
          <w:sz w:val="28"/>
          <w:szCs w:val="28"/>
        </w:rPr>
        <w:t>_____</w:t>
      </w:r>
      <w:r w:rsidRPr="00B463A5">
        <w:rPr>
          <w:rFonts w:ascii="Times New Roman" w:hAnsi="Times New Roman"/>
          <w:noProof/>
          <w:sz w:val="28"/>
          <w:szCs w:val="28"/>
        </w:rPr>
        <w:t>___</w:t>
      </w:r>
    </w:p>
    <w:p w:rsidR="00FB2FC6" w:rsidRDefault="00FB2FC6" w:rsidP="00FB2FC6">
      <w:pPr>
        <w:pStyle w:val="a3"/>
        <w:spacing w:before="0"/>
        <w:ind w:firstLine="5387"/>
        <w:jc w:val="center"/>
        <w:rPr>
          <w:rFonts w:ascii="Times New Roman" w:hAnsi="Times New Roman"/>
          <w:noProof/>
          <w:sz w:val="28"/>
          <w:szCs w:val="28"/>
        </w:rPr>
      </w:pPr>
      <w:r w:rsidRPr="00B463A5">
        <w:rPr>
          <w:rFonts w:ascii="Times New Roman" w:hAnsi="Times New Roman"/>
          <w:noProof/>
          <w:sz w:val="20"/>
        </w:rPr>
        <w:t>(цифрами)</w:t>
      </w:r>
    </w:p>
    <w:p w:rsidR="00FB2FC6" w:rsidRPr="00E83C2F" w:rsidRDefault="00FB2FC6" w:rsidP="00FB2FC6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302686">
        <w:rPr>
          <w:rFonts w:ascii="Times New Roman" w:hAnsi="Times New Roman"/>
          <w:noProof/>
          <w:sz w:val="24"/>
          <w:szCs w:val="24"/>
        </w:rPr>
        <w:t xml:space="preserve">(_______________________) </w:t>
      </w:r>
      <w:r w:rsidRPr="00E83C2F">
        <w:rPr>
          <w:rFonts w:ascii="Times New Roman" w:hAnsi="Times New Roman"/>
          <w:noProof/>
          <w:sz w:val="24"/>
          <w:szCs w:val="24"/>
        </w:rPr>
        <w:t>гривень.</w:t>
      </w:r>
    </w:p>
    <w:p w:rsidR="00FB2FC6" w:rsidRPr="00B463A5" w:rsidRDefault="00FB2FC6" w:rsidP="00FB2FC6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Pr="00B463A5">
        <w:rPr>
          <w:rFonts w:ascii="Times New Roman" w:hAnsi="Times New Roman"/>
          <w:noProof/>
          <w:sz w:val="20"/>
        </w:rPr>
        <w:t>(словами)</w:t>
      </w:r>
    </w:p>
    <w:tbl>
      <w:tblPr>
        <w:tblW w:w="9430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185"/>
        <w:gridCol w:w="5245"/>
      </w:tblGrid>
      <w:tr w:rsidR="00FB2FC6" w:rsidRPr="00B463A5" w:rsidTr="004D12FE">
        <w:trPr>
          <w:trHeight w:val="1452"/>
        </w:trPr>
        <w:tc>
          <w:tcPr>
            <w:tcW w:w="4185" w:type="dxa"/>
          </w:tcPr>
          <w:p w:rsidR="00FB2FC6" w:rsidRPr="00E83C2F" w:rsidRDefault="00FB2FC6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83C2F">
              <w:rPr>
                <w:rFonts w:ascii="Times New Roman" w:hAnsi="Times New Roman"/>
                <w:noProof/>
                <w:sz w:val="24"/>
                <w:szCs w:val="24"/>
              </w:rPr>
              <w:t>Боржник</w:t>
            </w:r>
          </w:p>
          <w:p w:rsidR="00FB2FC6" w:rsidRPr="00B463A5" w:rsidRDefault="00FB2FC6" w:rsidP="004D12F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____________________</w:t>
            </w:r>
            <w:r w:rsidRPr="00B463A5">
              <w:rPr>
                <w:rFonts w:ascii="Times New Roman" w:hAnsi="Times New Roman"/>
                <w:noProof/>
                <w:szCs w:val="24"/>
              </w:rPr>
              <w:t>________</w:t>
            </w:r>
          </w:p>
          <w:p w:rsidR="00FB2FC6" w:rsidRDefault="00FB2FC6" w:rsidP="004D12F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 xml:space="preserve">(найменування підприємства </w:t>
            </w:r>
          </w:p>
          <w:p w:rsidR="00FB2FC6" w:rsidRPr="00DF14D7" w:rsidRDefault="00FB2FC6" w:rsidP="004D12F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централізованого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B463A5">
              <w:rPr>
                <w:rFonts w:ascii="Times New Roman" w:hAnsi="Times New Roman"/>
                <w:noProof/>
                <w:sz w:val="20"/>
              </w:rPr>
              <w:t xml:space="preserve">водопостачання </w:t>
            </w:r>
            <w:r>
              <w:rPr>
                <w:rFonts w:ascii="Times New Roman" w:hAnsi="Times New Roman"/>
                <w:noProof/>
                <w:sz w:val="20"/>
              </w:rPr>
              <w:br/>
            </w:r>
            <w:r w:rsidRPr="00B463A5">
              <w:rPr>
                <w:rFonts w:ascii="Times New Roman" w:hAnsi="Times New Roman"/>
                <w:noProof/>
                <w:sz w:val="20"/>
              </w:rPr>
              <w:t>та/або водовідведення)</w:t>
            </w:r>
          </w:p>
        </w:tc>
        <w:tc>
          <w:tcPr>
            <w:tcW w:w="5245" w:type="dxa"/>
          </w:tcPr>
          <w:p w:rsidR="00FB2FC6" w:rsidRPr="00E83C2F" w:rsidRDefault="00FB2FC6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83C2F">
              <w:rPr>
                <w:rFonts w:ascii="Times New Roman" w:hAnsi="Times New Roman"/>
                <w:noProof/>
                <w:sz w:val="24"/>
                <w:szCs w:val="24"/>
              </w:rPr>
              <w:t>Кредитор</w:t>
            </w:r>
          </w:p>
          <w:p w:rsidR="00FB2FC6" w:rsidRPr="00B463A5" w:rsidRDefault="00FB2FC6" w:rsidP="004D12F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B463A5">
              <w:rPr>
                <w:rFonts w:ascii="Times New Roman" w:hAnsi="Times New Roman"/>
                <w:noProof/>
                <w:szCs w:val="24"/>
              </w:rPr>
              <w:t>___________________________</w:t>
            </w:r>
            <w:r>
              <w:rPr>
                <w:rFonts w:ascii="Times New Roman" w:hAnsi="Times New Roman"/>
                <w:noProof/>
                <w:szCs w:val="24"/>
              </w:rPr>
              <w:t>_____</w:t>
            </w:r>
            <w:r w:rsidRPr="00B463A5">
              <w:rPr>
                <w:rFonts w:ascii="Times New Roman" w:hAnsi="Times New Roman"/>
                <w:noProof/>
                <w:szCs w:val="24"/>
              </w:rPr>
              <w:t>______</w:t>
            </w:r>
          </w:p>
          <w:p w:rsidR="00FB2FC6" w:rsidRPr="00DF14D7" w:rsidRDefault="00FB2FC6" w:rsidP="004D12F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(найменування суб’єкта господарювання,</w:t>
            </w:r>
            <w:r>
              <w:rPr>
                <w:rFonts w:ascii="Times New Roman" w:hAnsi="Times New Roman"/>
                <w:noProof/>
                <w:sz w:val="20"/>
              </w:rPr>
              <w:br/>
            </w:r>
            <w:r w:rsidRPr="00B463A5">
              <w:rPr>
                <w:rFonts w:ascii="Times New Roman" w:hAnsi="Times New Roman"/>
                <w:noProof/>
                <w:sz w:val="20"/>
              </w:rPr>
              <w:t xml:space="preserve">який є постачальником електричної енергії, електропостачальником, оператором системи розподілу </w:t>
            </w:r>
            <w:r>
              <w:rPr>
                <w:rFonts w:ascii="Times New Roman" w:hAnsi="Times New Roman"/>
                <w:noProof/>
                <w:sz w:val="20"/>
              </w:rPr>
              <w:br/>
            </w:r>
            <w:r w:rsidRPr="00B463A5">
              <w:rPr>
                <w:rFonts w:ascii="Times New Roman" w:hAnsi="Times New Roman"/>
                <w:noProof/>
                <w:sz w:val="20"/>
              </w:rPr>
              <w:t>(як правонаступником в частині прав та обов’язків за договорами на постачання електричної енергії та про користування електричною енергією або розподіл електричної енергії),</w:t>
            </w:r>
            <w:r w:rsidRPr="00B463A5">
              <w:rPr>
                <w:rFonts w:ascii="Times New Roman" w:hAnsi="Times New Roman"/>
                <w:sz w:val="20"/>
              </w:rPr>
              <w:t xml:space="preserve"> оператором системи передачі </w:t>
            </w:r>
            <w:r>
              <w:rPr>
                <w:rFonts w:ascii="Times New Roman" w:hAnsi="Times New Roman"/>
                <w:sz w:val="20"/>
              </w:rPr>
              <w:br/>
            </w:r>
            <w:r w:rsidRPr="00B463A5">
              <w:rPr>
                <w:rFonts w:ascii="Times New Roman" w:hAnsi="Times New Roman"/>
                <w:sz w:val="20"/>
              </w:rPr>
              <w:t xml:space="preserve">(у разі приєднання електроустановок споживача до </w:t>
            </w:r>
            <w:r>
              <w:rPr>
                <w:rFonts w:ascii="Times New Roman" w:hAnsi="Times New Roman"/>
                <w:sz w:val="20"/>
              </w:rPr>
              <w:br/>
            </w:r>
            <w:r w:rsidRPr="00B463A5">
              <w:rPr>
                <w:rFonts w:ascii="Times New Roman" w:hAnsi="Times New Roman"/>
                <w:sz w:val="20"/>
              </w:rPr>
              <w:t>мереж оператора системи передачі), підприємством</w:t>
            </w:r>
            <w:r w:rsidRPr="00B463A5">
              <w:rPr>
                <w:rFonts w:ascii="Times New Roman" w:hAnsi="Times New Roman"/>
              </w:rPr>
              <w:t xml:space="preserve"> </w:t>
            </w:r>
            <w:r w:rsidRPr="00B463A5">
              <w:rPr>
                <w:rFonts w:ascii="Times New Roman" w:hAnsi="Times New Roman"/>
                <w:sz w:val="20"/>
              </w:rPr>
              <w:t xml:space="preserve">централізованого водопостачання і водовідведення, </w:t>
            </w:r>
            <w:r>
              <w:rPr>
                <w:rFonts w:ascii="Times New Roman" w:hAnsi="Times New Roman"/>
                <w:sz w:val="20"/>
              </w:rPr>
              <w:br/>
            </w:r>
            <w:r w:rsidRPr="00B463A5">
              <w:rPr>
                <w:rFonts w:ascii="Times New Roman" w:hAnsi="Times New Roman"/>
                <w:sz w:val="20"/>
              </w:rPr>
              <w:t>перед яким є заборгованість за питну воду, придбану з метою її подальшої реалізації споживачам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B463A5">
              <w:rPr>
                <w:rFonts w:ascii="Times New Roman" w:hAnsi="Times New Roman"/>
                <w:sz w:val="20"/>
              </w:rPr>
              <w:t xml:space="preserve"> та/або </w:t>
            </w:r>
            <w:r>
              <w:rPr>
                <w:rFonts w:ascii="Times New Roman" w:hAnsi="Times New Roman"/>
                <w:sz w:val="20"/>
              </w:rPr>
              <w:br/>
            </w:r>
            <w:r w:rsidRPr="00B463A5">
              <w:rPr>
                <w:rFonts w:ascii="Times New Roman" w:hAnsi="Times New Roman"/>
                <w:sz w:val="20"/>
              </w:rPr>
              <w:t>за очищення стічних вод)</w:t>
            </w:r>
          </w:p>
        </w:tc>
      </w:tr>
      <w:tr w:rsidR="00FB2FC6" w:rsidRPr="00B463A5" w:rsidTr="00E617F6">
        <w:trPr>
          <w:trHeight w:val="1815"/>
        </w:trPr>
        <w:tc>
          <w:tcPr>
            <w:tcW w:w="4185" w:type="dxa"/>
          </w:tcPr>
          <w:tbl>
            <w:tblPr>
              <w:tblW w:w="4042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2107"/>
              <w:gridCol w:w="1935"/>
            </w:tblGrid>
            <w:tr w:rsidR="00FB2FC6" w:rsidRPr="00B463A5" w:rsidTr="004D12FE">
              <w:trPr>
                <w:trHeight w:val="723"/>
              </w:trPr>
              <w:tc>
                <w:tcPr>
                  <w:tcW w:w="2107" w:type="dxa"/>
                  <w:hideMark/>
                </w:tcPr>
                <w:p w:rsidR="00FB2FC6" w:rsidRPr="00B463A5" w:rsidRDefault="00FB2FC6" w:rsidP="004D12FE">
                  <w:pPr>
                    <w:pStyle w:val="a3"/>
                    <w:ind w:left="-126" w:firstLine="0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B463A5">
                    <w:rPr>
                      <w:rFonts w:ascii="Times New Roman" w:hAnsi="Times New Roman"/>
                      <w:noProof/>
                    </w:rPr>
                    <w:t>____________</w:t>
                  </w:r>
                  <w:r>
                    <w:rPr>
                      <w:rFonts w:ascii="Times New Roman" w:hAnsi="Times New Roman"/>
                      <w:noProof/>
                    </w:rPr>
                    <w:t>_</w:t>
                  </w:r>
                  <w:r w:rsidRPr="00B463A5">
                    <w:rPr>
                      <w:rFonts w:ascii="Times New Roman" w:hAnsi="Times New Roman"/>
                      <w:noProof/>
                    </w:rPr>
                    <w:t>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(підпис уповноваженої особи)</w:t>
                  </w:r>
                </w:p>
              </w:tc>
              <w:tc>
                <w:tcPr>
                  <w:tcW w:w="1935" w:type="dxa"/>
                  <w:hideMark/>
                </w:tcPr>
                <w:p w:rsidR="00FB2FC6" w:rsidRPr="00B463A5" w:rsidRDefault="00FB2FC6" w:rsidP="004D12FE">
                  <w:pPr>
                    <w:pStyle w:val="a3"/>
                    <w:ind w:firstLine="37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B463A5">
                    <w:rPr>
                      <w:rFonts w:ascii="Times New Roman" w:hAnsi="Times New Roman"/>
                      <w:noProof/>
                    </w:rPr>
                    <w:t>____________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ініціали (ініціал) власного імені та прізвище)</w:t>
                  </w:r>
                </w:p>
              </w:tc>
            </w:tr>
          </w:tbl>
          <w:p w:rsidR="00FB2FC6" w:rsidRPr="00B463A5" w:rsidRDefault="00FB2FC6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83C2F">
              <w:rPr>
                <w:rFonts w:ascii="Times New Roman" w:hAnsi="Times New Roman"/>
                <w:noProof/>
                <w:sz w:val="24"/>
                <w:szCs w:val="24"/>
              </w:rPr>
              <w:t xml:space="preserve">МП </w:t>
            </w:r>
            <w:r w:rsidRPr="00E83C2F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Pr="00E83C2F">
              <w:rPr>
                <w:rFonts w:ascii="Times New Roman" w:hAnsi="Times New Roman"/>
                <w:noProof/>
                <w:sz w:val="20"/>
              </w:rPr>
              <w:t>(у разі наявності)</w:t>
            </w:r>
          </w:p>
        </w:tc>
        <w:tc>
          <w:tcPr>
            <w:tcW w:w="5245" w:type="dxa"/>
          </w:tcPr>
          <w:tbl>
            <w:tblPr>
              <w:tblW w:w="4536" w:type="dxa"/>
              <w:tblInd w:w="35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</w:tblGrid>
            <w:tr w:rsidR="00FB2FC6" w:rsidRPr="00B463A5" w:rsidTr="004D12FE">
              <w:trPr>
                <w:trHeight w:val="723"/>
              </w:trPr>
              <w:tc>
                <w:tcPr>
                  <w:tcW w:w="2268" w:type="dxa"/>
                  <w:hideMark/>
                </w:tcPr>
                <w:p w:rsidR="00FB2FC6" w:rsidRPr="00B463A5" w:rsidRDefault="00FB2FC6" w:rsidP="004D12FE">
                  <w:pPr>
                    <w:pStyle w:val="a3"/>
                    <w:ind w:left="34" w:firstLine="0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B463A5">
                    <w:rPr>
                      <w:rFonts w:ascii="Times New Roman" w:hAnsi="Times New Roman"/>
                      <w:noProof/>
                    </w:rPr>
                    <w:t>_____</w:t>
                  </w:r>
                  <w:r>
                    <w:rPr>
                      <w:rFonts w:ascii="Times New Roman" w:hAnsi="Times New Roman"/>
                      <w:noProof/>
                    </w:rPr>
                    <w:t>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t>_______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(підпис уповноваженої особи)</w:t>
                  </w:r>
                </w:p>
              </w:tc>
              <w:tc>
                <w:tcPr>
                  <w:tcW w:w="2268" w:type="dxa"/>
                  <w:hideMark/>
                </w:tcPr>
                <w:p w:rsidR="00FB2FC6" w:rsidRPr="00B463A5" w:rsidRDefault="00FB2FC6" w:rsidP="004D12FE">
                  <w:pPr>
                    <w:pStyle w:val="a3"/>
                    <w:ind w:left="176" w:firstLine="0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B463A5">
                    <w:rPr>
                      <w:rFonts w:ascii="Times New Roman" w:hAnsi="Times New Roman"/>
                      <w:noProof/>
                    </w:rPr>
                    <w:t>____</w:t>
                  </w:r>
                  <w:r>
                    <w:rPr>
                      <w:rFonts w:ascii="Times New Roman" w:hAnsi="Times New Roman"/>
                      <w:noProof/>
                    </w:rPr>
                    <w:t>_</w:t>
                  </w:r>
                  <w:r w:rsidRPr="00B463A5">
                    <w:rPr>
                      <w:rFonts w:ascii="Times New Roman" w:hAnsi="Times New Roman"/>
                      <w:noProof/>
                    </w:rPr>
                    <w:t>________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ініціали (ініціал) власного імені та прізвище)</w:t>
                  </w:r>
                </w:p>
              </w:tc>
            </w:tr>
          </w:tbl>
          <w:p w:rsidR="00FB2FC6" w:rsidRPr="00B463A5" w:rsidRDefault="00FB2FC6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83C2F">
              <w:rPr>
                <w:rFonts w:ascii="Times New Roman" w:hAnsi="Times New Roman"/>
                <w:noProof/>
                <w:sz w:val="24"/>
                <w:szCs w:val="24"/>
              </w:rPr>
              <w:t>МП</w:t>
            </w:r>
            <w:r w:rsidRPr="00B463A5">
              <w:rPr>
                <w:rFonts w:ascii="Times New Roman" w:hAnsi="Times New Roman"/>
                <w:noProof/>
                <w:szCs w:val="24"/>
              </w:rPr>
              <w:br/>
            </w:r>
            <w:r w:rsidRPr="00E83C2F">
              <w:rPr>
                <w:rFonts w:ascii="Times New Roman" w:hAnsi="Times New Roman"/>
                <w:noProof/>
                <w:sz w:val="20"/>
              </w:rPr>
              <w:t>(у разі наявності)</w:t>
            </w:r>
            <w:r w:rsidRPr="00E83C2F">
              <w:rPr>
                <w:rFonts w:ascii="Times New Roman" w:hAnsi="Times New Roman"/>
                <w:sz w:val="20"/>
                <w:lang w:eastAsia="uk-UA"/>
              </w:rPr>
              <w:t>”.</w:t>
            </w:r>
          </w:p>
        </w:tc>
      </w:tr>
    </w:tbl>
    <w:p w:rsidR="00AF7660" w:rsidRDefault="00AF7660"/>
    <w:sectPr w:rsidR="00AF7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C6"/>
    <w:rsid w:val="000F2BA1"/>
    <w:rsid w:val="00302686"/>
    <w:rsid w:val="0057614F"/>
    <w:rsid w:val="00AF7660"/>
    <w:rsid w:val="00E617F6"/>
    <w:rsid w:val="00E83C2F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D426"/>
  <w15:chartTrackingRefBased/>
  <w15:docId w15:val="{3B8109CA-8FDD-4D85-B79E-6233C75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C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2FC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FB2FC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B2FC6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3</cp:revision>
  <dcterms:created xsi:type="dcterms:W3CDTF">2023-11-16T10:10:00Z</dcterms:created>
  <dcterms:modified xsi:type="dcterms:W3CDTF">2023-11-16T10:11:00Z</dcterms:modified>
</cp:coreProperties>
</file>