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4964"/>
        <w:gridCol w:w="5242"/>
      </w:tblGrid>
      <w:tr w:rsidR="00697E3E" w:rsidRPr="008E7981" w:rsidTr="00595109">
        <w:trPr>
          <w:trHeight w:val="60"/>
        </w:trPr>
        <w:tc>
          <w:tcPr>
            <w:tcW w:w="2432" w:type="pct"/>
          </w:tcPr>
          <w:p w:rsidR="00697E3E" w:rsidRPr="008E7981" w:rsidRDefault="00697E3E">
            <w:pPr>
              <w:pStyle w:val="Ch67"/>
              <w:ind w:left="0"/>
              <w:jc w:val="center"/>
              <w:rPr>
                <w:rFonts w:ascii="Times New Roman" w:hAnsi="Times New Roman" w:cs="Times New Roman"/>
                <w:w w:val="100"/>
                <w:sz w:val="24"/>
                <w:szCs w:val="24"/>
              </w:rPr>
            </w:pPr>
            <w:r w:rsidRPr="008E7981">
              <w:rPr>
                <w:rFonts w:ascii="Times New Roman" w:hAnsi="Times New Roman" w:cs="Times New Roman"/>
                <w:w w:val="100"/>
                <w:sz w:val="24"/>
                <w:szCs w:val="24"/>
              </w:rPr>
              <w:t>Відмітка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одержання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(штамп</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контролюючого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органу,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дата,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вихідний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p>
        </w:tc>
        <w:tc>
          <w:tcPr>
            <w:tcW w:w="2568" w:type="pct"/>
            <w:vMerge w:val="restart"/>
          </w:tcPr>
          <w:p w:rsidR="00697E3E" w:rsidRPr="008E7981" w:rsidRDefault="00697E3E">
            <w:pPr>
              <w:pStyle w:val="76Ch6"/>
              <w:ind w:left="0"/>
              <w:rPr>
                <w:rFonts w:ascii="Times New Roman" w:hAnsi="Times New Roman" w:cs="Times New Roman"/>
                <w:w w:val="100"/>
                <w:sz w:val="24"/>
                <w:szCs w:val="24"/>
              </w:rPr>
            </w:pPr>
            <w:r w:rsidRPr="008E7981">
              <w:rPr>
                <w:rFonts w:ascii="Times New Roman" w:hAnsi="Times New Roman" w:cs="Times New Roman"/>
                <w:caps/>
                <w:w w:val="100"/>
                <w:sz w:val="24"/>
                <w:szCs w:val="24"/>
              </w:rPr>
              <w:t>Затверджено</w:t>
            </w:r>
            <w:r w:rsidRPr="008E7981">
              <w:rPr>
                <w:rFonts w:ascii="Times New Roman" w:hAnsi="Times New Roman" w:cs="Times New Roman"/>
                <w:w w:val="100"/>
                <w:sz w:val="24"/>
                <w:szCs w:val="24"/>
              </w:rPr>
              <w:br/>
              <w:t>Наказ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Міністерства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фінансів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України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28</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січня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2016</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21</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редакції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наказу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Міністерства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фінансів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України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від</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28</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грудня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2022</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463)</w:t>
            </w:r>
          </w:p>
        </w:tc>
      </w:tr>
      <w:tr w:rsidR="00697E3E" w:rsidRPr="008E7981" w:rsidTr="00595109">
        <w:trPr>
          <w:trHeight w:val="60"/>
        </w:trPr>
        <w:tc>
          <w:tcPr>
            <w:tcW w:w="2432" w:type="pct"/>
          </w:tcPr>
          <w:p w:rsidR="00697E3E" w:rsidRPr="008E7981" w:rsidRDefault="00697E3E">
            <w:pPr>
              <w:pStyle w:val="a3"/>
              <w:spacing w:line="240" w:lineRule="auto"/>
              <w:textAlignment w:val="auto"/>
              <w:rPr>
                <w:color w:val="auto"/>
                <w:lang w:val="uk-UA"/>
              </w:rPr>
            </w:pPr>
          </w:p>
        </w:tc>
        <w:tc>
          <w:tcPr>
            <w:tcW w:w="2568" w:type="pct"/>
            <w:vMerge/>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674"/>
        <w:gridCol w:w="5549"/>
        <w:gridCol w:w="675"/>
        <w:gridCol w:w="1650"/>
        <w:gridCol w:w="1648"/>
      </w:tblGrid>
      <w:tr w:rsidR="00697E3E" w:rsidRPr="008E7981" w:rsidTr="00595109">
        <w:trPr>
          <w:trHeight w:val="60"/>
        </w:trPr>
        <w:tc>
          <w:tcPr>
            <w:tcW w:w="331" w:type="pct"/>
            <w:vMerge w:val="restar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w:t>
            </w:r>
          </w:p>
        </w:tc>
        <w:tc>
          <w:tcPr>
            <w:tcW w:w="2721" w:type="pct"/>
            <w:vMerge w:val="restar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Style w:val="Bold"/>
                <w:rFonts w:ascii="Times New Roman" w:hAnsi="Times New Roman" w:cs="Times New Roman"/>
                <w:bCs/>
                <w:spacing w:val="0"/>
                <w:sz w:val="24"/>
                <w:szCs w:val="24"/>
              </w:rPr>
              <w:t>ПОДАТКОВА</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ДЕКЛАРАЦІЯ</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br/>
              <w:t>З</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ДОДАНУ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ВАРТІСТЬ</w:t>
            </w:r>
          </w:p>
        </w:tc>
        <w:tc>
          <w:tcPr>
            <w:tcW w:w="33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011</w:t>
            </w:r>
          </w:p>
        </w:tc>
        <w:tc>
          <w:tcPr>
            <w:tcW w:w="80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a3"/>
              <w:spacing w:line="240" w:lineRule="auto"/>
              <w:textAlignment w:val="auto"/>
              <w:rPr>
                <w:color w:val="auto"/>
                <w:lang w:val="uk-UA"/>
              </w:rPr>
            </w:pPr>
          </w:p>
        </w:tc>
        <w:tc>
          <w:tcPr>
            <w:tcW w:w="80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Звітна</w:t>
            </w:r>
            <w:r>
              <w:rPr>
                <w:rFonts w:ascii="Times New Roman" w:hAnsi="Times New Roman" w:cs="Times New Roman"/>
                <w:spacing w:val="0"/>
                <w:sz w:val="24"/>
                <w:szCs w:val="24"/>
              </w:rPr>
              <w:t xml:space="preserve"> </w:t>
            </w:r>
          </w:p>
        </w:tc>
      </w:tr>
      <w:tr w:rsidR="00697E3E" w:rsidRPr="008E7981" w:rsidTr="00595109">
        <w:trPr>
          <w:trHeight w:val="60"/>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272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31"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012</w:t>
            </w:r>
          </w:p>
        </w:tc>
        <w:tc>
          <w:tcPr>
            <w:tcW w:w="80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a3"/>
              <w:spacing w:line="240" w:lineRule="auto"/>
              <w:textAlignment w:val="auto"/>
              <w:rPr>
                <w:color w:val="auto"/>
                <w:lang w:val="uk-UA"/>
              </w:rPr>
            </w:pPr>
          </w:p>
        </w:tc>
        <w:tc>
          <w:tcPr>
            <w:tcW w:w="80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нова</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947"/>
        <w:gridCol w:w="4205"/>
        <w:gridCol w:w="840"/>
        <w:gridCol w:w="526"/>
        <w:gridCol w:w="524"/>
        <w:gridCol w:w="526"/>
        <w:gridCol w:w="526"/>
        <w:gridCol w:w="1052"/>
        <w:gridCol w:w="526"/>
        <w:gridCol w:w="524"/>
      </w:tblGrid>
      <w:tr w:rsidR="00697E3E" w:rsidRPr="008E7981" w:rsidTr="00595109">
        <w:trPr>
          <w:trHeight w:val="60"/>
        </w:trPr>
        <w:tc>
          <w:tcPr>
            <w:tcW w:w="46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02</w:t>
            </w:r>
          </w:p>
        </w:tc>
        <w:tc>
          <w:tcPr>
            <w:tcW w:w="2062"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p>
        </w:tc>
        <w:tc>
          <w:tcPr>
            <w:tcW w:w="412"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58"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57"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58"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57"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16"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58"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57"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595109">
        <w:trPr>
          <w:trHeight w:val="60"/>
        </w:trPr>
        <w:tc>
          <w:tcPr>
            <w:tcW w:w="464" w:type="pct"/>
            <w:tcBorders>
              <w:top w:val="single" w:sz="6" w:space="0" w:color="000000"/>
            </w:tcBorders>
            <w:tcMar>
              <w:top w:w="28" w:type="dxa"/>
              <w:left w:w="0" w:type="dxa"/>
              <w:bottom w:w="57" w:type="dxa"/>
              <w:right w:w="0" w:type="dxa"/>
            </w:tcMar>
            <w:vAlign w:val="center"/>
          </w:tcPr>
          <w:p w:rsidR="00697E3E" w:rsidRPr="008E7981" w:rsidRDefault="00697E3E">
            <w:pPr>
              <w:pStyle w:val="a3"/>
              <w:spacing w:line="240" w:lineRule="auto"/>
              <w:textAlignment w:val="auto"/>
              <w:rPr>
                <w:color w:val="auto"/>
                <w:lang w:val="uk-UA"/>
              </w:rPr>
            </w:pPr>
          </w:p>
        </w:tc>
        <w:tc>
          <w:tcPr>
            <w:tcW w:w="2062" w:type="pct"/>
            <w:tcBorders>
              <w:top w:val="single" w:sz="6" w:space="0" w:color="000000"/>
            </w:tcBorders>
            <w:tcMar>
              <w:top w:w="28" w:type="dxa"/>
              <w:left w:w="0" w:type="dxa"/>
              <w:bottom w:w="57" w:type="dxa"/>
              <w:right w:w="0" w:type="dxa"/>
            </w:tcMar>
          </w:tcPr>
          <w:p w:rsidR="00697E3E" w:rsidRPr="008E7981" w:rsidRDefault="00697E3E">
            <w:pPr>
              <w:pStyle w:val="a3"/>
              <w:spacing w:line="240" w:lineRule="auto"/>
              <w:textAlignment w:val="auto"/>
              <w:rPr>
                <w:color w:val="auto"/>
                <w:lang w:val="uk-UA"/>
              </w:rPr>
            </w:pPr>
          </w:p>
        </w:tc>
        <w:tc>
          <w:tcPr>
            <w:tcW w:w="412" w:type="pct"/>
            <w:tcMar>
              <w:top w:w="28" w:type="dxa"/>
              <w:left w:w="0" w:type="dxa"/>
              <w:bottom w:w="57" w:type="dxa"/>
              <w:right w:w="0" w:type="dxa"/>
            </w:tcMar>
          </w:tcPr>
          <w:p w:rsidR="00697E3E" w:rsidRPr="008E7981" w:rsidRDefault="00697E3E">
            <w:pPr>
              <w:pStyle w:val="a3"/>
              <w:spacing w:line="240" w:lineRule="auto"/>
              <w:textAlignment w:val="auto"/>
              <w:rPr>
                <w:color w:val="auto"/>
                <w:lang w:val="uk-UA"/>
              </w:rPr>
            </w:pPr>
          </w:p>
        </w:tc>
        <w:tc>
          <w:tcPr>
            <w:tcW w:w="1031" w:type="pct"/>
            <w:gridSpan w:val="4"/>
            <w:tcBorders>
              <w:top w:val="single" w:sz="6" w:space="0" w:color="000000"/>
            </w:tcBorders>
            <w:tcMar>
              <w:top w:w="28" w:type="dxa"/>
              <w:left w:w="0" w:type="dxa"/>
              <w:bottom w:w="57" w:type="dxa"/>
              <w:right w:w="0" w:type="dxa"/>
            </w:tcMar>
          </w:tcPr>
          <w:p w:rsidR="00697E3E" w:rsidRPr="00595109" w:rsidRDefault="00697E3E">
            <w:pPr>
              <w:pStyle w:val="StrokeCh6"/>
              <w:rPr>
                <w:rFonts w:ascii="Times New Roman" w:hAnsi="Times New Roman" w:cs="Times New Roman"/>
                <w:w w:val="100"/>
                <w:sz w:val="20"/>
                <w:szCs w:val="20"/>
              </w:rPr>
            </w:pPr>
            <w:r w:rsidRPr="00595109">
              <w:rPr>
                <w:rFonts w:ascii="Times New Roman" w:hAnsi="Times New Roman" w:cs="Times New Roman"/>
                <w:w w:val="100"/>
                <w:sz w:val="20"/>
                <w:szCs w:val="20"/>
              </w:rPr>
              <w:t>(рік)</w:t>
            </w:r>
          </w:p>
        </w:tc>
        <w:tc>
          <w:tcPr>
            <w:tcW w:w="516" w:type="pct"/>
            <w:tcMar>
              <w:top w:w="28" w:type="dxa"/>
              <w:left w:w="0" w:type="dxa"/>
              <w:bottom w:w="57" w:type="dxa"/>
              <w:right w:w="0" w:type="dxa"/>
            </w:tcMar>
          </w:tcPr>
          <w:p w:rsidR="00697E3E" w:rsidRPr="008E7981" w:rsidRDefault="00697E3E">
            <w:pPr>
              <w:pStyle w:val="a3"/>
              <w:spacing w:line="240" w:lineRule="auto"/>
              <w:textAlignment w:val="auto"/>
              <w:rPr>
                <w:color w:val="auto"/>
                <w:lang w:val="uk-UA"/>
              </w:rPr>
            </w:pPr>
          </w:p>
        </w:tc>
        <w:tc>
          <w:tcPr>
            <w:tcW w:w="516" w:type="pct"/>
            <w:gridSpan w:val="2"/>
            <w:tcBorders>
              <w:top w:val="single" w:sz="6" w:space="0" w:color="000000"/>
            </w:tcBorders>
            <w:tcMar>
              <w:top w:w="28" w:type="dxa"/>
              <w:left w:w="0" w:type="dxa"/>
              <w:bottom w:w="57" w:type="dxa"/>
              <w:right w:w="0" w:type="dxa"/>
            </w:tcMar>
          </w:tcPr>
          <w:p w:rsidR="00697E3E" w:rsidRPr="00595109" w:rsidRDefault="00697E3E">
            <w:pPr>
              <w:pStyle w:val="StrokeCh6"/>
              <w:rPr>
                <w:rFonts w:ascii="Times New Roman" w:hAnsi="Times New Roman" w:cs="Times New Roman"/>
                <w:w w:val="100"/>
                <w:sz w:val="20"/>
                <w:szCs w:val="20"/>
              </w:rPr>
            </w:pPr>
            <w:r w:rsidRPr="00595109">
              <w:rPr>
                <w:rFonts w:ascii="Times New Roman" w:hAnsi="Times New Roman" w:cs="Times New Roman"/>
                <w:w w:val="100"/>
                <w:sz w:val="20"/>
                <w:szCs w:val="20"/>
              </w:rPr>
              <w:t>(місяць)</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372"/>
        <w:gridCol w:w="998"/>
        <w:gridCol w:w="8826"/>
      </w:tblGrid>
      <w:tr w:rsidR="00697E3E" w:rsidRPr="008E7981" w:rsidTr="00595109">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03</w:t>
            </w:r>
          </w:p>
        </w:tc>
        <w:tc>
          <w:tcPr>
            <w:tcW w:w="69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Платник</w:t>
            </w:r>
          </w:p>
        </w:tc>
        <w:tc>
          <w:tcPr>
            <w:tcW w:w="397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_________________________________________________________________________</w:t>
            </w:r>
          </w:p>
          <w:p w:rsidR="00697E3E" w:rsidRPr="008E7981" w:rsidRDefault="00697E3E">
            <w:pPr>
              <w:pStyle w:val="TableTABL"/>
              <w:spacing w:before="28"/>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_________________________________________________________________________</w:t>
            </w:r>
          </w:p>
          <w:p w:rsidR="00697E3E" w:rsidRPr="008E7981" w:rsidRDefault="00697E3E">
            <w:pPr>
              <w:pStyle w:val="TableTABL"/>
              <w:spacing w:before="28"/>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_________________________________________________________________________</w:t>
            </w:r>
          </w:p>
          <w:p w:rsidR="00697E3E" w:rsidRPr="008E7981" w:rsidRDefault="00697E3E">
            <w:pPr>
              <w:pStyle w:val="TableTABL"/>
              <w:spacing w:before="57"/>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________________________</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_____________________________</w:t>
            </w:r>
          </w:p>
        </w:tc>
      </w:tr>
      <w:tr w:rsidR="00697E3E" w:rsidRPr="008E7981" w:rsidTr="00595109">
        <w:trPr>
          <w:trHeight w:val="60"/>
        </w:trPr>
        <w:tc>
          <w:tcPr>
            <w:tcW w:w="331" w:type="pct"/>
            <w:tcBorders>
              <w:top w:val="single" w:sz="4" w:space="0" w:color="000000"/>
            </w:tcBorders>
            <w:tcMar>
              <w:top w:w="28" w:type="dxa"/>
              <w:left w:w="68" w:type="dxa"/>
              <w:bottom w:w="57" w:type="dxa"/>
              <w:right w:w="68" w:type="dxa"/>
            </w:tcMar>
            <w:vAlign w:val="center"/>
          </w:tcPr>
          <w:p w:rsidR="00697E3E" w:rsidRPr="008E7981" w:rsidRDefault="00697E3E">
            <w:pPr>
              <w:pStyle w:val="a3"/>
              <w:spacing w:line="240" w:lineRule="auto"/>
              <w:textAlignment w:val="auto"/>
              <w:rPr>
                <w:color w:val="auto"/>
                <w:lang w:val="uk-UA"/>
              </w:rPr>
            </w:pPr>
          </w:p>
        </w:tc>
        <w:tc>
          <w:tcPr>
            <w:tcW w:w="4669" w:type="pct"/>
            <w:gridSpan w:val="2"/>
            <w:tcBorders>
              <w:top w:val="single" w:sz="4" w:space="0" w:color="000000"/>
            </w:tcBorders>
            <w:tcMar>
              <w:top w:w="28" w:type="dxa"/>
              <w:left w:w="68" w:type="dxa"/>
              <w:bottom w:w="57" w:type="dxa"/>
              <w:right w:w="68" w:type="dxa"/>
            </w:tcMar>
            <w:vAlign w:val="center"/>
          </w:tcPr>
          <w:p w:rsidR="00697E3E" w:rsidRPr="00595109" w:rsidRDefault="00697E3E">
            <w:pPr>
              <w:pStyle w:val="StrokeCh6"/>
              <w:rPr>
                <w:rFonts w:ascii="Times New Roman" w:hAnsi="Times New Roman" w:cs="Times New Roman"/>
                <w:w w:val="100"/>
                <w:sz w:val="20"/>
                <w:szCs w:val="20"/>
              </w:rPr>
            </w:pPr>
            <w:r w:rsidRPr="00595109">
              <w:rPr>
                <w:rFonts w:ascii="Times New Roman" w:hAnsi="Times New Roman" w:cs="Times New Roman"/>
                <w:w w:val="100"/>
                <w:sz w:val="20"/>
                <w:szCs w:val="20"/>
              </w:rPr>
              <w:t>(повне</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найменування</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(прізвище,</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ім’я,</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по</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батькові</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(за</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наявності))</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платника</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податків</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згідно</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з</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реєстраційними</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документами,</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дата</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та</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номер</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договору</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(угоди))</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675"/>
        <w:gridCol w:w="7496"/>
        <w:gridCol w:w="375"/>
        <w:gridCol w:w="1650"/>
      </w:tblGrid>
      <w:tr w:rsidR="00697E3E" w:rsidRPr="008E7981" w:rsidTr="00595109">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031</w:t>
            </w:r>
          </w:p>
        </w:tc>
        <w:tc>
          <w:tcPr>
            <w:tcW w:w="36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sidRPr="008E7981">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p>
        </w:tc>
        <w:tc>
          <w:tcPr>
            <w:tcW w:w="184" w:type="pct"/>
            <w:tcBorders>
              <w:left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675"/>
        <w:gridCol w:w="7496"/>
        <w:gridCol w:w="375"/>
        <w:gridCol w:w="1650"/>
      </w:tblGrid>
      <w:tr w:rsidR="00697E3E" w:rsidRPr="008E7981" w:rsidTr="00595109">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04</w:t>
            </w:r>
          </w:p>
        </w:tc>
        <w:tc>
          <w:tcPr>
            <w:tcW w:w="36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Індивідуальний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додану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вартість</w:t>
            </w:r>
          </w:p>
        </w:tc>
        <w:tc>
          <w:tcPr>
            <w:tcW w:w="184" w:type="pct"/>
            <w:tcBorders>
              <w:left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496"/>
        <w:gridCol w:w="6118"/>
        <w:gridCol w:w="2221"/>
        <w:gridCol w:w="272"/>
        <w:gridCol w:w="272"/>
        <w:gridCol w:w="273"/>
        <w:gridCol w:w="273"/>
        <w:gridCol w:w="271"/>
      </w:tblGrid>
      <w:tr w:rsidR="00697E3E" w:rsidRPr="008E7981" w:rsidTr="00595109">
        <w:trPr>
          <w:trHeight w:val="340"/>
        </w:trPr>
        <w:tc>
          <w:tcPr>
            <w:tcW w:w="331" w:type="pct"/>
            <w:vMerge w:val="restart"/>
            <w:tcBorders>
              <w:top w:val="single" w:sz="4" w:space="0" w:color="000000"/>
              <w:left w:val="single" w:sz="4" w:space="0" w:color="000000"/>
              <w:bottom w:val="single" w:sz="4" w:space="0" w:color="000000"/>
              <w:right w:val="single" w:sz="4" w:space="0" w:color="000000"/>
            </w:tcBorders>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05</w:t>
            </w:r>
          </w:p>
        </w:tc>
        <w:tc>
          <w:tcPr>
            <w:tcW w:w="2388" w:type="pct"/>
            <w:vMerge w:val="restart"/>
            <w:tcBorders>
              <w:top w:val="single" w:sz="4" w:space="0" w:color="000000"/>
              <w:left w:val="single" w:sz="4" w:space="0" w:color="000000"/>
              <w:bottom w:val="single" w:sz="4" w:space="0" w:color="000000"/>
              <w:right w:val="single" w:sz="4" w:space="0" w:color="000000"/>
            </w:tcBorders>
            <w:tcMar>
              <w:bottom w:w="22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Податкова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адреса</w:t>
            </w:r>
          </w:p>
          <w:p w:rsidR="00697E3E" w:rsidRPr="008E7981" w:rsidRDefault="00697E3E">
            <w:pPr>
              <w:pStyle w:val="TableTABL"/>
              <w:spacing w:before="28"/>
              <w:ind w:left="227"/>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w:t>
            </w:r>
          </w:p>
          <w:p w:rsidR="00697E3E" w:rsidRPr="008E7981" w:rsidRDefault="00697E3E">
            <w:pPr>
              <w:pStyle w:val="TableTABL"/>
              <w:spacing w:before="28"/>
              <w:ind w:left="227"/>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w:t>
            </w:r>
          </w:p>
          <w:p w:rsidR="00697E3E" w:rsidRPr="008E7981" w:rsidRDefault="00697E3E">
            <w:pPr>
              <w:pStyle w:val="TableTABL"/>
              <w:spacing w:before="28"/>
              <w:ind w:left="227"/>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w:t>
            </w:r>
          </w:p>
        </w:tc>
        <w:tc>
          <w:tcPr>
            <w:tcW w:w="117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Поштовий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індекс</w:t>
            </w:r>
          </w:p>
        </w:tc>
        <w:tc>
          <w:tcPr>
            <w:tcW w:w="221" w:type="pct"/>
            <w:tcBorders>
              <w:top w:val="single" w:sz="4" w:space="0" w:color="000000"/>
              <w:left w:val="single" w:sz="4" w:space="0" w:color="000000"/>
              <w:bottom w:val="single" w:sz="4" w:space="0" w:color="000000"/>
              <w:right w:val="single" w:sz="4" w:space="0" w:color="000000"/>
            </w:tcBorders>
            <w:tcMar>
              <w:top w:w="113" w:type="dxa"/>
              <w:left w:w="68" w:type="dxa"/>
              <w:right w:w="68" w:type="dxa"/>
            </w:tcMar>
          </w:tcPr>
          <w:p w:rsidR="00697E3E" w:rsidRPr="008E7981" w:rsidRDefault="00697E3E">
            <w:pPr>
              <w:pStyle w:val="a3"/>
              <w:spacing w:line="240" w:lineRule="auto"/>
              <w:textAlignment w:val="auto"/>
              <w:rPr>
                <w:color w:val="auto"/>
                <w:lang w:val="uk-UA"/>
              </w:rPr>
            </w:pPr>
          </w:p>
        </w:tc>
        <w:tc>
          <w:tcPr>
            <w:tcW w:w="221" w:type="pct"/>
            <w:tcBorders>
              <w:top w:val="single" w:sz="4" w:space="0" w:color="000000"/>
              <w:left w:val="single" w:sz="4" w:space="0" w:color="000000"/>
              <w:bottom w:val="single" w:sz="4" w:space="0" w:color="000000"/>
              <w:right w:val="single" w:sz="4" w:space="0" w:color="000000"/>
            </w:tcBorders>
            <w:tcMar>
              <w:left w:w="68" w:type="dxa"/>
              <w:right w:w="68" w:type="dxa"/>
            </w:tcMar>
          </w:tcPr>
          <w:p w:rsidR="00697E3E" w:rsidRPr="008E7981" w:rsidRDefault="00697E3E">
            <w:pPr>
              <w:pStyle w:val="a3"/>
              <w:spacing w:line="240" w:lineRule="auto"/>
              <w:textAlignment w:val="auto"/>
              <w:rPr>
                <w:color w:val="auto"/>
                <w:lang w:val="uk-UA"/>
              </w:rPr>
            </w:pPr>
          </w:p>
        </w:tc>
        <w:tc>
          <w:tcPr>
            <w:tcW w:w="221" w:type="pct"/>
            <w:tcBorders>
              <w:top w:val="single" w:sz="4" w:space="0" w:color="000000"/>
              <w:left w:val="single" w:sz="4" w:space="0" w:color="000000"/>
              <w:bottom w:val="single" w:sz="4" w:space="0" w:color="000000"/>
              <w:right w:val="single" w:sz="4" w:space="0" w:color="000000"/>
            </w:tcBorders>
            <w:tcMar>
              <w:left w:w="68" w:type="dxa"/>
              <w:right w:w="68" w:type="dxa"/>
            </w:tcMar>
          </w:tcPr>
          <w:p w:rsidR="00697E3E" w:rsidRPr="008E7981" w:rsidRDefault="00697E3E">
            <w:pPr>
              <w:pStyle w:val="a3"/>
              <w:spacing w:line="240" w:lineRule="auto"/>
              <w:textAlignment w:val="auto"/>
              <w:rPr>
                <w:color w:val="auto"/>
                <w:lang w:val="uk-UA"/>
              </w:rPr>
            </w:pPr>
          </w:p>
        </w:tc>
        <w:tc>
          <w:tcPr>
            <w:tcW w:w="221" w:type="pct"/>
            <w:tcBorders>
              <w:top w:val="single" w:sz="4" w:space="0" w:color="000000"/>
              <w:left w:val="single" w:sz="4" w:space="0" w:color="000000"/>
              <w:bottom w:val="single" w:sz="4" w:space="0" w:color="000000"/>
              <w:right w:val="single" w:sz="4" w:space="0" w:color="000000"/>
            </w:tcBorders>
            <w:tcMar>
              <w:left w:w="68" w:type="dxa"/>
              <w:right w:w="68" w:type="dxa"/>
            </w:tcMar>
          </w:tcPr>
          <w:p w:rsidR="00697E3E" w:rsidRPr="008E7981" w:rsidRDefault="00697E3E">
            <w:pPr>
              <w:pStyle w:val="a3"/>
              <w:spacing w:line="240" w:lineRule="auto"/>
              <w:textAlignment w:val="auto"/>
              <w:rPr>
                <w:color w:val="auto"/>
                <w:lang w:val="uk-UA"/>
              </w:rPr>
            </w:pPr>
          </w:p>
        </w:tc>
        <w:tc>
          <w:tcPr>
            <w:tcW w:w="221" w:type="pct"/>
            <w:tcBorders>
              <w:top w:val="single" w:sz="4" w:space="0" w:color="000000"/>
              <w:left w:val="single" w:sz="4" w:space="0" w:color="000000"/>
              <w:bottom w:val="single" w:sz="4" w:space="0" w:color="000000"/>
              <w:right w:val="single" w:sz="4" w:space="0" w:color="000000"/>
            </w:tcBorders>
            <w:tcMar>
              <w:left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595109">
        <w:trPr>
          <w:trHeight w:val="340"/>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2388"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17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Телефон</w:t>
            </w:r>
          </w:p>
        </w:tc>
        <w:tc>
          <w:tcPr>
            <w:tcW w:w="1104" w:type="pct"/>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595109">
        <w:trPr>
          <w:trHeight w:val="340"/>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2388"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17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Електронна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адреса</w:t>
            </w:r>
          </w:p>
        </w:tc>
        <w:tc>
          <w:tcPr>
            <w:tcW w:w="1104" w:type="pct"/>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2863"/>
        <w:gridCol w:w="7333"/>
      </w:tblGrid>
      <w:tr w:rsidR="00697E3E" w:rsidRPr="008E7981" w:rsidTr="00595109">
        <w:trPr>
          <w:trHeight w:val="60"/>
        </w:trPr>
        <w:tc>
          <w:tcPr>
            <w:tcW w:w="14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Декларація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подається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p>
        </w:tc>
        <w:tc>
          <w:tcPr>
            <w:tcW w:w="359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595109">
        <w:trPr>
          <w:trHeight w:val="60"/>
        </w:trPr>
        <w:tc>
          <w:tcPr>
            <w:tcW w:w="5000" w:type="pct"/>
            <w:gridSpan w:val="2"/>
            <w:tcBorders>
              <w:top w:val="single" w:sz="4" w:space="0" w:color="000000"/>
            </w:tcBorders>
            <w:tcMar>
              <w:top w:w="28" w:type="dxa"/>
              <w:left w:w="68" w:type="dxa"/>
              <w:bottom w:w="57" w:type="dxa"/>
              <w:right w:w="68" w:type="dxa"/>
            </w:tcMar>
          </w:tcPr>
          <w:p w:rsidR="00697E3E" w:rsidRPr="00595109" w:rsidRDefault="00697E3E">
            <w:pPr>
              <w:pStyle w:val="StrokeCh6"/>
              <w:ind w:left="1740"/>
              <w:rPr>
                <w:rFonts w:ascii="Times New Roman" w:hAnsi="Times New Roman" w:cs="Times New Roman"/>
                <w:w w:val="100"/>
                <w:sz w:val="20"/>
                <w:szCs w:val="20"/>
              </w:rPr>
            </w:pPr>
            <w:r w:rsidRPr="00595109">
              <w:rPr>
                <w:rFonts w:ascii="Times New Roman" w:hAnsi="Times New Roman" w:cs="Times New Roman"/>
                <w:w w:val="100"/>
                <w:sz w:val="20"/>
                <w:szCs w:val="20"/>
              </w:rPr>
              <w:t>(найменування</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контролюючого</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органу,</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до</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якого</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подається</w:t>
            </w:r>
            <w:r>
              <w:rPr>
                <w:rFonts w:ascii="Times New Roman" w:hAnsi="Times New Roman" w:cs="Times New Roman"/>
                <w:w w:val="100"/>
                <w:sz w:val="20"/>
                <w:szCs w:val="20"/>
              </w:rPr>
              <w:t xml:space="preserve"> </w:t>
            </w:r>
            <w:r w:rsidRPr="00595109">
              <w:rPr>
                <w:rFonts w:ascii="Times New Roman" w:hAnsi="Times New Roman" w:cs="Times New Roman"/>
                <w:w w:val="100"/>
                <w:sz w:val="20"/>
                <w:szCs w:val="20"/>
              </w:rPr>
              <w:t>звітність)</w:t>
            </w:r>
          </w:p>
        </w:tc>
      </w:tr>
    </w:tbl>
    <w:p w:rsidR="00697E3E" w:rsidRPr="008E7981" w:rsidRDefault="00697E3E">
      <w:pPr>
        <w:pStyle w:val="Ch63"/>
        <w:rPr>
          <w:rFonts w:ascii="Times New Roman" w:hAnsi="Times New Roman" w:cs="Times New Roman"/>
          <w:w w:val="100"/>
          <w:sz w:val="24"/>
          <w:szCs w:val="24"/>
        </w:rPr>
      </w:pPr>
    </w:p>
    <w:p w:rsidR="00697E3E" w:rsidRPr="008E7981" w:rsidRDefault="00697E3E">
      <w:pPr>
        <w:pStyle w:val="TABL"/>
        <w:rPr>
          <w:rFonts w:ascii="Times New Roman" w:hAnsi="Times New Roman" w:cs="Times New Roman"/>
          <w:w w:val="100"/>
          <w:sz w:val="24"/>
          <w:szCs w:val="24"/>
        </w:rPr>
      </w:pPr>
      <w:r w:rsidRPr="008E7981">
        <w:rPr>
          <w:rFonts w:ascii="Times New Roman" w:hAnsi="Times New Roman" w:cs="Times New Roman"/>
          <w:w w:val="100"/>
          <w:sz w:val="24"/>
          <w:szCs w:val="24"/>
        </w:rPr>
        <w:t>(грн)</w:t>
      </w:r>
      <w:r>
        <w:rPr>
          <w:rFonts w:ascii="Times New Roman" w:hAnsi="Times New Roman" w:cs="Times New Roman"/>
          <w:w w:val="100"/>
          <w:sz w:val="24"/>
          <w:szCs w:val="24"/>
        </w:rPr>
        <w:t xml:space="preserve"> </w:t>
      </w:r>
    </w:p>
    <w:tbl>
      <w:tblPr>
        <w:tblW w:w="5000" w:type="pct"/>
        <w:tblCellMar>
          <w:left w:w="0" w:type="dxa"/>
          <w:right w:w="0" w:type="dxa"/>
        </w:tblCellMar>
        <w:tblLook w:val="0000" w:firstRow="0" w:lastRow="0" w:firstColumn="0" w:lastColumn="0" w:noHBand="0" w:noVBand="0"/>
      </w:tblPr>
      <w:tblGrid>
        <w:gridCol w:w="690"/>
        <w:gridCol w:w="913"/>
        <w:gridCol w:w="6170"/>
        <w:gridCol w:w="1275"/>
        <w:gridCol w:w="1148"/>
      </w:tblGrid>
      <w:tr w:rsidR="00697E3E" w:rsidRPr="008E7981" w:rsidTr="00595109">
        <w:trPr>
          <w:trHeight w:val="391"/>
        </w:trPr>
        <w:tc>
          <w:tcPr>
            <w:tcW w:w="331"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Код</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рядка</w:t>
            </w:r>
          </w:p>
        </w:tc>
        <w:tc>
          <w:tcPr>
            <w:tcW w:w="44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Код</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додатка</w:t>
            </w:r>
          </w:p>
        </w:tc>
        <w:tc>
          <w:tcPr>
            <w:tcW w:w="3051"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Style w:val="Bold"/>
                <w:rFonts w:ascii="Times New Roman" w:hAnsi="Times New Roman" w:cs="Times New Roman"/>
                <w:bCs/>
                <w:w w:val="100"/>
                <w:sz w:val="24"/>
                <w:szCs w:val="24"/>
              </w:rPr>
              <w:t>I.</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ПОДАТКОВІ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ЗОБОВ’ЯЗАННЯ</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Обсяги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постачання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(без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p>
        </w:tc>
      </w:tr>
      <w:tr w:rsidR="00697E3E" w:rsidRPr="008E7981" w:rsidTr="00595109">
        <w:trPr>
          <w:trHeight w:val="134"/>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442"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05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колонка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колонка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w:t>
            </w:r>
          </w:p>
        </w:tc>
      </w:tr>
      <w:tr w:rsidR="00697E3E" w:rsidRPr="008E7981" w:rsidTr="00595109">
        <w:trPr>
          <w:trHeight w:val="259"/>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Операції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митній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території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оподатковуються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основною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ставками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7</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14</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крім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ввезення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товарів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митну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територію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України:</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697E3E" w:rsidRPr="008E7981" w:rsidTr="00595109">
        <w:trPr>
          <w:trHeight w:val="228"/>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1.1</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Д1</w:t>
            </w: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операції,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оподатковуються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основною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ставкою</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595109">
        <w:trPr>
          <w:trHeight w:val="228"/>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1.2</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Д1</w:t>
            </w: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операції,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оподатковуються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7</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595109">
        <w:trPr>
          <w:trHeight w:val="228"/>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1.3</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Д1</w:t>
            </w: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операції,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оподатковуються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14</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595109">
        <w:trPr>
          <w:trHeight w:val="151"/>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Операції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вивезення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товарів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межі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митної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території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України</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697E3E" w:rsidRPr="008E7981" w:rsidTr="00595109">
        <w:trPr>
          <w:trHeight w:val="151"/>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2.1</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операції,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оподатковуються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нульовою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ставкою</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w:t>
            </w:r>
          </w:p>
        </w:tc>
      </w:tr>
      <w:tr w:rsidR="00697E3E" w:rsidRPr="008E7981" w:rsidTr="00595109">
        <w:trPr>
          <w:trHeight w:val="151"/>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2.2</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операції,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звільнені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оподаткування</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697E3E" w:rsidRPr="008E7981" w:rsidTr="00595109">
        <w:trPr>
          <w:trHeight w:val="151"/>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3</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Інші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операції,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оподатковуються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нульовою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ставкою</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w:t>
            </w:r>
          </w:p>
        </w:tc>
      </w:tr>
      <w:tr w:rsidR="00697E3E" w:rsidRPr="008E7981" w:rsidTr="00595109">
        <w:trPr>
          <w:trHeight w:val="298"/>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4</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Нараховано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зобов’язань</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198.5</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198</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199.1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199</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V</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(далі</w:t>
            </w:r>
            <w:r>
              <w:rPr>
                <w:rFonts w:ascii="Times New Roman" w:hAnsi="Times New Roman" w:cs="Times New Roman"/>
                <w:spacing w:val="0"/>
                <w:sz w:val="24"/>
                <w:szCs w:val="24"/>
              </w:rPr>
              <w:t xml:space="preserve"> - </w:t>
            </w:r>
            <w:r w:rsidRPr="008E7981">
              <w:rPr>
                <w:rFonts w:ascii="Times New Roman" w:hAnsi="Times New Roman" w:cs="Times New Roman"/>
                <w:spacing w:val="0"/>
                <w:sz w:val="24"/>
                <w:szCs w:val="24"/>
              </w:rPr>
              <w:t>Кодекс)</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операціями,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оподатковуються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697E3E" w:rsidRPr="008E7981" w:rsidTr="00595109">
        <w:trPr>
          <w:trHeight w:val="288"/>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4.1</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Д6</w:t>
            </w: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основною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ставкою</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595109">
        <w:trPr>
          <w:trHeight w:val="182"/>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4.1.1</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Д6</w:t>
            </w: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коригування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зобов’язань</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595109">
        <w:trPr>
          <w:trHeight w:val="288"/>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4.2</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Д6</w:t>
            </w: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ставкою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7</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595109">
        <w:trPr>
          <w:trHeight w:val="182"/>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4.2.1</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Д6</w:t>
            </w: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коригування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зобов’язань</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595109">
        <w:trPr>
          <w:trHeight w:val="276"/>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4.3</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Д6</w:t>
            </w: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ставкою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14</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595109">
        <w:trPr>
          <w:trHeight w:val="182"/>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4.3.1</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Д6</w:t>
            </w: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коригування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зобов’язань</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595109">
        <w:trPr>
          <w:trHeight w:val="439"/>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5</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Д5</w:t>
            </w: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Операції,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об’єктом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операції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постачання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межами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митної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території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місце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постачання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яких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визначено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пунктів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186.2,</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186.3</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186</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V</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межами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митної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території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операції,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звільнені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від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оподаткування</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697E3E" w:rsidRPr="008E7981" w:rsidTr="00595109">
        <w:trPr>
          <w:trHeight w:val="19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5.1</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Д5</w:t>
            </w: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числі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операції,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звільнені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оподаткування:</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697E3E" w:rsidRPr="008E7981" w:rsidTr="00595109">
        <w:trPr>
          <w:trHeight w:val="178"/>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5.1.1</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5.1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коригування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обсягів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такими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операціями</w:t>
            </w:r>
            <w:r>
              <w:rPr>
                <w:rFonts w:ascii="Times New Roman" w:hAnsi="Times New Roman" w:cs="Times New Roman"/>
                <w:spacing w:val="0"/>
                <w:sz w:val="24"/>
                <w:szCs w:val="24"/>
              </w:rPr>
              <w:t xml:space="preserve"> </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697E3E" w:rsidRPr="008E7981" w:rsidTr="00595109">
        <w:trPr>
          <w:trHeight w:val="24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6</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Д1</w:t>
            </w: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Послуги,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отримані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нерезидента,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місце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постачання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яких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визначено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митній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території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оподатковуються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697E3E" w:rsidRPr="008E7981" w:rsidTr="00595109">
        <w:trPr>
          <w:trHeight w:val="173"/>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6.1</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Д1</w:t>
            </w: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основною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ставкою</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595109">
        <w:trPr>
          <w:trHeight w:val="173"/>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6.2</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Д1</w:t>
            </w: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ставкою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7</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595109">
        <w:trPr>
          <w:trHeight w:val="163"/>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7</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Д1</w:t>
            </w: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Коригування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зобов’язань</w:t>
            </w:r>
            <w:r>
              <w:rPr>
                <w:rFonts w:ascii="Times New Roman" w:hAnsi="Times New Roman" w:cs="Times New Roman"/>
                <w:spacing w:val="0"/>
                <w:sz w:val="24"/>
                <w:szCs w:val="24"/>
              </w:rPr>
              <w:t xml:space="preserve"> </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595109">
        <w:trPr>
          <w:trHeight w:val="266"/>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8</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Коригування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зобов’язань</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зв’язку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нецільовим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використанням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товарів,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ввезених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із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застосуванням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звільнення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додану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595109">
        <w:trPr>
          <w:trHeight w:val="516"/>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lastRenderedPageBreak/>
              <w:t>9</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зобов’язань</w:t>
            </w:r>
          </w:p>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значень</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1.2</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1.3</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4.1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4.1.1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4.2</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4.2.1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4.3</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4.3.1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6.1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6.2</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7</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8)</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колонки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690"/>
        <w:gridCol w:w="913"/>
        <w:gridCol w:w="6046"/>
        <w:gridCol w:w="1209"/>
        <w:gridCol w:w="1338"/>
      </w:tblGrid>
      <w:tr w:rsidR="00697E3E" w:rsidRPr="008E7981" w:rsidTr="00926942">
        <w:trPr>
          <w:trHeight w:val="420"/>
        </w:trPr>
        <w:tc>
          <w:tcPr>
            <w:tcW w:w="331"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Код</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рядка</w:t>
            </w:r>
          </w:p>
        </w:tc>
        <w:tc>
          <w:tcPr>
            <w:tcW w:w="44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Код</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додатка</w:t>
            </w:r>
          </w:p>
        </w:tc>
        <w:tc>
          <w:tcPr>
            <w:tcW w:w="3050"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Style w:val="Bold"/>
                <w:rFonts w:ascii="Times New Roman" w:hAnsi="Times New Roman" w:cs="Times New Roman"/>
                <w:bCs/>
                <w:w w:val="100"/>
                <w:sz w:val="24"/>
                <w:szCs w:val="24"/>
              </w:rPr>
              <w:t>II.</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ПОДАТКОВИЙ</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КРЕДИТ</w:t>
            </w:r>
          </w:p>
        </w:tc>
        <w:tc>
          <w:tcPr>
            <w:tcW w:w="5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Обсяги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придбання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(без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p>
        </w:tc>
        <w:tc>
          <w:tcPr>
            <w:tcW w:w="5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Дозволений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кредит</w:t>
            </w:r>
          </w:p>
        </w:tc>
      </w:tr>
      <w:tr w:rsidR="00697E3E" w:rsidRPr="008E7981" w:rsidTr="00926942">
        <w:trPr>
          <w:trHeight w:val="151"/>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442"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050"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5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колонка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w:t>
            </w:r>
          </w:p>
        </w:tc>
        <w:tc>
          <w:tcPr>
            <w:tcW w:w="5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колонка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w:t>
            </w:r>
          </w:p>
        </w:tc>
      </w:tr>
      <w:tr w:rsidR="00697E3E" w:rsidRPr="008E7981" w:rsidTr="00926942">
        <w:trPr>
          <w:trHeight w:val="245"/>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10</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Придбання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(виготовлення,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будівництво,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спорудження,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створення)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товарів/послуг</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необоротних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активів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митній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території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697E3E" w:rsidRPr="008E7981" w:rsidTr="00926942">
        <w:trPr>
          <w:trHeight w:val="288"/>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10.1</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Д1</w:t>
            </w:r>
          </w:p>
        </w:tc>
        <w:tc>
          <w:tcPr>
            <w:tcW w:w="30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основною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ставкою</w:t>
            </w:r>
            <w:r>
              <w:rPr>
                <w:rFonts w:ascii="Times New Roman" w:hAnsi="Times New Roman" w:cs="Times New Roman"/>
                <w:spacing w:val="0"/>
                <w:sz w:val="24"/>
                <w:szCs w:val="24"/>
              </w:rPr>
              <w:t xml:space="preserve"> </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r>
      <w:tr w:rsidR="00697E3E" w:rsidRPr="008E7981" w:rsidTr="00926942">
        <w:trPr>
          <w:trHeight w:val="298"/>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10.2</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Д1</w:t>
            </w:r>
          </w:p>
        </w:tc>
        <w:tc>
          <w:tcPr>
            <w:tcW w:w="30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7</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r>
      <w:tr w:rsidR="00697E3E" w:rsidRPr="008E7981" w:rsidTr="00926942">
        <w:trPr>
          <w:trHeight w:val="298"/>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10.3</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Д1</w:t>
            </w:r>
          </w:p>
        </w:tc>
        <w:tc>
          <w:tcPr>
            <w:tcW w:w="30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14</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r>
      <w:tr w:rsidR="00697E3E" w:rsidRPr="008E7981" w:rsidTr="00926942">
        <w:trPr>
          <w:trHeight w:val="134"/>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10.4</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нульовою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без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додану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697E3E" w:rsidRPr="008E7981" w:rsidTr="00926942">
        <w:trPr>
          <w:trHeight w:val="24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11</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Ввезені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митну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територію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товари,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необоротні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активи</w:t>
            </w:r>
            <w:r>
              <w:rPr>
                <w:rFonts w:ascii="Times New Roman" w:hAnsi="Times New Roman" w:cs="Times New Roman"/>
                <w:spacing w:val="0"/>
                <w:sz w:val="24"/>
                <w:szCs w:val="24"/>
              </w:rPr>
              <w:t xml:space="preserve"> </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697E3E" w:rsidRPr="008E7981" w:rsidTr="00926942">
        <w:trPr>
          <w:trHeight w:val="144"/>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11.1</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основною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ставкою</w:t>
            </w:r>
            <w:r>
              <w:rPr>
                <w:rFonts w:ascii="Times New Roman" w:hAnsi="Times New Roman" w:cs="Times New Roman"/>
                <w:spacing w:val="0"/>
                <w:sz w:val="24"/>
                <w:szCs w:val="24"/>
              </w:rPr>
              <w:t xml:space="preserve"> </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r>
      <w:tr w:rsidR="00697E3E" w:rsidRPr="008E7981" w:rsidTr="00926942">
        <w:trPr>
          <w:trHeight w:val="144"/>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11.2</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7</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r>
      <w:tr w:rsidR="00697E3E" w:rsidRPr="008E7981" w:rsidTr="00926942">
        <w:trPr>
          <w:trHeight w:val="144"/>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11.3</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14</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r>
      <w:tr w:rsidR="00697E3E" w:rsidRPr="008E7981" w:rsidTr="00926942">
        <w:trPr>
          <w:trHeight w:val="151"/>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12</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Погашені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векселі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(підрозділ</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3</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XX</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«Перехідні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положення»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Кодексу)</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r>
      <w:tr w:rsidR="00697E3E" w:rsidRPr="008E7981" w:rsidTr="00926942">
        <w:trPr>
          <w:trHeight w:val="151"/>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13</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Послуги,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отримані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нерезидента,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місце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постачання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яких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знаходиться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митній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території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України</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697E3E" w:rsidRPr="008E7981" w:rsidTr="00926942">
        <w:trPr>
          <w:trHeight w:val="151"/>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13.1</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Д1</w:t>
            </w:r>
          </w:p>
        </w:tc>
        <w:tc>
          <w:tcPr>
            <w:tcW w:w="30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основною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ставкою</w:t>
            </w:r>
            <w:r>
              <w:rPr>
                <w:rFonts w:ascii="Times New Roman" w:hAnsi="Times New Roman" w:cs="Times New Roman"/>
                <w:spacing w:val="0"/>
                <w:sz w:val="24"/>
                <w:szCs w:val="24"/>
              </w:rPr>
              <w:t xml:space="preserve"> </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r>
      <w:tr w:rsidR="00697E3E" w:rsidRPr="008E7981" w:rsidTr="00926942">
        <w:trPr>
          <w:trHeight w:val="151"/>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13.2</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Д1</w:t>
            </w:r>
          </w:p>
        </w:tc>
        <w:tc>
          <w:tcPr>
            <w:tcW w:w="30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7</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r>
      <w:tr w:rsidR="00697E3E" w:rsidRPr="008E7981" w:rsidTr="00926942">
        <w:trPr>
          <w:trHeight w:val="144"/>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14</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Д1</w:t>
            </w:r>
          </w:p>
        </w:tc>
        <w:tc>
          <w:tcPr>
            <w:tcW w:w="30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Коригування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кредиту</w:t>
            </w:r>
            <w:r>
              <w:rPr>
                <w:rFonts w:ascii="Times New Roman" w:hAnsi="Times New Roman" w:cs="Times New Roman"/>
                <w:spacing w:val="0"/>
                <w:sz w:val="24"/>
                <w:szCs w:val="24"/>
              </w:rPr>
              <w:t xml:space="preserve"> </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r>
      <w:tr w:rsidR="00697E3E" w:rsidRPr="008E7981" w:rsidTr="00926942">
        <w:trPr>
          <w:trHeight w:val="25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15</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Д6</w:t>
            </w:r>
          </w:p>
        </w:tc>
        <w:tc>
          <w:tcPr>
            <w:tcW w:w="30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Коригування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кредиту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зв’язку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перерахунком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частки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використання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необоротних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активів,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придбаних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01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липня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2015</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року,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оподатковуваних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операціях</w:t>
            </w:r>
            <w:r>
              <w:rPr>
                <w:rFonts w:ascii="Times New Roman" w:hAnsi="Times New Roman" w:cs="Times New Roman"/>
                <w:spacing w:val="0"/>
                <w:sz w:val="24"/>
                <w:szCs w:val="24"/>
              </w:rPr>
              <w:t xml:space="preserve"> </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r>
      <w:tr w:rsidR="00697E3E" w:rsidRPr="008E7981" w:rsidTr="00926942">
        <w:trPr>
          <w:trHeight w:val="144"/>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16</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Від’ємне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включається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складу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кредиту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поточного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r>
      <w:tr w:rsidR="00697E3E" w:rsidRPr="008E7981" w:rsidTr="00926942">
        <w:trPr>
          <w:trHeight w:val="151"/>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16.1</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попереднього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періоду</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r>
      <w:tr w:rsidR="00697E3E" w:rsidRPr="008E7981" w:rsidTr="00926942">
        <w:trPr>
          <w:trHeight w:val="144"/>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16.2</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збільшено/зменшено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залишок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від’ємного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r>
            <w:r w:rsidRPr="008E7981">
              <w:rPr>
                <w:rFonts w:ascii="Times New Roman" w:hAnsi="Times New Roman" w:cs="Times New Roman"/>
                <w:spacing w:val="0"/>
                <w:sz w:val="24"/>
                <w:szCs w:val="24"/>
              </w:rPr>
              <w:lastRenderedPageBreak/>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результатами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уточнюючих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розрахунків*</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lastRenderedPageBreak/>
              <w:t>x</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r>
      <w:tr w:rsidR="00697E3E" w:rsidRPr="008E7981" w:rsidTr="00926942">
        <w:trPr>
          <w:trHeight w:val="151"/>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16.3</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збільшено/зменшено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залишок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від’ємного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результатами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перевірки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контролюючого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органу*</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r>
      <w:tr w:rsidR="00697E3E" w:rsidRPr="008E7981" w:rsidTr="00926942">
        <w:trPr>
          <w:trHeight w:val="391"/>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17</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30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кредиту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значень</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(10.1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10.2</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10.3</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11.1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11.2</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11.3</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12</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13.1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13.2</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14</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15</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16</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колонки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r>
    </w:tbl>
    <w:p w:rsidR="00697E3E" w:rsidRPr="008E7981" w:rsidRDefault="00697E3E">
      <w:pPr>
        <w:pStyle w:val="a3"/>
        <w:suppressAutoHyphens/>
        <w:rPr>
          <w:lang w:val="uk-UA"/>
        </w:rPr>
      </w:pPr>
    </w:p>
    <w:tbl>
      <w:tblPr>
        <w:tblW w:w="5000" w:type="pct"/>
        <w:tblCellMar>
          <w:left w:w="0" w:type="dxa"/>
          <w:right w:w="0" w:type="dxa"/>
        </w:tblCellMar>
        <w:tblLook w:val="0000" w:firstRow="0" w:lastRow="0" w:firstColumn="0" w:lastColumn="0" w:noHBand="0" w:noVBand="0"/>
      </w:tblPr>
      <w:tblGrid>
        <w:gridCol w:w="690"/>
        <w:gridCol w:w="913"/>
        <w:gridCol w:w="3586"/>
        <w:gridCol w:w="3144"/>
        <w:gridCol w:w="670"/>
        <w:gridCol w:w="1193"/>
      </w:tblGrid>
      <w:tr w:rsidR="00697E3E" w:rsidRPr="008E7981" w:rsidTr="00926942">
        <w:trPr>
          <w:trHeight w:val="60"/>
        </w:trPr>
        <w:tc>
          <w:tcPr>
            <w:tcW w:w="33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Код</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рядка</w:t>
            </w:r>
          </w:p>
        </w:tc>
        <w:tc>
          <w:tcPr>
            <w:tcW w:w="4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Код</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додатка</w:t>
            </w:r>
          </w:p>
        </w:tc>
        <w:tc>
          <w:tcPr>
            <w:tcW w:w="3639"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Style w:val="Bold"/>
                <w:rFonts w:ascii="Times New Roman" w:hAnsi="Times New Roman" w:cs="Times New Roman"/>
                <w:bCs/>
                <w:w w:val="100"/>
                <w:sz w:val="24"/>
                <w:szCs w:val="24"/>
              </w:rPr>
              <w:t>III.</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РОЗРАХУНКИ</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ЗВІТНИЙ</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ПЕРІОД</w:t>
            </w:r>
          </w:p>
        </w:tc>
        <w:tc>
          <w:tcPr>
            <w:tcW w:w="5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Style w:val="55"/>
                <w:rFonts w:ascii="Times New Roman" w:hAnsi="Times New Roman" w:cs="Times New Roman"/>
                <w:w w:val="100"/>
                <w:sz w:val="24"/>
                <w:szCs w:val="24"/>
              </w:rPr>
              <w:t>Сума</w:t>
            </w:r>
            <w:r>
              <w:rPr>
                <w:rStyle w:val="55"/>
                <w:rFonts w:ascii="Times New Roman" w:hAnsi="Times New Roman" w:cs="Times New Roman"/>
                <w:w w:val="100"/>
                <w:sz w:val="24"/>
                <w:szCs w:val="24"/>
              </w:rPr>
              <w:t xml:space="preserve"> </w:t>
            </w:r>
            <w:r w:rsidRPr="008E7981">
              <w:rPr>
                <w:rStyle w:val="55"/>
                <w:rFonts w:ascii="Times New Roman" w:hAnsi="Times New Roman" w:cs="Times New Roman"/>
                <w:w w:val="100"/>
                <w:sz w:val="24"/>
                <w:szCs w:val="24"/>
              </w:rPr>
              <w:t>податку</w:t>
            </w:r>
            <w:r>
              <w:rPr>
                <w:rStyle w:val="55"/>
                <w:rFonts w:ascii="Times New Roman" w:hAnsi="Times New Roman" w:cs="Times New Roman"/>
                <w:w w:val="100"/>
                <w:sz w:val="24"/>
                <w:szCs w:val="24"/>
              </w:rPr>
              <w:t xml:space="preserve"> </w:t>
            </w:r>
            <w:r w:rsidRPr="008E7981">
              <w:rPr>
                <w:rStyle w:val="55"/>
                <w:rFonts w:ascii="Times New Roman" w:hAnsi="Times New Roman" w:cs="Times New Roman"/>
                <w:w w:val="100"/>
                <w:sz w:val="24"/>
                <w:szCs w:val="24"/>
              </w:rPr>
              <w:br/>
              <w:t>на</w:t>
            </w:r>
            <w:r>
              <w:rPr>
                <w:rStyle w:val="55"/>
                <w:rFonts w:ascii="Times New Roman" w:hAnsi="Times New Roman" w:cs="Times New Roman"/>
                <w:w w:val="100"/>
                <w:sz w:val="24"/>
                <w:szCs w:val="24"/>
              </w:rPr>
              <w:t xml:space="preserve"> </w:t>
            </w:r>
            <w:r w:rsidRPr="008E7981">
              <w:rPr>
                <w:rStyle w:val="55"/>
                <w:rFonts w:ascii="Times New Roman" w:hAnsi="Times New Roman" w:cs="Times New Roman"/>
                <w:w w:val="100"/>
                <w:sz w:val="24"/>
                <w:szCs w:val="24"/>
              </w:rPr>
              <w:t>додану</w:t>
            </w:r>
            <w:r>
              <w:rPr>
                <w:rStyle w:val="55"/>
                <w:rFonts w:ascii="Times New Roman" w:hAnsi="Times New Roman" w:cs="Times New Roman"/>
                <w:w w:val="100"/>
                <w:sz w:val="24"/>
                <w:szCs w:val="24"/>
              </w:rPr>
              <w:t xml:space="preserve"> </w:t>
            </w:r>
            <w:r w:rsidRPr="008E7981">
              <w:rPr>
                <w:rStyle w:val="55"/>
                <w:rFonts w:ascii="Times New Roman" w:hAnsi="Times New Roman" w:cs="Times New Roman"/>
                <w:w w:val="100"/>
                <w:sz w:val="24"/>
                <w:szCs w:val="24"/>
              </w:rPr>
              <w:t>вартість</w:t>
            </w:r>
          </w:p>
        </w:tc>
      </w:tr>
      <w:tr w:rsidR="00697E3E" w:rsidRPr="008E7981" w:rsidTr="00926942">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18</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639"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Позитивне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різниці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між</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кредиту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поточного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9</w:t>
            </w:r>
            <w:r>
              <w:rPr>
                <w:rFonts w:ascii="Times New Roman" w:hAnsi="Times New Roman" w:cs="Times New Roman"/>
                <w:spacing w:val="0"/>
                <w:sz w:val="24"/>
                <w:szCs w:val="24"/>
              </w:rPr>
              <w:t xml:space="preserve"> - </w:t>
            </w:r>
            <w:r w:rsidRPr="008E7981">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17</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(позитивне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яке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сплачується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державного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бюджету</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926942">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19</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639"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Від’ємне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різниці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між</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зобов’язання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кредиту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поточного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(рядок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17</w:t>
            </w:r>
            <w:r>
              <w:rPr>
                <w:rFonts w:ascii="Times New Roman" w:hAnsi="Times New Roman" w:cs="Times New Roman"/>
                <w:spacing w:val="0"/>
                <w:sz w:val="24"/>
                <w:szCs w:val="24"/>
              </w:rPr>
              <w:t xml:space="preserve"> - </w:t>
            </w:r>
            <w:r w:rsidRPr="008E7981">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9</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(позитивне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926942">
        <w:trPr>
          <w:trHeight w:val="60"/>
        </w:trPr>
        <w:tc>
          <w:tcPr>
            <w:tcW w:w="33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19.1</w:t>
            </w:r>
          </w:p>
        </w:tc>
        <w:tc>
          <w:tcPr>
            <w:tcW w:w="442"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639" w:type="pct"/>
            <w:gridSpan w:val="3"/>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19</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перевищення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від’ємного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обчисленою</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926942">
        <w:trPr>
          <w:trHeight w:val="60"/>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442"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762" w:type="pct"/>
            <w:tcBorders>
              <w:top w:val="single" w:sz="6" w:space="0" w:color="000000"/>
              <w:left w:val="single" w:sz="4" w:space="0" w:color="000000"/>
              <w:bottom w:val="single" w:sz="4" w:space="0" w:color="000000"/>
              <w:right w:val="single" w:sz="4" w:space="0" w:color="000000"/>
            </w:tcBorders>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200</w:t>
            </w:r>
            <w:r w:rsidRPr="008E7981">
              <w:rPr>
                <w:rFonts w:ascii="Times New Roman" w:hAnsi="Times New Roman" w:cs="Times New Roman"/>
                <w:spacing w:val="0"/>
                <w:sz w:val="24"/>
                <w:szCs w:val="24"/>
                <w:vertAlign w:val="superscript"/>
              </w:rPr>
              <w:t>1</w:t>
            </w:r>
            <w:r w:rsidRPr="008E7981">
              <w:rPr>
                <w:rFonts w:ascii="Times New Roman" w:hAnsi="Times New Roman" w:cs="Times New Roman"/>
                <w:spacing w:val="0"/>
                <w:sz w:val="24"/>
                <w:szCs w:val="24"/>
              </w:rPr>
              <w:t>.3</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200</w:t>
            </w:r>
            <w:r w:rsidRPr="008E7981">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V</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момент</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p>
        </w:tc>
        <w:tc>
          <w:tcPr>
            <w:tcW w:w="154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обчислена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200</w:t>
            </w:r>
            <w:r w:rsidRPr="008E7981">
              <w:rPr>
                <w:rFonts w:ascii="Times New Roman" w:hAnsi="Times New Roman" w:cs="Times New Roman"/>
                <w:spacing w:val="0"/>
                <w:sz w:val="24"/>
                <w:szCs w:val="24"/>
                <w:vertAlign w:val="superscript"/>
              </w:rPr>
              <w:t>1</w:t>
            </w:r>
            <w:r w:rsidRPr="008E7981">
              <w:rPr>
                <w:rFonts w:ascii="Times New Roman" w:hAnsi="Times New Roman" w:cs="Times New Roman"/>
                <w:spacing w:val="0"/>
                <w:sz w:val="24"/>
                <w:szCs w:val="24"/>
              </w:rPr>
              <w:t>.3</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200</w:t>
            </w:r>
            <w:r w:rsidRPr="008E7981">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V</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момент</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p>
        </w:tc>
        <w:tc>
          <w:tcPr>
            <w:tcW w:w="331" w:type="pct"/>
            <w:tcBorders>
              <w:top w:val="single" w:sz="4" w:space="0" w:color="000000"/>
              <w:left w:val="single" w:sz="4" w:space="0" w:color="000000"/>
              <w:bottom w:val="single" w:sz="4" w:space="0" w:color="000000"/>
              <w:right w:val="single" w:sz="4" w:space="0" w:color="000000"/>
            </w:tcBorders>
            <w:tcMar>
              <w:top w:w="0"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9" w:type="pct"/>
            <w:tcBorders>
              <w:top w:val="single" w:sz="4" w:space="0" w:color="000000"/>
              <w:left w:val="single" w:sz="4" w:space="0" w:color="000000"/>
              <w:bottom w:val="single" w:sz="4" w:space="0" w:color="000000"/>
              <w:right w:val="single" w:sz="4" w:space="0" w:color="000000"/>
            </w:tcBorders>
            <w:tcMar>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926942">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20</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639"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proofErr w:type="spellStart"/>
            <w:r w:rsidRPr="008E7981">
              <w:rPr>
                <w:rFonts w:ascii="Times New Roman" w:hAnsi="Times New Roman" w:cs="Times New Roman"/>
                <w:spacing w:val="0"/>
                <w:sz w:val="24"/>
                <w:szCs w:val="24"/>
              </w:rPr>
              <w:t>Cума</w:t>
            </w:r>
            <w:proofErr w:type="spellEnd"/>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від’ємного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перевищує</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обчислену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200</w:t>
            </w:r>
            <w:r w:rsidRPr="008E7981">
              <w:rPr>
                <w:rFonts w:ascii="Times New Roman" w:hAnsi="Times New Roman" w:cs="Times New Roman"/>
                <w:spacing w:val="0"/>
                <w:sz w:val="24"/>
                <w:szCs w:val="24"/>
                <w:vertAlign w:val="superscript"/>
              </w:rPr>
              <w:t>1</w:t>
            </w:r>
            <w:r w:rsidRPr="008E7981">
              <w:rPr>
                <w:rFonts w:ascii="Times New Roman" w:hAnsi="Times New Roman" w:cs="Times New Roman"/>
                <w:spacing w:val="0"/>
                <w:sz w:val="24"/>
                <w:szCs w:val="24"/>
              </w:rPr>
              <w:t>.3</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200</w:t>
            </w:r>
            <w:r w:rsidRPr="008E7981">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V</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момент</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19</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19.1),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яка:</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926942">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20.1</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639"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зараховується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зменшення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боргу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додану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вартість</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926942">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20.2</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Д3,</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Д4</w:t>
            </w:r>
          </w:p>
        </w:tc>
        <w:tc>
          <w:tcPr>
            <w:tcW w:w="3639"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підлягає</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бюджетному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відшкодуванню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20.2.1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20.2.2)</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3</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Д3):</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926942">
        <w:trPr>
          <w:trHeight w:val="60"/>
        </w:trPr>
        <w:tc>
          <w:tcPr>
            <w:tcW w:w="331" w:type="pct"/>
            <w:tcBorders>
              <w:top w:val="single" w:sz="4" w:space="0" w:color="000000"/>
              <w:left w:val="single" w:sz="4" w:space="0" w:color="000000"/>
              <w:bottom w:val="single" w:sz="4" w:space="0" w:color="000000"/>
              <w:right w:val="single" w:sz="4" w:space="0" w:color="000000"/>
            </w:tcBorders>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20.2.1</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639" w:type="pct"/>
            <w:gridSpan w:val="3"/>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рахунок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банку</w:t>
            </w:r>
          </w:p>
        </w:tc>
        <w:tc>
          <w:tcPr>
            <w:tcW w:w="589" w:type="pct"/>
            <w:tcBorders>
              <w:top w:val="single" w:sz="4" w:space="0" w:color="000000"/>
              <w:left w:val="single" w:sz="4" w:space="0" w:color="000000"/>
              <w:bottom w:val="single" w:sz="4" w:space="0" w:color="000000"/>
              <w:right w:val="single" w:sz="4" w:space="0" w:color="000000"/>
            </w:tcBorders>
            <w:tcMar>
              <w:left w:w="57" w:type="dxa"/>
              <w:right w:w="57" w:type="dxa"/>
            </w:tcMar>
          </w:tcPr>
          <w:p w:rsidR="00697E3E" w:rsidRPr="008E7981" w:rsidRDefault="00697E3E">
            <w:pPr>
              <w:pStyle w:val="a3"/>
              <w:spacing w:line="240" w:lineRule="auto"/>
              <w:textAlignment w:val="auto"/>
              <w:rPr>
                <w:color w:val="auto"/>
                <w:lang w:val="uk-UA"/>
              </w:rPr>
            </w:pPr>
          </w:p>
        </w:tc>
      </w:tr>
      <w:tr w:rsidR="00697E3E" w:rsidRPr="008E7981" w:rsidTr="00926942">
        <w:trPr>
          <w:trHeight w:val="60"/>
        </w:trPr>
        <w:tc>
          <w:tcPr>
            <w:tcW w:w="331" w:type="pct"/>
            <w:tcBorders>
              <w:top w:val="single" w:sz="4" w:space="0" w:color="000000"/>
              <w:left w:val="single" w:sz="4" w:space="0" w:color="000000"/>
              <w:bottom w:val="single" w:sz="4" w:space="0" w:color="000000"/>
              <w:right w:val="single" w:sz="4" w:space="0" w:color="000000"/>
            </w:tcBorders>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20.2.2</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639" w:type="pct"/>
            <w:gridSpan w:val="3"/>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рахунок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сплати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грошових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зобов’язань</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погашення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боргу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інших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платежів,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сплачуються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державного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бюджету</w:t>
            </w:r>
          </w:p>
        </w:tc>
        <w:tc>
          <w:tcPr>
            <w:tcW w:w="589" w:type="pct"/>
            <w:tcBorders>
              <w:top w:val="single" w:sz="4" w:space="0" w:color="000000"/>
              <w:left w:val="single" w:sz="4" w:space="0" w:color="000000"/>
              <w:bottom w:val="single" w:sz="4" w:space="0" w:color="000000"/>
              <w:right w:val="single" w:sz="4" w:space="0" w:color="000000"/>
            </w:tcBorders>
            <w:tcMar>
              <w:left w:w="57" w:type="dxa"/>
              <w:right w:w="57" w:type="dxa"/>
            </w:tcMar>
          </w:tcPr>
          <w:p w:rsidR="00697E3E" w:rsidRPr="008E7981" w:rsidRDefault="00697E3E">
            <w:pPr>
              <w:pStyle w:val="a3"/>
              <w:spacing w:line="240" w:lineRule="auto"/>
              <w:textAlignment w:val="auto"/>
              <w:rPr>
                <w:color w:val="auto"/>
                <w:lang w:val="uk-UA"/>
              </w:rPr>
            </w:pPr>
          </w:p>
        </w:tc>
      </w:tr>
      <w:tr w:rsidR="00697E3E" w:rsidRPr="008E7981" w:rsidTr="00926942">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20.3</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639"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зараховується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складу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кредиту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наступного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20</w:t>
            </w:r>
            <w:r>
              <w:rPr>
                <w:rFonts w:ascii="Times New Roman" w:hAnsi="Times New Roman" w:cs="Times New Roman"/>
                <w:spacing w:val="0"/>
                <w:sz w:val="24"/>
                <w:szCs w:val="24"/>
              </w:rPr>
              <w:t xml:space="preserve"> - </w:t>
            </w:r>
            <w:r w:rsidRPr="008E7981">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20.1</w:t>
            </w:r>
            <w:r>
              <w:rPr>
                <w:rFonts w:ascii="Times New Roman" w:hAnsi="Times New Roman" w:cs="Times New Roman"/>
                <w:spacing w:val="0"/>
                <w:sz w:val="24"/>
                <w:szCs w:val="24"/>
              </w:rPr>
              <w:t xml:space="preserve"> - </w:t>
            </w:r>
            <w:r w:rsidRPr="008E7981">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20.2)</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926942">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21</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Д2</w:t>
            </w:r>
          </w:p>
        </w:tc>
        <w:tc>
          <w:tcPr>
            <w:tcW w:w="3639"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proofErr w:type="spellStart"/>
            <w:r w:rsidRPr="008E7981">
              <w:rPr>
                <w:rFonts w:ascii="Times New Roman" w:hAnsi="Times New Roman" w:cs="Times New Roman"/>
                <w:spacing w:val="0"/>
                <w:sz w:val="24"/>
                <w:szCs w:val="24"/>
              </w:rPr>
              <w:t>Cума</w:t>
            </w:r>
            <w:proofErr w:type="spellEnd"/>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від’ємного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зараховується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складу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кредиту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наступного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19.1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20.3</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(переноситься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16.1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наступного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періоду)</w:t>
            </w: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SnoskaSNOSKI"/>
        <w:rPr>
          <w:rStyle w:val="55"/>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1576"/>
        <w:gridCol w:w="524"/>
        <w:gridCol w:w="8096"/>
      </w:tblGrid>
      <w:tr w:rsidR="00697E3E" w:rsidRPr="008E7981" w:rsidTr="00926942">
        <w:trPr>
          <w:trHeight w:val="60"/>
        </w:trPr>
        <w:tc>
          <w:tcPr>
            <w:tcW w:w="7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57" w:type="pct"/>
            <w:tcBorders>
              <w:left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9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Відмітка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останній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разі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lastRenderedPageBreak/>
              <w:t>анулювання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реєстрації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p>
        </w:tc>
      </w:tr>
    </w:tbl>
    <w:p w:rsidR="00697E3E" w:rsidRPr="008E7981" w:rsidRDefault="00697E3E">
      <w:pPr>
        <w:pStyle w:val="SnoskaSNOSKI"/>
        <w:rPr>
          <w:rStyle w:val="55"/>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1576"/>
        <w:gridCol w:w="524"/>
        <w:gridCol w:w="8096"/>
      </w:tblGrid>
      <w:tr w:rsidR="00697E3E" w:rsidRPr="008E7981" w:rsidTr="00926942">
        <w:trPr>
          <w:trHeight w:val="60"/>
        </w:trPr>
        <w:tc>
          <w:tcPr>
            <w:tcW w:w="7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57" w:type="pct"/>
            <w:tcBorders>
              <w:left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96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Відмітка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застосування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касового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методу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обліку</w:t>
            </w:r>
          </w:p>
        </w:tc>
      </w:tr>
    </w:tbl>
    <w:p w:rsidR="00697E3E" w:rsidRPr="008E7981" w:rsidRDefault="00697E3E">
      <w:pPr>
        <w:pStyle w:val="SnoskaSNOSKI"/>
        <w:rPr>
          <w:rStyle w:val="55"/>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826"/>
        <w:gridCol w:w="518"/>
        <w:gridCol w:w="8852"/>
      </w:tblGrid>
      <w:tr w:rsidR="00697E3E" w:rsidRPr="008E7981" w:rsidTr="00926942">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Відмітка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p>
        </w:tc>
      </w:tr>
      <w:tr w:rsidR="00697E3E" w:rsidRPr="008E7981" w:rsidTr="00926942">
        <w:trPr>
          <w:trHeight w:val="60"/>
        </w:trPr>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595"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відомостей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додану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зазначених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накладних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розрахунках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коригування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накладних,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зареєстрованих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Єдиному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реєстрі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накладних,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кредит</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урахуванням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його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коригування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(додаток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w:t>
            </w:r>
          </w:p>
        </w:tc>
      </w:tr>
      <w:tr w:rsidR="00697E3E" w:rsidRPr="008E7981" w:rsidTr="00926942">
        <w:trPr>
          <w:trHeight w:val="60"/>
        </w:trPr>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595"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довідки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від’ємного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зараховується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складу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кредиту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наступного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(Д2)</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(додаток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w:t>
            </w:r>
          </w:p>
        </w:tc>
      </w:tr>
      <w:tr w:rsidR="00697E3E" w:rsidRPr="008E7981" w:rsidTr="00926942">
        <w:trPr>
          <w:trHeight w:val="60"/>
        </w:trPr>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595"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розрахунку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бюджетного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відшкодування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(Д3)</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(додаток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3)</w:t>
            </w:r>
          </w:p>
        </w:tc>
      </w:tr>
      <w:tr w:rsidR="00697E3E" w:rsidRPr="008E7981" w:rsidTr="00926942">
        <w:trPr>
          <w:trHeight w:val="60"/>
        </w:trPr>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595"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заяв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повернення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бюджетного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відшкодування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коштів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рахунку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системі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електронного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адміністрування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додану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врахування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реєстраційної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реорганізується,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обрахунку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реєстраційної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правонаступника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(Д4)</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(додаток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4)</w:t>
            </w:r>
          </w:p>
        </w:tc>
      </w:tr>
      <w:tr w:rsidR="00697E3E" w:rsidRPr="008E7981" w:rsidTr="00926942">
        <w:trPr>
          <w:trHeight w:val="60"/>
        </w:trPr>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595"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розрахунку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додану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сплачених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суб’єктом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господарювання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бюджету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зв’язку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отриманням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пільг,</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показників,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яких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підприємства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(організації)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належать</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підприємства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(організації)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осіб</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інвалідністю,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окремих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показників,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визначених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пунктом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68</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підрозділу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10</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XX</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«Перехідні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положення»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(Д5)</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(додаток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5)</w:t>
            </w:r>
          </w:p>
        </w:tc>
      </w:tr>
      <w:tr w:rsidR="00697E3E" w:rsidRPr="008E7981" w:rsidTr="00926942">
        <w:trPr>
          <w:trHeight w:val="60"/>
        </w:trPr>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595"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розрахунку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(перерахунку)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частки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використання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товарів/послуг,</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необоротних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активів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оподатковуваних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операціях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(Д6)</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(додаток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6)</w:t>
            </w:r>
          </w:p>
        </w:tc>
      </w:tr>
      <w:tr w:rsidR="00697E3E" w:rsidRPr="008E7981" w:rsidTr="00926942">
        <w:trPr>
          <w:trHeight w:val="60"/>
        </w:trPr>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595"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заяви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допущення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продавцем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товарів/послуг</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помилок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зазначенні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обов’язкових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реквізитів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proofErr w:type="spellStart"/>
            <w:r w:rsidRPr="008E7981">
              <w:rPr>
                <w:rFonts w:ascii="Times New Roman" w:hAnsi="Times New Roman" w:cs="Times New Roman"/>
                <w:spacing w:val="0"/>
                <w:sz w:val="24"/>
                <w:szCs w:val="24"/>
              </w:rPr>
              <w:t>накладаної</w:t>
            </w:r>
            <w:proofErr w:type="spellEnd"/>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порушення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продавцем/покупцем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граничних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термінів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реєстрації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Єдиному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реєстрі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накладних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накладної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розрахунку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коригування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(Д7)</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відповідних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документів</w:t>
            </w:r>
          </w:p>
        </w:tc>
      </w:tr>
      <w:tr w:rsidR="00697E3E" w:rsidRPr="008E7981" w:rsidTr="00926942">
        <w:trPr>
          <w:trHeight w:val="60"/>
        </w:trPr>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595"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повідомлення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делегування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філіям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(структурним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підрозділам)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права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складання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накладних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розрахунків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коригування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(додаток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Порядку)</w:t>
            </w:r>
          </w:p>
        </w:tc>
      </w:tr>
      <w:tr w:rsidR="00697E3E" w:rsidRPr="008E7981" w:rsidTr="00926942">
        <w:trPr>
          <w:trHeight w:val="60"/>
        </w:trPr>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5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шт.</w:t>
            </w:r>
          </w:p>
        </w:tc>
        <w:tc>
          <w:tcPr>
            <w:tcW w:w="43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оригіналів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митних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разі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якщо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митне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оформлення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товарів,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вивезених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межі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митної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території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здійснювалося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використанням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електронної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митної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p>
        </w:tc>
      </w:tr>
      <w:tr w:rsidR="00697E3E" w:rsidRPr="008E7981" w:rsidTr="00926942">
        <w:trPr>
          <w:trHeight w:val="60"/>
        </w:trPr>
        <w:tc>
          <w:tcPr>
            <w:tcW w:w="405"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595"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доповнення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довільною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формою)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46.4</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46</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глави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ІІ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Кодексу:</w:t>
            </w:r>
          </w:p>
        </w:tc>
      </w:tr>
      <w:tr w:rsidR="00697E3E" w:rsidRPr="008E7981" w:rsidTr="00926942">
        <w:trPr>
          <w:trHeight w:val="60"/>
        </w:trPr>
        <w:tc>
          <w:tcPr>
            <w:tcW w:w="405"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4595"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926942">
        <w:trPr>
          <w:trHeight w:val="60"/>
        </w:trPr>
        <w:tc>
          <w:tcPr>
            <w:tcW w:w="405"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4595"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SnoskaSNOSKI"/>
        <w:rPr>
          <w:rStyle w:val="55"/>
          <w:rFonts w:ascii="Times New Roman" w:hAnsi="Times New Roman" w:cs="Times New Roman"/>
          <w:w w:val="100"/>
          <w:sz w:val="24"/>
          <w:szCs w:val="24"/>
        </w:rPr>
      </w:pPr>
    </w:p>
    <w:p w:rsidR="00697E3E" w:rsidRPr="008E7981" w:rsidRDefault="00697E3E" w:rsidP="007466DA">
      <w:pPr>
        <w:pStyle w:val="SnoskaSNOSKI0"/>
        <w:spacing w:after="120"/>
        <w:rPr>
          <w:rFonts w:ascii="Times New Roman" w:hAnsi="Times New Roman" w:cs="Times New Roman"/>
          <w:w w:val="100"/>
          <w:sz w:val="24"/>
          <w:szCs w:val="24"/>
        </w:rPr>
      </w:pPr>
      <w:r w:rsidRPr="008E7981">
        <w:rPr>
          <w:rFonts w:ascii="Times New Roman" w:hAnsi="Times New Roman" w:cs="Times New Roman"/>
          <w:w w:val="100"/>
          <w:sz w:val="24"/>
          <w:szCs w:val="24"/>
        </w:rPr>
        <w:t>*</w:t>
      </w:r>
      <w:r w:rsidRPr="008E7981">
        <w:rPr>
          <w:rFonts w:ascii="Times New Roman" w:hAnsi="Times New Roman" w:cs="Times New Roman"/>
          <w:w w:val="100"/>
          <w:sz w:val="24"/>
          <w:szCs w:val="24"/>
        </w:rPr>
        <w:tab/>
        <w:t>Збільшено/зменшено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залишок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від’ємного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значення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результатами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перевірки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контролюючого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органу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підставі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повідомлення-рішення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та/або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уточнюючого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розрахунку:</w:t>
      </w:r>
    </w:p>
    <w:tbl>
      <w:tblPr>
        <w:tblW w:w="0" w:type="auto"/>
        <w:tblInd w:w="57" w:type="dxa"/>
        <w:tblLayout w:type="fixed"/>
        <w:tblCellMar>
          <w:left w:w="0" w:type="dxa"/>
          <w:right w:w="0" w:type="dxa"/>
        </w:tblCellMar>
        <w:tblLook w:val="0000" w:firstRow="0" w:lastRow="0" w:firstColumn="0" w:lastColumn="0" w:noHBand="0" w:noVBand="0"/>
      </w:tblPr>
      <w:tblGrid>
        <w:gridCol w:w="1417"/>
        <w:gridCol w:w="1418"/>
        <w:gridCol w:w="1417"/>
      </w:tblGrid>
      <w:tr w:rsidR="00697E3E" w:rsidRPr="008E7981">
        <w:trPr>
          <w:trHeight w:val="151"/>
        </w:trPr>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Дата</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Номер</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грн</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p>
        </w:tc>
      </w:tr>
      <w:tr w:rsidR="00697E3E" w:rsidRPr="008E7981">
        <w:trPr>
          <w:trHeight w:val="151"/>
        </w:trPr>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trPr>
          <w:trHeight w:val="151"/>
        </w:trPr>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trPr>
          <w:trHeight w:val="151"/>
        </w:trPr>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a3"/>
        <w:suppressAutoHyphens/>
        <w:rPr>
          <w:lang w:val="uk-UA"/>
        </w:rPr>
      </w:pPr>
    </w:p>
    <w:tbl>
      <w:tblPr>
        <w:tblW w:w="4853" w:type="pct"/>
        <w:tblCellMar>
          <w:left w:w="0" w:type="dxa"/>
          <w:right w:w="0" w:type="dxa"/>
        </w:tblCellMar>
        <w:tblLook w:val="0000" w:firstRow="0" w:lastRow="0" w:firstColumn="0" w:lastColumn="0" w:noHBand="0" w:noVBand="0"/>
      </w:tblPr>
      <w:tblGrid>
        <w:gridCol w:w="1748"/>
        <w:gridCol w:w="338"/>
        <w:gridCol w:w="337"/>
        <w:gridCol w:w="337"/>
        <w:gridCol w:w="337"/>
        <w:gridCol w:w="335"/>
        <w:gridCol w:w="335"/>
        <w:gridCol w:w="337"/>
        <w:gridCol w:w="335"/>
        <w:gridCol w:w="335"/>
        <w:gridCol w:w="325"/>
        <w:gridCol w:w="4802"/>
      </w:tblGrid>
      <w:tr w:rsidR="00697E3E" w:rsidRPr="007466DA" w:rsidTr="007466DA">
        <w:trPr>
          <w:trHeight w:val="60"/>
        </w:trPr>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7466DA" w:rsidRDefault="00697E3E">
            <w:pPr>
              <w:pStyle w:val="TableTABL"/>
              <w:rPr>
                <w:rFonts w:ascii="Times New Roman" w:hAnsi="Times New Roman" w:cs="Times New Roman"/>
                <w:spacing w:val="0"/>
                <w:sz w:val="22"/>
                <w:szCs w:val="22"/>
              </w:rPr>
            </w:pPr>
            <w:r w:rsidRPr="007466DA">
              <w:rPr>
                <w:rFonts w:ascii="Times New Roman" w:hAnsi="Times New Roman" w:cs="Times New Roman"/>
                <w:spacing w:val="0"/>
                <w:sz w:val="22"/>
                <w:szCs w:val="22"/>
              </w:rPr>
              <w:t>Дата подання</w:t>
            </w:r>
          </w:p>
        </w:tc>
        <w:tc>
          <w:tcPr>
            <w:tcW w:w="1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7466DA" w:rsidRDefault="00697E3E">
            <w:pPr>
              <w:pStyle w:val="a3"/>
              <w:spacing w:line="240" w:lineRule="auto"/>
              <w:textAlignment w:val="auto"/>
              <w:rPr>
                <w:color w:val="auto"/>
                <w:sz w:val="22"/>
                <w:szCs w:val="22"/>
                <w:lang w:val="uk-UA"/>
              </w:rPr>
            </w:pPr>
          </w:p>
        </w:tc>
        <w:tc>
          <w:tcPr>
            <w:tcW w:w="1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7466DA" w:rsidRDefault="00697E3E">
            <w:pPr>
              <w:pStyle w:val="a3"/>
              <w:spacing w:line="240" w:lineRule="auto"/>
              <w:textAlignment w:val="auto"/>
              <w:rPr>
                <w:color w:val="auto"/>
                <w:sz w:val="22"/>
                <w:szCs w:val="22"/>
                <w:lang w:val="uk-UA"/>
              </w:rPr>
            </w:pPr>
          </w:p>
        </w:tc>
        <w:tc>
          <w:tcPr>
            <w:tcW w:w="1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7466DA" w:rsidRDefault="00697E3E">
            <w:pPr>
              <w:pStyle w:val="TableTABL"/>
              <w:jc w:val="center"/>
              <w:rPr>
                <w:rFonts w:ascii="Times New Roman" w:hAnsi="Times New Roman" w:cs="Times New Roman"/>
                <w:spacing w:val="0"/>
                <w:sz w:val="22"/>
                <w:szCs w:val="22"/>
              </w:rPr>
            </w:pPr>
            <w:r w:rsidRPr="007466DA">
              <w:rPr>
                <w:rFonts w:ascii="Times New Roman" w:hAnsi="Times New Roman" w:cs="Times New Roman"/>
                <w:spacing w:val="0"/>
                <w:sz w:val="22"/>
                <w:szCs w:val="22"/>
              </w:rPr>
              <w:t>.</w:t>
            </w:r>
          </w:p>
        </w:tc>
        <w:tc>
          <w:tcPr>
            <w:tcW w:w="1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7466DA" w:rsidRDefault="00697E3E">
            <w:pPr>
              <w:pStyle w:val="a3"/>
              <w:spacing w:line="240" w:lineRule="auto"/>
              <w:textAlignment w:val="auto"/>
              <w:rPr>
                <w:color w:val="auto"/>
                <w:sz w:val="22"/>
                <w:szCs w:val="22"/>
                <w:lang w:val="uk-UA"/>
              </w:rPr>
            </w:pPr>
          </w:p>
        </w:tc>
        <w:tc>
          <w:tcPr>
            <w:tcW w:w="16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7466DA" w:rsidRDefault="00697E3E">
            <w:pPr>
              <w:pStyle w:val="a3"/>
              <w:spacing w:line="240" w:lineRule="auto"/>
              <w:textAlignment w:val="auto"/>
              <w:rPr>
                <w:color w:val="auto"/>
                <w:sz w:val="22"/>
                <w:szCs w:val="22"/>
                <w:lang w:val="uk-UA"/>
              </w:rPr>
            </w:pPr>
          </w:p>
        </w:tc>
        <w:tc>
          <w:tcPr>
            <w:tcW w:w="16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7466DA" w:rsidRDefault="00697E3E">
            <w:pPr>
              <w:pStyle w:val="TableTABL"/>
              <w:jc w:val="center"/>
              <w:rPr>
                <w:rFonts w:ascii="Times New Roman" w:hAnsi="Times New Roman" w:cs="Times New Roman"/>
                <w:spacing w:val="0"/>
                <w:sz w:val="22"/>
                <w:szCs w:val="22"/>
              </w:rPr>
            </w:pPr>
            <w:r w:rsidRPr="007466DA">
              <w:rPr>
                <w:rFonts w:ascii="Times New Roman" w:hAnsi="Times New Roman" w:cs="Times New Roman"/>
                <w:spacing w:val="0"/>
                <w:sz w:val="22"/>
                <w:szCs w:val="22"/>
              </w:rPr>
              <w:t>.</w:t>
            </w:r>
          </w:p>
        </w:tc>
        <w:tc>
          <w:tcPr>
            <w:tcW w:w="1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7466DA" w:rsidRDefault="00697E3E">
            <w:pPr>
              <w:pStyle w:val="a3"/>
              <w:spacing w:line="240" w:lineRule="auto"/>
              <w:textAlignment w:val="auto"/>
              <w:rPr>
                <w:color w:val="auto"/>
                <w:sz w:val="22"/>
                <w:szCs w:val="22"/>
                <w:lang w:val="uk-UA"/>
              </w:rPr>
            </w:pPr>
          </w:p>
        </w:tc>
        <w:tc>
          <w:tcPr>
            <w:tcW w:w="16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7466DA" w:rsidRDefault="00697E3E">
            <w:pPr>
              <w:pStyle w:val="a3"/>
              <w:spacing w:line="240" w:lineRule="auto"/>
              <w:textAlignment w:val="auto"/>
              <w:rPr>
                <w:color w:val="auto"/>
                <w:sz w:val="22"/>
                <w:szCs w:val="22"/>
                <w:lang w:val="uk-UA"/>
              </w:rPr>
            </w:pPr>
          </w:p>
        </w:tc>
        <w:tc>
          <w:tcPr>
            <w:tcW w:w="16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7466DA" w:rsidRDefault="00697E3E">
            <w:pPr>
              <w:pStyle w:val="a3"/>
              <w:spacing w:line="240" w:lineRule="auto"/>
              <w:textAlignment w:val="auto"/>
              <w:rPr>
                <w:color w:val="auto"/>
                <w:sz w:val="22"/>
                <w:szCs w:val="22"/>
                <w:lang w:val="uk-UA"/>
              </w:rPr>
            </w:pPr>
          </w:p>
        </w:tc>
        <w:tc>
          <w:tcPr>
            <w:tcW w:w="1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7466DA" w:rsidRDefault="00697E3E">
            <w:pPr>
              <w:pStyle w:val="a3"/>
              <w:spacing w:line="240" w:lineRule="auto"/>
              <w:textAlignment w:val="auto"/>
              <w:rPr>
                <w:color w:val="auto"/>
                <w:sz w:val="22"/>
                <w:szCs w:val="22"/>
                <w:lang w:val="uk-UA"/>
              </w:rPr>
            </w:pPr>
          </w:p>
        </w:tc>
        <w:tc>
          <w:tcPr>
            <w:tcW w:w="2424" w:type="pct"/>
            <w:tcBorders>
              <w:left w:val="single" w:sz="4" w:space="0" w:color="000000"/>
            </w:tcBorders>
            <w:tcMar>
              <w:top w:w="68" w:type="dxa"/>
              <w:left w:w="68" w:type="dxa"/>
              <w:bottom w:w="68" w:type="dxa"/>
              <w:right w:w="68" w:type="dxa"/>
            </w:tcMar>
          </w:tcPr>
          <w:p w:rsidR="00697E3E" w:rsidRPr="007466DA" w:rsidRDefault="00697E3E">
            <w:pPr>
              <w:pStyle w:val="TableTABL"/>
              <w:jc w:val="right"/>
              <w:rPr>
                <w:rFonts w:ascii="Times New Roman" w:hAnsi="Times New Roman" w:cs="Times New Roman"/>
                <w:spacing w:val="0"/>
                <w:sz w:val="22"/>
                <w:szCs w:val="22"/>
              </w:rPr>
            </w:pPr>
            <w:r w:rsidRPr="007466DA">
              <w:rPr>
                <w:rFonts w:ascii="Times New Roman" w:hAnsi="Times New Roman" w:cs="Times New Roman"/>
                <w:spacing w:val="0"/>
                <w:sz w:val="22"/>
                <w:szCs w:val="22"/>
              </w:rPr>
              <w:t>Наведена інформація є повною і достовірною.</w:t>
            </w:r>
          </w:p>
        </w:tc>
      </w:tr>
    </w:tbl>
    <w:p w:rsidR="00697E3E" w:rsidRPr="008E7981" w:rsidRDefault="00697E3E">
      <w:pPr>
        <w:pStyle w:val="Ch63"/>
        <w:rPr>
          <w:rFonts w:ascii="Times New Roman" w:hAnsi="Times New Roman" w:cs="Times New Roman"/>
          <w:w w:val="100"/>
          <w:sz w:val="24"/>
          <w:szCs w:val="24"/>
        </w:rPr>
      </w:pPr>
    </w:p>
    <w:tbl>
      <w:tblPr>
        <w:tblW w:w="5000" w:type="pct"/>
        <w:tblBorders>
          <w:insideH w:val="single" w:sz="6" w:space="0" w:color="000000"/>
        </w:tblBorders>
        <w:tblCellMar>
          <w:left w:w="0" w:type="dxa"/>
          <w:right w:w="0" w:type="dxa"/>
        </w:tblCellMar>
        <w:tblLook w:val="0000" w:firstRow="0" w:lastRow="0" w:firstColumn="0" w:lastColumn="0" w:noHBand="0" w:noVBand="0"/>
      </w:tblPr>
      <w:tblGrid>
        <w:gridCol w:w="4452"/>
        <w:gridCol w:w="5754"/>
      </w:tblGrid>
      <w:tr w:rsidR="00697E3E" w:rsidRPr="008E7981" w:rsidTr="008A6168">
        <w:trPr>
          <w:trHeight w:val="60"/>
        </w:trPr>
        <w:tc>
          <w:tcPr>
            <w:tcW w:w="2276" w:type="pct"/>
            <w:tcMar>
              <w:top w:w="113"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Керівник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(уповноважена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фізична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(законний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представник)</w:t>
            </w:r>
          </w:p>
        </w:tc>
        <w:tc>
          <w:tcPr>
            <w:tcW w:w="2724" w:type="pct"/>
            <w:tcMar>
              <w:top w:w="113" w:type="dxa"/>
              <w:left w:w="57" w:type="dxa"/>
              <w:bottom w:w="68" w:type="dxa"/>
              <w:right w:w="57" w:type="dxa"/>
            </w:tcMar>
          </w:tcPr>
          <w:p w:rsidR="00697E3E" w:rsidRPr="008E7981" w:rsidRDefault="00697E3E">
            <w:pPr>
              <w:pStyle w:val="TableTABL"/>
              <w:jc w:val="center"/>
              <w:rPr>
                <w:rFonts w:ascii="Times New Roman" w:hAnsi="Times New Roman" w:cs="Times New Roman"/>
                <w:spacing w:val="0"/>
                <w:sz w:val="24"/>
                <w:szCs w:val="24"/>
              </w:rPr>
            </w:pPr>
          </w:p>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w:t>
            </w:r>
          </w:p>
          <w:p w:rsidR="00697E3E" w:rsidRPr="008A6168" w:rsidRDefault="00697E3E">
            <w:pPr>
              <w:pStyle w:val="StrokeCh6"/>
              <w:rPr>
                <w:rFonts w:ascii="Times New Roman" w:hAnsi="Times New Roman" w:cs="Times New Roman"/>
                <w:w w:val="100"/>
                <w:sz w:val="20"/>
                <w:szCs w:val="20"/>
              </w:rPr>
            </w:pPr>
            <w:r w:rsidRPr="008A6168">
              <w:rPr>
                <w:rFonts w:ascii="Times New Roman" w:hAnsi="Times New Roman" w:cs="Times New Roman"/>
                <w:w w:val="100"/>
                <w:sz w:val="20"/>
                <w:szCs w:val="20"/>
              </w:rPr>
              <w:t>(Власне ім’я ПРІЗВИЩЕ)</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5705"/>
        <w:gridCol w:w="452"/>
        <w:gridCol w:w="450"/>
        <w:gridCol w:w="449"/>
        <w:gridCol w:w="449"/>
        <w:gridCol w:w="449"/>
        <w:gridCol w:w="449"/>
        <w:gridCol w:w="449"/>
        <w:gridCol w:w="449"/>
        <w:gridCol w:w="451"/>
        <w:gridCol w:w="449"/>
      </w:tblGrid>
      <w:tr w:rsidR="00697E3E" w:rsidRPr="008E7981" w:rsidTr="008A6168">
        <w:trPr>
          <w:trHeight w:val="60"/>
        </w:trPr>
        <w:tc>
          <w:tcPr>
            <w:tcW w:w="2794" w:type="pct"/>
            <w:tcBorders>
              <w:right w:val="single" w:sz="4" w:space="0" w:color="000000"/>
            </w:tcBorders>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Реєстраційний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картки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r>
              <w:rPr>
                <w:rFonts w:ascii="Times New Roman" w:hAnsi="Times New Roman" w:cs="Times New Roman"/>
                <w:spacing w:val="0"/>
                <w:sz w:val="24"/>
                <w:szCs w:val="24"/>
              </w:rPr>
              <w:t xml:space="preserve"> </w:t>
            </w: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tbl>
      <w:tblPr>
        <w:tblW w:w="5000" w:type="pct"/>
        <w:tblBorders>
          <w:insideH w:val="single" w:sz="6" w:space="0" w:color="000000"/>
        </w:tblBorders>
        <w:tblCellMar>
          <w:left w:w="0" w:type="dxa"/>
          <w:right w:w="0" w:type="dxa"/>
        </w:tblCellMar>
        <w:tblLook w:val="0000" w:firstRow="0" w:lastRow="0" w:firstColumn="0" w:lastColumn="0" w:noHBand="0" w:noVBand="0"/>
      </w:tblPr>
      <w:tblGrid>
        <w:gridCol w:w="4452"/>
        <w:gridCol w:w="5754"/>
      </w:tblGrid>
      <w:tr w:rsidR="00697E3E" w:rsidRPr="008E7981" w:rsidTr="008A6168">
        <w:trPr>
          <w:trHeight w:val="60"/>
        </w:trPr>
        <w:tc>
          <w:tcPr>
            <w:tcW w:w="2276" w:type="pct"/>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Головний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бухгалтер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відповідальна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ведення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бухгалтерського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обліку)</w:t>
            </w:r>
          </w:p>
        </w:tc>
        <w:tc>
          <w:tcPr>
            <w:tcW w:w="2724" w:type="pct"/>
            <w:tcMar>
              <w:top w:w="68" w:type="dxa"/>
              <w:left w:w="57" w:type="dxa"/>
              <w:bottom w:w="68" w:type="dxa"/>
              <w:right w:w="57" w:type="dxa"/>
            </w:tcMar>
          </w:tcPr>
          <w:p w:rsidR="00697E3E" w:rsidRPr="008E7981" w:rsidRDefault="00697E3E">
            <w:pPr>
              <w:pStyle w:val="TableTABL"/>
              <w:jc w:val="center"/>
              <w:rPr>
                <w:rFonts w:ascii="Times New Roman" w:hAnsi="Times New Roman" w:cs="Times New Roman"/>
                <w:spacing w:val="0"/>
                <w:sz w:val="24"/>
                <w:szCs w:val="24"/>
              </w:rPr>
            </w:pPr>
          </w:p>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w:t>
            </w:r>
          </w:p>
          <w:p w:rsidR="00697E3E" w:rsidRPr="008A6168" w:rsidRDefault="00697E3E">
            <w:pPr>
              <w:pStyle w:val="StrokeCh6"/>
              <w:rPr>
                <w:rFonts w:ascii="Times New Roman" w:hAnsi="Times New Roman" w:cs="Times New Roman"/>
                <w:w w:val="100"/>
                <w:sz w:val="20"/>
                <w:szCs w:val="20"/>
              </w:rPr>
            </w:pPr>
            <w:r w:rsidRPr="008A6168">
              <w:rPr>
                <w:rFonts w:ascii="Times New Roman" w:hAnsi="Times New Roman" w:cs="Times New Roman"/>
                <w:w w:val="100"/>
                <w:sz w:val="20"/>
                <w:szCs w:val="20"/>
              </w:rPr>
              <w:t>(Власне ім’я ПРІЗВИЩЕ)</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5705"/>
        <w:gridCol w:w="452"/>
        <w:gridCol w:w="450"/>
        <w:gridCol w:w="449"/>
        <w:gridCol w:w="449"/>
        <w:gridCol w:w="449"/>
        <w:gridCol w:w="449"/>
        <w:gridCol w:w="449"/>
        <w:gridCol w:w="449"/>
        <w:gridCol w:w="451"/>
        <w:gridCol w:w="449"/>
      </w:tblGrid>
      <w:tr w:rsidR="00697E3E" w:rsidRPr="008E7981" w:rsidTr="008A6168">
        <w:trPr>
          <w:trHeight w:val="60"/>
        </w:trPr>
        <w:tc>
          <w:tcPr>
            <w:tcW w:w="2794" w:type="pct"/>
            <w:tcBorders>
              <w:right w:val="single" w:sz="4" w:space="0" w:color="000000"/>
            </w:tcBorders>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Реєстраційний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картки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r>
              <w:rPr>
                <w:rFonts w:ascii="Times New Roman" w:hAnsi="Times New Roman" w:cs="Times New Roman"/>
                <w:spacing w:val="0"/>
                <w:sz w:val="24"/>
                <w:szCs w:val="24"/>
              </w:rPr>
              <w:t xml:space="preserve"> </w:t>
            </w: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p w:rsidR="00697E3E" w:rsidRPr="008A6168" w:rsidRDefault="00697E3E">
      <w:pPr>
        <w:pStyle w:val="SnoskaSNOSKI1"/>
        <w:spacing w:before="170"/>
        <w:rPr>
          <w:rFonts w:ascii="Times New Roman" w:hAnsi="Times New Roman" w:cs="Times New Roman"/>
          <w:w w:val="100"/>
          <w:sz w:val="22"/>
          <w:szCs w:val="22"/>
        </w:rPr>
      </w:pPr>
      <w:r w:rsidRPr="008A6168">
        <w:rPr>
          <w:rFonts w:ascii="Times New Roman" w:hAnsi="Times New Roman" w:cs="Times New Roman"/>
          <w:w w:val="100"/>
          <w:sz w:val="22"/>
          <w:szCs w:val="22"/>
          <w:vertAlign w:val="superscript"/>
        </w:rPr>
        <w:t>1</w:t>
      </w:r>
      <w:r w:rsidRPr="008A6168">
        <w:rPr>
          <w:rFonts w:ascii="Times New Roman" w:hAnsi="Times New Roman" w:cs="Times New Roman"/>
          <w:w w:val="100"/>
          <w:sz w:val="22"/>
          <w:szCs w:val="22"/>
        </w:rPr>
        <w:tab/>
        <w:t xml:space="preserve"> Зазначається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w:t>
      </w:r>
    </w:p>
    <w:p w:rsidR="00697E3E" w:rsidRPr="008A6168" w:rsidRDefault="00697E3E">
      <w:pPr>
        <w:pStyle w:val="SnoskaSNOSKI1"/>
        <w:pBdr>
          <w:top w:val="none" w:sz="0" w:space="0" w:color="auto"/>
        </w:pBdr>
        <w:rPr>
          <w:rFonts w:ascii="Times New Roman" w:hAnsi="Times New Roman" w:cs="Times New Roman"/>
          <w:w w:val="100"/>
          <w:sz w:val="22"/>
          <w:szCs w:val="22"/>
        </w:rPr>
      </w:pPr>
      <w:r w:rsidRPr="008A6168">
        <w:rPr>
          <w:rFonts w:ascii="Times New Roman" w:hAnsi="Times New Roman" w:cs="Times New Roman"/>
          <w:w w:val="100"/>
          <w:sz w:val="22"/>
          <w:szCs w:val="22"/>
          <w:vertAlign w:val="superscript"/>
        </w:rPr>
        <w:t>2</w:t>
      </w:r>
      <w:r w:rsidRPr="008A6168">
        <w:rPr>
          <w:rFonts w:ascii="Times New Roman" w:hAnsi="Times New Roman" w:cs="Times New Roman"/>
          <w:w w:val="100"/>
          <w:sz w:val="22"/>
          <w:szCs w:val="22"/>
          <w:vertAlign w:val="superscript"/>
        </w:rPr>
        <w:tab/>
        <w:t xml:space="preserve"> </w:t>
      </w:r>
      <w:r w:rsidRPr="008A6168">
        <w:rPr>
          <w:rFonts w:ascii="Times New Roman" w:hAnsi="Times New Roman" w:cs="Times New Roman"/>
          <w:w w:val="100"/>
          <w:sz w:val="22"/>
          <w:szCs w:val="22"/>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697E3E" w:rsidRPr="008E7981" w:rsidRDefault="00697E3E">
      <w:pPr>
        <w:pStyle w:val="Ch65"/>
        <w:spacing w:before="170"/>
        <w:rPr>
          <w:rFonts w:ascii="Times New Roman" w:hAnsi="Times New Roman" w:cs="Times New Roman"/>
          <w:w w:val="100"/>
          <w:sz w:val="24"/>
          <w:szCs w:val="24"/>
        </w:rPr>
      </w:pPr>
      <w:r w:rsidRPr="008E7981">
        <w:rPr>
          <w:rFonts w:ascii="Times New Roman" w:hAnsi="Times New Roman" w:cs="Times New Roman"/>
          <w:w w:val="100"/>
          <w:sz w:val="24"/>
          <w:szCs w:val="24"/>
        </w:rPr>
        <w:t>Директор</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Департаменту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податкової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політики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Віктор</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Овчаренко</w:t>
      </w:r>
    </w:p>
    <w:p w:rsidR="00697E3E" w:rsidRPr="008E7981" w:rsidRDefault="00697E3E">
      <w:pPr>
        <w:pStyle w:val="Ch67"/>
        <w:rPr>
          <w:rFonts w:ascii="Times New Roman" w:hAnsi="Times New Roman" w:cs="Times New Roman"/>
          <w:w w:val="100"/>
          <w:sz w:val="24"/>
          <w:szCs w:val="24"/>
        </w:rPr>
      </w:pPr>
    </w:p>
    <w:p w:rsidR="00697E3E" w:rsidRPr="008E7981" w:rsidRDefault="00697E3E">
      <w:pPr>
        <w:pStyle w:val="Ch67"/>
        <w:spacing w:after="113"/>
        <w:ind w:left="5499"/>
        <w:rPr>
          <w:rFonts w:ascii="Times New Roman" w:hAnsi="Times New Roman" w:cs="Times New Roman"/>
          <w:w w:val="100"/>
          <w:sz w:val="24"/>
          <w:szCs w:val="24"/>
        </w:rPr>
      </w:pPr>
      <w:r>
        <w:rPr>
          <w:rFonts w:ascii="Times New Roman" w:hAnsi="Times New Roman" w:cs="Times New Roman"/>
          <w:w w:val="100"/>
          <w:sz w:val="24"/>
          <w:szCs w:val="24"/>
        </w:rPr>
        <w:br w:type="page"/>
      </w:r>
      <w:r w:rsidRPr="008E7981">
        <w:rPr>
          <w:rFonts w:ascii="Times New Roman" w:hAnsi="Times New Roman" w:cs="Times New Roman"/>
          <w:w w:val="100"/>
          <w:sz w:val="24"/>
          <w:szCs w:val="24"/>
        </w:rPr>
        <w:lastRenderedPageBreak/>
        <w:t>Додаток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w:t>
      </w:r>
      <w:r w:rsidRPr="008E7981">
        <w:rPr>
          <w:rFonts w:ascii="Times New Roman" w:hAnsi="Times New Roman" w:cs="Times New Roman"/>
          <w:w w:val="100"/>
          <w:sz w:val="24"/>
          <w:szCs w:val="24"/>
        </w:rPr>
        <w:b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декларації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p>
    <w:tbl>
      <w:tblPr>
        <w:tblW w:w="5000" w:type="pct"/>
        <w:tblCellMar>
          <w:left w:w="0" w:type="dxa"/>
          <w:right w:w="0" w:type="dxa"/>
        </w:tblCellMar>
        <w:tblLook w:val="0000" w:firstRow="0" w:lastRow="0" w:firstColumn="0" w:lastColumn="0" w:noHBand="0" w:noVBand="0"/>
      </w:tblPr>
      <w:tblGrid>
        <w:gridCol w:w="675"/>
        <w:gridCol w:w="6523"/>
        <w:gridCol w:w="675"/>
        <w:gridCol w:w="524"/>
        <w:gridCol w:w="1799"/>
      </w:tblGrid>
      <w:tr w:rsidR="00697E3E" w:rsidRPr="008E7981" w:rsidTr="000E36A5">
        <w:trPr>
          <w:trHeight w:val="311"/>
        </w:trPr>
        <w:tc>
          <w:tcPr>
            <w:tcW w:w="33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w:t>
            </w:r>
          </w:p>
        </w:tc>
        <w:tc>
          <w:tcPr>
            <w:tcW w:w="3199"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Style w:val="Bold"/>
                <w:rFonts w:ascii="Times New Roman" w:hAnsi="Times New Roman" w:cs="Times New Roman"/>
                <w:bCs/>
                <w:spacing w:val="0"/>
                <w:sz w:val="24"/>
                <w:szCs w:val="24"/>
              </w:rPr>
              <w:t>Відомості</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про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суми</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додану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вартість,</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зазначені</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податкових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накладних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розрахунках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коригування</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br/>
              <w:t>до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податкових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накладних,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не</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зареєстрованих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br/>
              <w:t>в</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Єдиному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реєстрі</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податкових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накладних,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br/>
              <w:t>та</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про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податковий</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кредит</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з</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урахуванням</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його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коригування</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(Д1)</w:t>
            </w: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011</w:t>
            </w: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p>
        </w:tc>
      </w:tr>
      <w:tr w:rsidR="00697E3E" w:rsidRPr="008E7981" w:rsidTr="000E36A5">
        <w:trPr>
          <w:trHeight w:val="311"/>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19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012</w:t>
            </w: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новий</w:t>
            </w:r>
          </w:p>
        </w:tc>
      </w:tr>
      <w:tr w:rsidR="00697E3E" w:rsidRPr="008E7981" w:rsidTr="000E36A5">
        <w:trPr>
          <w:trHeight w:val="311"/>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19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013</w:t>
            </w: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Уточнюючий</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800"/>
        <w:gridCol w:w="5607"/>
        <w:gridCol w:w="711"/>
        <w:gridCol w:w="447"/>
        <w:gridCol w:w="445"/>
        <w:gridCol w:w="447"/>
        <w:gridCol w:w="445"/>
        <w:gridCol w:w="402"/>
        <w:gridCol w:w="447"/>
        <w:gridCol w:w="445"/>
      </w:tblGrid>
      <w:tr w:rsidR="00697E3E" w:rsidRPr="008E7981" w:rsidTr="000E36A5">
        <w:trPr>
          <w:trHeight w:val="60"/>
        </w:trPr>
        <w:tc>
          <w:tcPr>
            <w:tcW w:w="393"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02</w:t>
            </w:r>
          </w:p>
        </w:tc>
        <w:tc>
          <w:tcPr>
            <w:tcW w:w="2750"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p>
        </w:tc>
        <w:tc>
          <w:tcPr>
            <w:tcW w:w="349"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9"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8"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9"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8"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7"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9"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8"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0E36A5">
        <w:trPr>
          <w:trHeight w:val="60"/>
        </w:trPr>
        <w:tc>
          <w:tcPr>
            <w:tcW w:w="393" w:type="pct"/>
            <w:tcBorders>
              <w:top w:val="single" w:sz="6"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2750" w:type="pct"/>
            <w:tcBorders>
              <w:top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49" w:type="pct"/>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74" w:type="pct"/>
            <w:gridSpan w:val="4"/>
            <w:tcBorders>
              <w:top w:val="single" w:sz="6" w:space="0" w:color="000000"/>
            </w:tcBorders>
            <w:tcMar>
              <w:top w:w="68" w:type="dxa"/>
              <w:left w:w="68" w:type="dxa"/>
              <w:bottom w:w="68" w:type="dxa"/>
              <w:right w:w="68" w:type="dxa"/>
            </w:tcMar>
          </w:tcPr>
          <w:p w:rsidR="00697E3E" w:rsidRPr="000E36A5" w:rsidRDefault="00697E3E">
            <w:pPr>
              <w:pStyle w:val="StrokeCh6"/>
              <w:rPr>
                <w:rFonts w:ascii="Times New Roman" w:hAnsi="Times New Roman" w:cs="Times New Roman"/>
                <w:w w:val="100"/>
                <w:sz w:val="20"/>
                <w:szCs w:val="20"/>
              </w:rPr>
            </w:pPr>
            <w:r w:rsidRPr="000E36A5">
              <w:rPr>
                <w:rFonts w:ascii="Times New Roman" w:hAnsi="Times New Roman" w:cs="Times New Roman"/>
                <w:w w:val="100"/>
                <w:sz w:val="20"/>
                <w:szCs w:val="20"/>
              </w:rPr>
              <w:t>(рік)</w:t>
            </w:r>
          </w:p>
        </w:tc>
        <w:tc>
          <w:tcPr>
            <w:tcW w:w="197" w:type="pct"/>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37" w:type="pct"/>
            <w:gridSpan w:val="2"/>
            <w:tcBorders>
              <w:top w:val="single" w:sz="6" w:space="0" w:color="000000"/>
            </w:tcBorders>
            <w:tcMar>
              <w:top w:w="68" w:type="dxa"/>
              <w:left w:w="0" w:type="dxa"/>
              <w:bottom w:w="68" w:type="dxa"/>
              <w:right w:w="0" w:type="dxa"/>
            </w:tcMar>
          </w:tcPr>
          <w:p w:rsidR="00697E3E" w:rsidRPr="000E36A5" w:rsidRDefault="00697E3E">
            <w:pPr>
              <w:pStyle w:val="StrokeCh6"/>
              <w:rPr>
                <w:rFonts w:ascii="Times New Roman" w:hAnsi="Times New Roman" w:cs="Times New Roman"/>
                <w:w w:val="100"/>
                <w:sz w:val="20"/>
                <w:szCs w:val="20"/>
              </w:rPr>
            </w:pPr>
            <w:r w:rsidRPr="000E36A5">
              <w:rPr>
                <w:rFonts w:ascii="Times New Roman" w:hAnsi="Times New Roman" w:cs="Times New Roman"/>
                <w:w w:val="100"/>
                <w:sz w:val="20"/>
                <w:szCs w:val="20"/>
              </w:rPr>
              <w:t>(місяць)</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711"/>
        <w:gridCol w:w="4975"/>
        <w:gridCol w:w="632"/>
        <w:gridCol w:w="396"/>
        <w:gridCol w:w="396"/>
        <w:gridCol w:w="396"/>
        <w:gridCol w:w="396"/>
        <w:gridCol w:w="355"/>
        <w:gridCol w:w="396"/>
        <w:gridCol w:w="396"/>
        <w:gridCol w:w="355"/>
        <w:gridCol w:w="396"/>
        <w:gridCol w:w="396"/>
      </w:tblGrid>
      <w:tr w:rsidR="00697E3E" w:rsidRPr="008E7981" w:rsidTr="000E36A5">
        <w:trPr>
          <w:trHeight w:val="60"/>
        </w:trPr>
        <w:tc>
          <w:tcPr>
            <w:tcW w:w="349"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03</w:t>
            </w:r>
          </w:p>
        </w:tc>
        <w:tc>
          <w:tcPr>
            <w:tcW w:w="2440"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proofErr w:type="spellStart"/>
            <w:r w:rsidRPr="008E7981">
              <w:rPr>
                <w:rFonts w:ascii="Times New Roman" w:hAnsi="Times New Roman" w:cs="Times New Roman"/>
                <w:spacing w:val="0"/>
                <w:sz w:val="24"/>
                <w:szCs w:val="24"/>
              </w:rPr>
              <w:t>уточнюється</w:t>
            </w:r>
            <w:proofErr w:type="spellEnd"/>
          </w:p>
        </w:tc>
        <w:tc>
          <w:tcPr>
            <w:tcW w:w="310" w:type="pct"/>
            <w:tcBorders>
              <w:top w:val="single" w:sz="6"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74" w:type="pct"/>
            <w:tcBorders>
              <w:top w:val="single" w:sz="6"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74" w:type="pct"/>
            <w:tcBorders>
              <w:top w:val="single" w:sz="6"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0E36A5">
        <w:trPr>
          <w:trHeight w:val="60"/>
        </w:trPr>
        <w:tc>
          <w:tcPr>
            <w:tcW w:w="349" w:type="pct"/>
            <w:tcBorders>
              <w:top w:val="single" w:sz="6" w:space="0" w:color="000000"/>
            </w:tcBorders>
            <w:vAlign w:val="center"/>
          </w:tcPr>
          <w:p w:rsidR="00697E3E" w:rsidRPr="008E7981" w:rsidRDefault="00697E3E">
            <w:pPr>
              <w:pStyle w:val="a3"/>
              <w:spacing w:line="240" w:lineRule="auto"/>
              <w:textAlignment w:val="auto"/>
              <w:rPr>
                <w:color w:val="auto"/>
                <w:lang w:val="uk-UA"/>
              </w:rPr>
            </w:pPr>
          </w:p>
        </w:tc>
        <w:tc>
          <w:tcPr>
            <w:tcW w:w="2440" w:type="pct"/>
            <w:tcBorders>
              <w:top w:val="single" w:sz="6" w:space="0" w:color="000000"/>
            </w:tcBorders>
          </w:tcPr>
          <w:p w:rsidR="00697E3E" w:rsidRPr="008E7981" w:rsidRDefault="00697E3E">
            <w:pPr>
              <w:pStyle w:val="a3"/>
              <w:spacing w:line="240" w:lineRule="auto"/>
              <w:textAlignment w:val="auto"/>
              <w:rPr>
                <w:color w:val="auto"/>
                <w:lang w:val="uk-UA"/>
              </w:rPr>
            </w:pPr>
          </w:p>
        </w:tc>
        <w:tc>
          <w:tcPr>
            <w:tcW w:w="310" w:type="pct"/>
            <w:tcBorders>
              <w:top w:val="single" w:sz="6" w:space="0" w:color="000000"/>
            </w:tcBorders>
          </w:tcPr>
          <w:p w:rsidR="00697E3E" w:rsidRPr="008E7981" w:rsidRDefault="00697E3E">
            <w:pPr>
              <w:pStyle w:val="a3"/>
              <w:spacing w:line="240" w:lineRule="auto"/>
              <w:textAlignment w:val="auto"/>
              <w:rPr>
                <w:color w:val="auto"/>
                <w:lang w:val="uk-UA"/>
              </w:rPr>
            </w:pPr>
          </w:p>
        </w:tc>
        <w:tc>
          <w:tcPr>
            <w:tcW w:w="776" w:type="pct"/>
            <w:gridSpan w:val="4"/>
            <w:tcBorders>
              <w:top w:val="single" w:sz="6" w:space="0" w:color="000000"/>
            </w:tcBorders>
          </w:tcPr>
          <w:p w:rsidR="00697E3E" w:rsidRPr="000E36A5" w:rsidRDefault="00697E3E">
            <w:pPr>
              <w:pStyle w:val="StrokeCh6"/>
              <w:rPr>
                <w:rFonts w:ascii="Times New Roman" w:hAnsi="Times New Roman" w:cs="Times New Roman"/>
                <w:w w:val="100"/>
                <w:sz w:val="20"/>
                <w:szCs w:val="20"/>
              </w:rPr>
            </w:pPr>
            <w:r w:rsidRPr="000E36A5">
              <w:rPr>
                <w:rFonts w:ascii="Times New Roman" w:hAnsi="Times New Roman" w:cs="Times New Roman"/>
                <w:w w:val="100"/>
                <w:sz w:val="20"/>
                <w:szCs w:val="20"/>
              </w:rPr>
              <w:t>(рік)</w:t>
            </w:r>
          </w:p>
        </w:tc>
        <w:tc>
          <w:tcPr>
            <w:tcW w:w="174" w:type="pct"/>
            <w:tcBorders>
              <w:top w:val="single" w:sz="6" w:space="0" w:color="000000"/>
            </w:tcBorders>
          </w:tcPr>
          <w:p w:rsidR="00697E3E" w:rsidRPr="008E7981" w:rsidRDefault="00697E3E">
            <w:pPr>
              <w:pStyle w:val="a3"/>
              <w:spacing w:line="240" w:lineRule="auto"/>
              <w:textAlignment w:val="auto"/>
              <w:rPr>
                <w:color w:val="auto"/>
                <w:lang w:val="uk-UA"/>
              </w:rPr>
            </w:pPr>
          </w:p>
        </w:tc>
        <w:tc>
          <w:tcPr>
            <w:tcW w:w="388" w:type="pct"/>
            <w:gridSpan w:val="2"/>
            <w:tcBorders>
              <w:top w:val="single" w:sz="6" w:space="0" w:color="000000"/>
            </w:tcBorders>
            <w:tcMar>
              <w:left w:w="0" w:type="dxa"/>
              <w:right w:w="0" w:type="dxa"/>
            </w:tcMar>
          </w:tcPr>
          <w:p w:rsidR="00697E3E" w:rsidRPr="000E36A5" w:rsidRDefault="00697E3E">
            <w:pPr>
              <w:pStyle w:val="StrokeCh6"/>
              <w:rPr>
                <w:rFonts w:ascii="Times New Roman" w:hAnsi="Times New Roman" w:cs="Times New Roman"/>
                <w:w w:val="100"/>
                <w:sz w:val="20"/>
                <w:szCs w:val="20"/>
              </w:rPr>
            </w:pPr>
            <w:r w:rsidRPr="000E36A5">
              <w:rPr>
                <w:rFonts w:ascii="Times New Roman" w:hAnsi="Times New Roman" w:cs="Times New Roman"/>
                <w:w w:val="100"/>
                <w:sz w:val="20"/>
                <w:szCs w:val="20"/>
              </w:rPr>
              <w:t>(квартал)</w:t>
            </w:r>
          </w:p>
        </w:tc>
        <w:tc>
          <w:tcPr>
            <w:tcW w:w="174" w:type="pct"/>
            <w:tcBorders>
              <w:top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88" w:type="pct"/>
            <w:gridSpan w:val="2"/>
            <w:tcBorders>
              <w:top w:val="single" w:sz="6" w:space="0" w:color="000000"/>
            </w:tcBorders>
            <w:tcMar>
              <w:top w:w="68" w:type="dxa"/>
              <w:bottom w:w="68" w:type="dxa"/>
            </w:tcMar>
          </w:tcPr>
          <w:p w:rsidR="00697E3E" w:rsidRPr="000E36A5" w:rsidRDefault="00697E3E">
            <w:pPr>
              <w:pStyle w:val="StrokeCh6"/>
              <w:rPr>
                <w:rFonts w:ascii="Times New Roman" w:hAnsi="Times New Roman" w:cs="Times New Roman"/>
                <w:w w:val="100"/>
                <w:sz w:val="20"/>
                <w:szCs w:val="20"/>
              </w:rPr>
            </w:pPr>
            <w:r w:rsidRPr="000E36A5">
              <w:rPr>
                <w:rFonts w:ascii="Times New Roman" w:hAnsi="Times New Roman" w:cs="Times New Roman"/>
                <w:w w:val="100"/>
                <w:sz w:val="20"/>
                <w:szCs w:val="20"/>
              </w:rPr>
              <w:t>(місяць)</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372"/>
        <w:gridCol w:w="998"/>
        <w:gridCol w:w="8826"/>
      </w:tblGrid>
      <w:tr w:rsidR="00697E3E" w:rsidRPr="008E7981" w:rsidTr="00920787">
        <w:trPr>
          <w:trHeight w:val="60"/>
        </w:trPr>
        <w:tc>
          <w:tcPr>
            <w:tcW w:w="331"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04</w:t>
            </w:r>
          </w:p>
        </w:tc>
        <w:tc>
          <w:tcPr>
            <w:tcW w:w="696"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Платник</w:t>
            </w:r>
          </w:p>
        </w:tc>
        <w:tc>
          <w:tcPr>
            <w:tcW w:w="3973" w:type="pct"/>
            <w:tcBorders>
              <w:top w:val="single" w:sz="4" w:space="0" w:color="000000"/>
              <w:left w:val="single" w:sz="4" w:space="0" w:color="000000"/>
              <w:bottom w:val="single" w:sz="6" w:space="0" w:color="000000"/>
              <w:right w:val="single" w:sz="4" w:space="0" w:color="000000"/>
            </w:tcBorders>
            <w:tcMar>
              <w:top w:w="113" w:type="dxa"/>
              <w:left w:w="113" w:type="dxa"/>
              <w:bottom w:w="113" w:type="dxa"/>
              <w:right w:w="113"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_________________________________________________________________________</w:t>
            </w:r>
          </w:p>
          <w:p w:rsidR="00697E3E" w:rsidRPr="008E7981" w:rsidRDefault="00697E3E">
            <w:pPr>
              <w:pStyle w:val="TableTABL"/>
              <w:spacing w:before="28"/>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_________________________________________________________________________</w:t>
            </w:r>
          </w:p>
          <w:p w:rsidR="00697E3E" w:rsidRPr="008E7981" w:rsidRDefault="00697E3E">
            <w:pPr>
              <w:pStyle w:val="TableTABL"/>
              <w:spacing w:before="28"/>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_________________________________________________________________________</w:t>
            </w:r>
          </w:p>
          <w:p w:rsidR="00697E3E" w:rsidRPr="008E7981" w:rsidRDefault="00697E3E">
            <w:pPr>
              <w:pStyle w:val="TableTABL"/>
              <w:spacing w:before="57"/>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________________________</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_____________________________</w:t>
            </w:r>
          </w:p>
        </w:tc>
      </w:tr>
      <w:tr w:rsidR="00697E3E" w:rsidRPr="008E7981" w:rsidTr="00920787">
        <w:trPr>
          <w:trHeight w:val="60"/>
        </w:trPr>
        <w:tc>
          <w:tcPr>
            <w:tcW w:w="331" w:type="pct"/>
            <w:tcBorders>
              <w:top w:val="single" w:sz="6" w:space="0" w:color="000000"/>
            </w:tcBorders>
            <w:tcMar>
              <w:top w:w="28" w:type="dxa"/>
              <w:left w:w="68" w:type="dxa"/>
              <w:bottom w:w="57" w:type="dxa"/>
              <w:right w:w="68" w:type="dxa"/>
            </w:tcMar>
            <w:vAlign w:val="center"/>
          </w:tcPr>
          <w:p w:rsidR="00697E3E" w:rsidRPr="008E7981" w:rsidRDefault="00697E3E">
            <w:pPr>
              <w:pStyle w:val="a3"/>
              <w:spacing w:line="240" w:lineRule="auto"/>
              <w:textAlignment w:val="auto"/>
              <w:rPr>
                <w:color w:val="auto"/>
                <w:lang w:val="uk-UA"/>
              </w:rPr>
            </w:pPr>
          </w:p>
        </w:tc>
        <w:tc>
          <w:tcPr>
            <w:tcW w:w="4669" w:type="pct"/>
            <w:gridSpan w:val="2"/>
            <w:tcBorders>
              <w:top w:val="single" w:sz="6" w:space="0" w:color="000000"/>
            </w:tcBorders>
            <w:tcMar>
              <w:top w:w="28" w:type="dxa"/>
              <w:left w:w="68" w:type="dxa"/>
              <w:bottom w:w="57" w:type="dxa"/>
              <w:right w:w="68" w:type="dxa"/>
            </w:tcMar>
            <w:vAlign w:val="center"/>
          </w:tcPr>
          <w:p w:rsidR="00697E3E" w:rsidRPr="00920787" w:rsidRDefault="00697E3E">
            <w:pPr>
              <w:pStyle w:val="StrokeCh6"/>
              <w:rPr>
                <w:rFonts w:ascii="Times New Roman" w:hAnsi="Times New Roman" w:cs="Times New Roman"/>
                <w:w w:val="100"/>
                <w:sz w:val="20"/>
                <w:szCs w:val="20"/>
              </w:rPr>
            </w:pPr>
            <w:r w:rsidRPr="00920787">
              <w:rPr>
                <w:rFonts w:ascii="Times New Roman" w:hAnsi="Times New Roman" w:cs="Times New Roman"/>
                <w:w w:val="100"/>
                <w:sz w:val="20"/>
                <w:szCs w:val="20"/>
              </w:rPr>
              <w:t>(повне найменування (прізвище, ім’я, по батькові (за наявності)) платника податків згідно з реєстраційними документами, дата та номер договору (угоди))</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674"/>
        <w:gridCol w:w="7423"/>
        <w:gridCol w:w="300"/>
        <w:gridCol w:w="1799"/>
      </w:tblGrid>
      <w:tr w:rsidR="00697E3E" w:rsidRPr="008E7981" w:rsidTr="00920787">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041</w:t>
            </w:r>
          </w:p>
        </w:tc>
        <w:tc>
          <w:tcPr>
            <w:tcW w:w="36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sidRPr="008E7981">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p>
        </w:tc>
        <w:tc>
          <w:tcPr>
            <w:tcW w:w="147" w:type="pct"/>
            <w:tcBorders>
              <w:left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674"/>
        <w:gridCol w:w="7423"/>
        <w:gridCol w:w="300"/>
        <w:gridCol w:w="1799"/>
      </w:tblGrid>
      <w:tr w:rsidR="00697E3E" w:rsidRPr="008E7981" w:rsidTr="00920787">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05</w:t>
            </w:r>
          </w:p>
        </w:tc>
        <w:tc>
          <w:tcPr>
            <w:tcW w:w="36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Індивідуальний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додану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вартість</w:t>
            </w:r>
          </w:p>
        </w:tc>
        <w:tc>
          <w:tcPr>
            <w:tcW w:w="147" w:type="pct"/>
            <w:tcBorders>
              <w:left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p w:rsidR="00697E3E" w:rsidRPr="008E7981" w:rsidRDefault="00697E3E">
      <w:pPr>
        <w:pStyle w:val="Ch63"/>
        <w:spacing w:before="57"/>
        <w:ind w:firstLine="0"/>
        <w:rPr>
          <w:rStyle w:val="Bold"/>
          <w:rFonts w:ascii="Times New Roman" w:hAnsi="Times New Roman" w:cs="Times New Roman"/>
          <w:bCs/>
          <w:w w:val="100"/>
          <w:sz w:val="24"/>
          <w:szCs w:val="24"/>
        </w:rPr>
      </w:pPr>
      <w:r w:rsidRPr="008E7981">
        <w:rPr>
          <w:rStyle w:val="Bold"/>
          <w:rFonts w:ascii="Times New Roman" w:hAnsi="Times New Roman" w:cs="Times New Roman"/>
          <w:bCs/>
          <w:w w:val="100"/>
          <w:sz w:val="24"/>
          <w:szCs w:val="24"/>
        </w:rPr>
        <w:t>Розділ</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Податкові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зобов’язання</w:t>
      </w:r>
    </w:p>
    <w:p w:rsidR="00697E3E" w:rsidRPr="008E7981" w:rsidRDefault="00697E3E">
      <w:pPr>
        <w:pStyle w:val="Ch63"/>
        <w:spacing w:before="57"/>
        <w:ind w:firstLine="0"/>
        <w:rPr>
          <w:rStyle w:val="Bold"/>
          <w:rFonts w:ascii="Times New Roman" w:hAnsi="Times New Roman" w:cs="Times New Roman"/>
          <w:bCs/>
          <w:w w:val="100"/>
          <w:sz w:val="24"/>
          <w:szCs w:val="24"/>
        </w:rPr>
      </w:pPr>
      <w:r w:rsidRPr="008E7981">
        <w:rPr>
          <w:rStyle w:val="Bold"/>
          <w:rFonts w:ascii="Times New Roman" w:hAnsi="Times New Roman" w:cs="Times New Roman"/>
          <w:bCs/>
          <w:w w:val="100"/>
          <w:sz w:val="24"/>
          <w:szCs w:val="24"/>
        </w:rPr>
        <w:t>Таблиця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1.1.</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Відомості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про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включені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суми</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на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додану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вартість,</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вказані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в</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податкових</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накладних,</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не</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зареєстрованих</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в</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Єдиному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реєстрі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податкових</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накладних</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на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дату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подання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податкової</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декларації</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на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додану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вартість,</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до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суми</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податкових</w:t>
      </w:r>
      <w:r>
        <w:rPr>
          <w:rStyle w:val="Bold"/>
          <w:rFonts w:ascii="Times New Roman" w:hAnsi="Times New Roman" w:cs="Times New Roman"/>
          <w:bCs/>
          <w:w w:val="100"/>
          <w:sz w:val="24"/>
          <w:szCs w:val="24"/>
        </w:rPr>
        <w:t xml:space="preserve"> </w:t>
      </w:r>
      <w:proofErr w:type="spellStart"/>
      <w:r w:rsidRPr="008E7981">
        <w:rPr>
          <w:rStyle w:val="Bold"/>
          <w:rFonts w:ascii="Times New Roman" w:hAnsi="Times New Roman" w:cs="Times New Roman"/>
          <w:bCs/>
          <w:w w:val="100"/>
          <w:sz w:val="24"/>
          <w:szCs w:val="24"/>
        </w:rPr>
        <w:t>зобов’язнь</w:t>
      </w:r>
      <w:proofErr w:type="spellEnd"/>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звітний</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(податковий)</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період</w:t>
      </w:r>
    </w:p>
    <w:p w:rsidR="00697E3E" w:rsidRPr="008E7981" w:rsidRDefault="00697E3E">
      <w:pPr>
        <w:pStyle w:val="TABL"/>
        <w:spacing w:before="57"/>
        <w:rPr>
          <w:rFonts w:ascii="Times New Roman" w:hAnsi="Times New Roman" w:cs="Times New Roman"/>
          <w:w w:val="100"/>
          <w:sz w:val="24"/>
          <w:szCs w:val="24"/>
        </w:rPr>
      </w:pPr>
      <w:r w:rsidRPr="008E7981">
        <w:rPr>
          <w:rFonts w:ascii="Times New Roman" w:hAnsi="Times New Roman" w:cs="Times New Roman"/>
          <w:w w:val="100"/>
          <w:sz w:val="24"/>
          <w:szCs w:val="24"/>
        </w:rPr>
        <w:t>(грн)</w:t>
      </w:r>
    </w:p>
    <w:tbl>
      <w:tblPr>
        <w:tblW w:w="5000" w:type="pct"/>
        <w:tblCellMar>
          <w:left w:w="0" w:type="dxa"/>
          <w:right w:w="0" w:type="dxa"/>
        </w:tblCellMar>
        <w:tblLook w:val="0000" w:firstRow="0" w:lastRow="0" w:firstColumn="0" w:lastColumn="0" w:noHBand="0" w:noVBand="0"/>
      </w:tblPr>
      <w:tblGrid>
        <w:gridCol w:w="514"/>
        <w:gridCol w:w="2088"/>
        <w:gridCol w:w="741"/>
        <w:gridCol w:w="741"/>
        <w:gridCol w:w="1716"/>
        <w:gridCol w:w="1275"/>
        <w:gridCol w:w="1041"/>
        <w:gridCol w:w="1041"/>
        <w:gridCol w:w="1039"/>
      </w:tblGrid>
      <w:tr w:rsidR="00697E3E" w:rsidRPr="008E7981" w:rsidTr="00EB4CD7">
        <w:trPr>
          <w:trHeight w:val="60"/>
        </w:trPr>
        <w:tc>
          <w:tcPr>
            <w:tcW w:w="257"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з/п</w:t>
            </w:r>
          </w:p>
        </w:tc>
        <w:tc>
          <w:tcPr>
            <w:tcW w:w="1029"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Покупець</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(індивідуальний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податковий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номер</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або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умовний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ІПН)</w:t>
            </w:r>
          </w:p>
        </w:tc>
        <w:tc>
          <w:tcPr>
            <w:tcW w:w="3713" w:type="pct"/>
            <w:gridSpan w:val="7"/>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Податкова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накладна</w:t>
            </w:r>
          </w:p>
        </w:tc>
      </w:tr>
      <w:tr w:rsidR="00697E3E" w:rsidRPr="008E7981" w:rsidTr="00EB4CD7">
        <w:trPr>
          <w:trHeight w:val="60"/>
        </w:trPr>
        <w:tc>
          <w:tcPr>
            <w:tcW w:w="257"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02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6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дата</w:t>
            </w:r>
          </w:p>
        </w:tc>
        <w:tc>
          <w:tcPr>
            <w:tcW w:w="36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номер</w:t>
            </w:r>
          </w:p>
        </w:tc>
        <w:tc>
          <w:tcPr>
            <w:tcW w:w="846"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ознака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здійснення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операції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відповідно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198.5</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198</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199.1</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199</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розділу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V</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lastRenderedPageBreak/>
              <w:t>Кодексу*</w:t>
            </w:r>
          </w:p>
        </w:tc>
        <w:tc>
          <w:tcPr>
            <w:tcW w:w="58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lastRenderedPageBreak/>
              <w:t>обсяг</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постачання</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(без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p>
        </w:tc>
        <w:tc>
          <w:tcPr>
            <w:tcW w:w="1544"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p>
        </w:tc>
      </w:tr>
      <w:tr w:rsidR="00697E3E" w:rsidRPr="008E7981" w:rsidTr="00EB4CD7">
        <w:trPr>
          <w:trHeight w:val="60"/>
        </w:trPr>
        <w:tc>
          <w:tcPr>
            <w:tcW w:w="257"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02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68"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68"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846"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588"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основна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ставка</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ставка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7</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p>
        </w:tc>
        <w:tc>
          <w:tcPr>
            <w:tcW w:w="51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ставка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14</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p>
        </w:tc>
      </w:tr>
      <w:tr w:rsidR="00697E3E" w:rsidRPr="008E7981" w:rsidTr="00EB4CD7">
        <w:trPr>
          <w:trHeight w:val="60"/>
        </w:trPr>
        <w:tc>
          <w:tcPr>
            <w:tcW w:w="2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1</w:t>
            </w:r>
          </w:p>
        </w:tc>
        <w:tc>
          <w:tcPr>
            <w:tcW w:w="10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2</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3</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4</w:t>
            </w:r>
          </w:p>
        </w:tc>
        <w:tc>
          <w:tcPr>
            <w:tcW w:w="84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5</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6</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7</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8</w:t>
            </w:r>
          </w:p>
        </w:tc>
        <w:tc>
          <w:tcPr>
            <w:tcW w:w="51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9</w:t>
            </w:r>
          </w:p>
        </w:tc>
      </w:tr>
      <w:tr w:rsidR="00697E3E" w:rsidRPr="008E7981" w:rsidTr="00EB4CD7">
        <w:trPr>
          <w:trHeight w:val="60"/>
        </w:trPr>
        <w:tc>
          <w:tcPr>
            <w:tcW w:w="5000" w:type="pct"/>
            <w:gridSpan w:val="9"/>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операціями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митній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території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оподатковуються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додану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основною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ставками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7</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14</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p>
        </w:tc>
      </w:tr>
      <w:tr w:rsidR="00697E3E" w:rsidRPr="008E7981" w:rsidTr="00EB4CD7">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w:t>
            </w:r>
          </w:p>
        </w:tc>
        <w:tc>
          <w:tcPr>
            <w:tcW w:w="102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EB4CD7">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w:t>
            </w:r>
          </w:p>
        </w:tc>
        <w:tc>
          <w:tcPr>
            <w:tcW w:w="102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EB4CD7">
        <w:trPr>
          <w:trHeight w:val="60"/>
        </w:trPr>
        <w:tc>
          <w:tcPr>
            <w:tcW w:w="2868" w:type="pct"/>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(переноситься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1.2,</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1.3,</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4.1,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4.2</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4.3</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EB4CD7">
        <w:trPr>
          <w:trHeight w:val="60"/>
        </w:trPr>
        <w:tc>
          <w:tcPr>
            <w:tcW w:w="5000" w:type="pct"/>
            <w:gridSpan w:val="9"/>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послугами,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отриманими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нерезидента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митній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території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України:</w:t>
            </w:r>
          </w:p>
        </w:tc>
      </w:tr>
      <w:tr w:rsidR="00697E3E" w:rsidRPr="008E7981" w:rsidTr="00EB4CD7">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w:t>
            </w:r>
          </w:p>
        </w:tc>
        <w:tc>
          <w:tcPr>
            <w:tcW w:w="102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697E3E" w:rsidRPr="008E7981" w:rsidTr="00EB4CD7">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w:t>
            </w:r>
          </w:p>
        </w:tc>
        <w:tc>
          <w:tcPr>
            <w:tcW w:w="102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697E3E" w:rsidRPr="008E7981" w:rsidTr="00EB4CD7">
        <w:trPr>
          <w:trHeight w:val="60"/>
        </w:trPr>
        <w:tc>
          <w:tcPr>
            <w:tcW w:w="2868" w:type="pct"/>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(переноситься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6.1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6.2</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bl>
    <w:p w:rsidR="00697E3E" w:rsidRPr="008E7981" w:rsidRDefault="00697E3E">
      <w:pPr>
        <w:pStyle w:val="Ch63"/>
        <w:ind w:firstLine="0"/>
        <w:rPr>
          <w:rStyle w:val="Bold"/>
          <w:rFonts w:ascii="Times New Roman" w:hAnsi="Times New Roman" w:cs="Times New Roman"/>
          <w:bCs/>
          <w:w w:val="100"/>
          <w:sz w:val="24"/>
          <w:szCs w:val="24"/>
        </w:rPr>
      </w:pPr>
    </w:p>
    <w:p w:rsidR="00697E3E" w:rsidRPr="008E7981" w:rsidRDefault="00697E3E">
      <w:pPr>
        <w:pStyle w:val="Ch63"/>
        <w:ind w:firstLine="0"/>
        <w:rPr>
          <w:rStyle w:val="Bold"/>
          <w:rFonts w:ascii="Times New Roman" w:hAnsi="Times New Roman" w:cs="Times New Roman"/>
          <w:bCs/>
          <w:w w:val="100"/>
          <w:sz w:val="24"/>
          <w:szCs w:val="24"/>
        </w:rPr>
      </w:pPr>
      <w:r w:rsidRPr="008E7981">
        <w:rPr>
          <w:rStyle w:val="Bold"/>
          <w:rFonts w:ascii="Times New Roman" w:hAnsi="Times New Roman" w:cs="Times New Roman"/>
          <w:bCs/>
          <w:w w:val="100"/>
          <w:sz w:val="24"/>
          <w:szCs w:val="24"/>
        </w:rPr>
        <w:t>Таблиця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1.2.</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Відомості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про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коригування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податкових</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зобов’язань</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згідно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ст.</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192,</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198.5</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ст.</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198</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та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199.1</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ст.</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199</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розділу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V</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br/>
        <w:t>Кодексу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разі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збільшення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суми</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компенсації</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звітний</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(податковий)</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період</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на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підставі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розрахунків</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коригування,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складених</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звітному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(податковому)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періоді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та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не</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зареєстрованих</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в</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Єдиному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реєстрі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податкових</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накладних</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на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дату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подання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податкової</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декларації</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на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додану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вартість</w:t>
      </w:r>
    </w:p>
    <w:p w:rsidR="00697E3E" w:rsidRPr="008E7981" w:rsidRDefault="00697E3E">
      <w:pPr>
        <w:pStyle w:val="TABL"/>
        <w:spacing w:before="57"/>
        <w:rPr>
          <w:rFonts w:ascii="Times New Roman" w:hAnsi="Times New Roman" w:cs="Times New Roman"/>
          <w:w w:val="100"/>
          <w:sz w:val="24"/>
          <w:szCs w:val="24"/>
        </w:rPr>
      </w:pPr>
      <w:r w:rsidRPr="008E7981">
        <w:rPr>
          <w:rFonts w:ascii="Times New Roman" w:hAnsi="Times New Roman" w:cs="Times New Roman"/>
          <w:w w:val="100"/>
          <w:sz w:val="24"/>
          <w:szCs w:val="24"/>
        </w:rPr>
        <w:t>(грн)</w:t>
      </w:r>
    </w:p>
    <w:tbl>
      <w:tblPr>
        <w:tblW w:w="5000" w:type="pct"/>
        <w:tblCellMar>
          <w:left w:w="0" w:type="dxa"/>
          <w:right w:w="0" w:type="dxa"/>
        </w:tblCellMar>
        <w:tblLook w:val="0000" w:firstRow="0" w:lastRow="0" w:firstColumn="0" w:lastColumn="0" w:noHBand="0" w:noVBand="0"/>
      </w:tblPr>
      <w:tblGrid>
        <w:gridCol w:w="527"/>
        <w:gridCol w:w="2103"/>
        <w:gridCol w:w="675"/>
        <w:gridCol w:w="750"/>
        <w:gridCol w:w="1727"/>
        <w:gridCol w:w="1727"/>
        <w:gridCol w:w="977"/>
        <w:gridCol w:w="856"/>
        <w:gridCol w:w="854"/>
      </w:tblGrid>
      <w:tr w:rsidR="00697E3E" w:rsidRPr="008E7981" w:rsidTr="00EB4CD7">
        <w:trPr>
          <w:trHeight w:val="60"/>
        </w:trPr>
        <w:tc>
          <w:tcPr>
            <w:tcW w:w="25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з/п</w:t>
            </w:r>
          </w:p>
        </w:tc>
        <w:tc>
          <w:tcPr>
            <w:tcW w:w="1031"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Покупець</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(індивідуальний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податковий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номер</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або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умовний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ІПН)</w:t>
            </w:r>
          </w:p>
        </w:tc>
        <w:tc>
          <w:tcPr>
            <w:tcW w:w="3712" w:type="pct"/>
            <w:gridSpan w:val="7"/>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Податкова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накладна</w:t>
            </w:r>
          </w:p>
        </w:tc>
      </w:tr>
      <w:tr w:rsidR="00697E3E" w:rsidRPr="008E7981" w:rsidTr="00EB4CD7">
        <w:trPr>
          <w:trHeight w:val="113"/>
        </w:trPr>
        <w:tc>
          <w:tcPr>
            <w:tcW w:w="258"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0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31"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дата</w:t>
            </w:r>
          </w:p>
        </w:tc>
        <w:tc>
          <w:tcPr>
            <w:tcW w:w="36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номер</w:t>
            </w:r>
          </w:p>
        </w:tc>
        <w:tc>
          <w:tcPr>
            <w:tcW w:w="847"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ознака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здійснення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операції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відповідно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198.5</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198</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199.1</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199</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розділу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V</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Кодексу*</w:t>
            </w:r>
          </w:p>
        </w:tc>
        <w:tc>
          <w:tcPr>
            <w:tcW w:w="847"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обсяг</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постачання</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(без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та/або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обсяг</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постачання,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яким</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не</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нараховується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r>
              <w:rPr>
                <w:rFonts w:ascii="Times New Roman" w:hAnsi="Times New Roman" w:cs="Times New Roman"/>
                <w:w w:val="100"/>
                <w:sz w:val="24"/>
                <w:szCs w:val="24"/>
              </w:rPr>
              <w:t xml:space="preserve"> </w:t>
            </w:r>
          </w:p>
        </w:tc>
        <w:tc>
          <w:tcPr>
            <w:tcW w:w="1319"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p>
        </w:tc>
      </w:tr>
      <w:tr w:rsidR="00697E3E" w:rsidRPr="008E7981" w:rsidTr="00EB4CD7">
        <w:trPr>
          <w:trHeight w:val="113"/>
        </w:trPr>
        <w:tc>
          <w:tcPr>
            <w:tcW w:w="258"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0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68"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847"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847"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4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основна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ставка</w:t>
            </w:r>
          </w:p>
        </w:tc>
        <w:tc>
          <w:tcPr>
            <w:tcW w:w="4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ставка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7</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p>
        </w:tc>
        <w:tc>
          <w:tcPr>
            <w:tcW w:w="4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ставка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14</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p>
        </w:tc>
      </w:tr>
      <w:tr w:rsidR="00697E3E" w:rsidRPr="008E7981" w:rsidTr="00EB4CD7">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1</w:t>
            </w:r>
          </w:p>
        </w:tc>
        <w:tc>
          <w:tcPr>
            <w:tcW w:w="103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2</w:t>
            </w:r>
          </w:p>
        </w:tc>
        <w:tc>
          <w:tcPr>
            <w:tcW w:w="33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3</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4</w:t>
            </w:r>
          </w:p>
        </w:tc>
        <w:tc>
          <w:tcPr>
            <w:tcW w:w="84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5</w:t>
            </w:r>
          </w:p>
        </w:tc>
        <w:tc>
          <w:tcPr>
            <w:tcW w:w="84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6</w:t>
            </w:r>
          </w:p>
        </w:tc>
        <w:tc>
          <w:tcPr>
            <w:tcW w:w="4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7</w:t>
            </w:r>
          </w:p>
        </w:tc>
        <w:tc>
          <w:tcPr>
            <w:tcW w:w="4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8</w:t>
            </w:r>
          </w:p>
        </w:tc>
        <w:tc>
          <w:tcPr>
            <w:tcW w:w="4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9</w:t>
            </w:r>
          </w:p>
        </w:tc>
      </w:tr>
      <w:tr w:rsidR="00697E3E" w:rsidRPr="008E7981" w:rsidTr="00EB4CD7">
        <w:trPr>
          <w:trHeight w:val="60"/>
        </w:trPr>
        <w:tc>
          <w:tcPr>
            <w:tcW w:w="5000" w:type="pct"/>
            <w:gridSpan w:val="9"/>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Коригування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зобов’язань</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згідно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192</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V</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p>
        </w:tc>
      </w:tr>
      <w:tr w:rsidR="00697E3E" w:rsidRPr="008E7981" w:rsidTr="00EB4CD7">
        <w:trPr>
          <w:trHeight w:val="60"/>
        </w:trPr>
        <w:tc>
          <w:tcPr>
            <w:tcW w:w="25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w:t>
            </w:r>
          </w:p>
        </w:tc>
        <w:tc>
          <w:tcPr>
            <w:tcW w:w="103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33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36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847"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847"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79"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20"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20"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r>
      <w:tr w:rsidR="00697E3E" w:rsidRPr="008E7981" w:rsidTr="00EB4CD7">
        <w:trPr>
          <w:trHeight w:val="60"/>
        </w:trPr>
        <w:tc>
          <w:tcPr>
            <w:tcW w:w="25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w:t>
            </w:r>
          </w:p>
        </w:tc>
        <w:tc>
          <w:tcPr>
            <w:tcW w:w="103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33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36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847"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847"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79"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20"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20"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r>
      <w:tr w:rsidR="00697E3E" w:rsidRPr="008E7981" w:rsidTr="00EB4CD7">
        <w:trPr>
          <w:trHeight w:val="60"/>
        </w:trPr>
        <w:tc>
          <w:tcPr>
            <w:tcW w:w="2834" w:type="pct"/>
            <w:gridSpan w:val="5"/>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(переноситься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7,</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4.1.1,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4.2.1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4.3.1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p>
        </w:tc>
        <w:tc>
          <w:tcPr>
            <w:tcW w:w="847"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79"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20"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20"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r>
      <w:tr w:rsidR="00697E3E" w:rsidRPr="008E7981" w:rsidTr="00EB4CD7">
        <w:trPr>
          <w:trHeight w:val="60"/>
        </w:trPr>
        <w:tc>
          <w:tcPr>
            <w:tcW w:w="5000" w:type="pct"/>
            <w:gridSpan w:val="9"/>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послугами,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отриманими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нерезидента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митній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території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України:</w:t>
            </w:r>
          </w:p>
        </w:tc>
      </w:tr>
      <w:tr w:rsidR="00697E3E" w:rsidRPr="008E7981" w:rsidTr="00EB4CD7">
        <w:trPr>
          <w:trHeight w:val="60"/>
        </w:trPr>
        <w:tc>
          <w:tcPr>
            <w:tcW w:w="25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w:t>
            </w:r>
          </w:p>
        </w:tc>
        <w:tc>
          <w:tcPr>
            <w:tcW w:w="103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33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36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847"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847"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79"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20"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20"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697E3E" w:rsidRPr="008E7981" w:rsidTr="00EB4CD7">
        <w:trPr>
          <w:trHeight w:val="60"/>
        </w:trPr>
        <w:tc>
          <w:tcPr>
            <w:tcW w:w="25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lastRenderedPageBreak/>
              <w:t>2</w:t>
            </w:r>
          </w:p>
        </w:tc>
        <w:tc>
          <w:tcPr>
            <w:tcW w:w="103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33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36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847"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847"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79"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20"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20"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697E3E" w:rsidRPr="008E7981" w:rsidTr="00EB4CD7">
        <w:trPr>
          <w:trHeight w:val="60"/>
        </w:trPr>
        <w:tc>
          <w:tcPr>
            <w:tcW w:w="2834" w:type="pct"/>
            <w:gridSpan w:val="5"/>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(переноситься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6.1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6.2</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p>
        </w:tc>
        <w:tc>
          <w:tcPr>
            <w:tcW w:w="847"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79"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20"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20"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697E3E" w:rsidRPr="008E7981" w:rsidTr="00EB4CD7">
        <w:trPr>
          <w:trHeight w:val="60"/>
        </w:trPr>
        <w:tc>
          <w:tcPr>
            <w:tcW w:w="5000" w:type="pct"/>
            <w:gridSpan w:val="9"/>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Style w:val="Bold"/>
                <w:rFonts w:ascii="Times New Roman" w:hAnsi="Times New Roman" w:cs="Times New Roman"/>
                <w:bCs/>
                <w:spacing w:val="0"/>
                <w:sz w:val="24"/>
                <w:szCs w:val="24"/>
              </w:rPr>
              <w:t>Коригування</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податкових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зобов’язань</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згідно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з</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199.1</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ст.</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199</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розділу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V</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Кодексу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зв’язку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з</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перерахунком</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частки</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використання</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товарів/послуг,</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необоротних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активів</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в</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оподатковуваних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операціях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з</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огляду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фактичний</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обсяг</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проведених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протягом</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року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оподатковуваних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та</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неоподатковуваних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операцій:</w:t>
            </w:r>
            <w:r>
              <w:rPr>
                <w:rStyle w:val="Bold"/>
                <w:rFonts w:ascii="Times New Roman" w:hAnsi="Times New Roman" w:cs="Times New Roman"/>
                <w:bCs/>
                <w:spacing w:val="0"/>
                <w:sz w:val="24"/>
                <w:szCs w:val="24"/>
              </w:rPr>
              <w:t xml:space="preserve"> </w:t>
            </w:r>
          </w:p>
        </w:tc>
      </w:tr>
      <w:tr w:rsidR="00697E3E" w:rsidRPr="008E7981" w:rsidTr="00EB4CD7">
        <w:trPr>
          <w:trHeight w:val="60"/>
        </w:trPr>
        <w:tc>
          <w:tcPr>
            <w:tcW w:w="25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w:t>
            </w:r>
          </w:p>
        </w:tc>
        <w:tc>
          <w:tcPr>
            <w:tcW w:w="103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33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36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847"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847"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79"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20"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20"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697E3E" w:rsidRPr="008E7981" w:rsidRDefault="00697E3E">
            <w:pPr>
              <w:pStyle w:val="a3"/>
              <w:spacing w:line="240" w:lineRule="auto"/>
              <w:textAlignment w:val="auto"/>
              <w:rPr>
                <w:color w:val="auto"/>
                <w:lang w:val="uk-UA"/>
              </w:rPr>
            </w:pPr>
          </w:p>
        </w:tc>
      </w:tr>
      <w:tr w:rsidR="00697E3E" w:rsidRPr="008E7981" w:rsidTr="00EB4CD7">
        <w:trPr>
          <w:trHeight w:val="60"/>
        </w:trPr>
        <w:tc>
          <w:tcPr>
            <w:tcW w:w="25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w:t>
            </w:r>
          </w:p>
        </w:tc>
        <w:tc>
          <w:tcPr>
            <w:tcW w:w="103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33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36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847"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847"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79"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20"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20"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697E3E" w:rsidRPr="008E7981" w:rsidRDefault="00697E3E">
            <w:pPr>
              <w:pStyle w:val="a3"/>
              <w:spacing w:line="240" w:lineRule="auto"/>
              <w:textAlignment w:val="auto"/>
              <w:rPr>
                <w:color w:val="auto"/>
                <w:lang w:val="uk-UA"/>
              </w:rPr>
            </w:pPr>
          </w:p>
        </w:tc>
      </w:tr>
      <w:tr w:rsidR="00697E3E" w:rsidRPr="008E7981" w:rsidTr="00EB4CD7">
        <w:trPr>
          <w:trHeight w:val="60"/>
        </w:trPr>
        <w:tc>
          <w:tcPr>
            <w:tcW w:w="2834" w:type="pct"/>
            <w:gridSpan w:val="5"/>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(переноситься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4.1.1,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4.2.1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4.3.1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p>
        </w:tc>
        <w:tc>
          <w:tcPr>
            <w:tcW w:w="847"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79"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20"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20"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Style w:val="Bold"/>
          <w:rFonts w:ascii="Times New Roman" w:hAnsi="Times New Roman" w:cs="Times New Roman"/>
          <w:bCs/>
          <w:w w:val="100"/>
          <w:sz w:val="24"/>
          <w:szCs w:val="24"/>
        </w:rPr>
      </w:pPr>
    </w:p>
    <w:p w:rsidR="00697E3E" w:rsidRPr="00EB4CD7" w:rsidRDefault="00697E3E">
      <w:pPr>
        <w:pStyle w:val="SnoskaSNOSKI0"/>
        <w:spacing w:before="170"/>
        <w:rPr>
          <w:rFonts w:ascii="Times New Roman" w:hAnsi="Times New Roman" w:cs="Times New Roman"/>
          <w:w w:val="100"/>
          <w:sz w:val="22"/>
          <w:szCs w:val="22"/>
        </w:rPr>
      </w:pPr>
      <w:r w:rsidRPr="00EB4CD7">
        <w:rPr>
          <w:rFonts w:ascii="Times New Roman" w:hAnsi="Times New Roman" w:cs="Times New Roman"/>
          <w:w w:val="100"/>
          <w:sz w:val="22"/>
          <w:szCs w:val="22"/>
        </w:rPr>
        <w:t>*</w:t>
      </w:r>
      <w:r w:rsidRPr="00EB4CD7">
        <w:rPr>
          <w:rFonts w:ascii="Times New Roman" w:hAnsi="Times New Roman" w:cs="Times New Roman"/>
          <w:w w:val="100"/>
          <w:sz w:val="22"/>
          <w:szCs w:val="22"/>
        </w:rPr>
        <w:tab/>
        <w:t xml:space="preserve"> У графі проставляється позначка «+» у разі здійснення операцій відповідно до п. 198.5 ст. 198 та п. 199.1 ст. 199  розділу V Кодексу.</w:t>
      </w:r>
    </w:p>
    <w:p w:rsidR="00697E3E" w:rsidRPr="008E7981" w:rsidRDefault="00697E3E">
      <w:pPr>
        <w:pStyle w:val="Ch63"/>
        <w:spacing w:before="170"/>
        <w:ind w:firstLine="0"/>
        <w:rPr>
          <w:rStyle w:val="Bold"/>
          <w:rFonts w:ascii="Times New Roman" w:hAnsi="Times New Roman" w:cs="Times New Roman"/>
          <w:bCs/>
          <w:w w:val="100"/>
          <w:sz w:val="24"/>
          <w:szCs w:val="24"/>
        </w:rPr>
      </w:pPr>
    </w:p>
    <w:p w:rsidR="00697E3E" w:rsidRPr="008E7981" w:rsidRDefault="00697E3E">
      <w:pPr>
        <w:pStyle w:val="Ch63"/>
        <w:spacing w:before="170"/>
        <w:ind w:firstLine="0"/>
        <w:rPr>
          <w:rStyle w:val="Bold"/>
          <w:rFonts w:ascii="Times New Roman" w:hAnsi="Times New Roman" w:cs="Times New Roman"/>
          <w:bCs/>
          <w:w w:val="100"/>
          <w:sz w:val="24"/>
          <w:szCs w:val="24"/>
        </w:rPr>
      </w:pPr>
      <w:r w:rsidRPr="008E7981">
        <w:rPr>
          <w:rStyle w:val="Bold"/>
          <w:rFonts w:ascii="Times New Roman" w:hAnsi="Times New Roman" w:cs="Times New Roman"/>
          <w:bCs/>
          <w:w w:val="100"/>
          <w:sz w:val="24"/>
          <w:szCs w:val="24"/>
        </w:rPr>
        <w:t>Розділ</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ІІ.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Податковий</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кредит</w:t>
      </w:r>
    </w:p>
    <w:p w:rsidR="00697E3E" w:rsidRPr="008E7981" w:rsidRDefault="00697E3E">
      <w:pPr>
        <w:pStyle w:val="Ch63"/>
        <w:spacing w:before="57"/>
        <w:ind w:firstLine="0"/>
        <w:rPr>
          <w:rStyle w:val="Bold"/>
          <w:rFonts w:ascii="Times New Roman" w:hAnsi="Times New Roman" w:cs="Times New Roman"/>
          <w:bCs/>
          <w:w w:val="100"/>
          <w:sz w:val="24"/>
          <w:szCs w:val="24"/>
        </w:rPr>
      </w:pPr>
      <w:r w:rsidRPr="008E7981">
        <w:rPr>
          <w:rStyle w:val="Bold"/>
          <w:rFonts w:ascii="Times New Roman" w:hAnsi="Times New Roman" w:cs="Times New Roman"/>
          <w:bCs/>
          <w:w w:val="100"/>
          <w:sz w:val="24"/>
          <w:szCs w:val="24"/>
        </w:rPr>
        <w:t>Таблиця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2.1.</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Відомості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про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операції</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придбання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на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додану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вартість,</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які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підлягають</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оподаткуванню</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основною</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ставкою</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та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ставками</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7</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14</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w:t>
      </w:r>
    </w:p>
    <w:p w:rsidR="00697E3E" w:rsidRPr="008E7981" w:rsidRDefault="00697E3E">
      <w:pPr>
        <w:pStyle w:val="TABL"/>
        <w:spacing w:before="57"/>
        <w:rPr>
          <w:rFonts w:ascii="Times New Roman" w:hAnsi="Times New Roman" w:cs="Times New Roman"/>
          <w:w w:val="100"/>
          <w:sz w:val="24"/>
          <w:szCs w:val="24"/>
        </w:rPr>
      </w:pPr>
      <w:r w:rsidRPr="008E7981">
        <w:rPr>
          <w:rFonts w:ascii="Times New Roman" w:hAnsi="Times New Roman" w:cs="Times New Roman"/>
          <w:w w:val="100"/>
          <w:sz w:val="24"/>
          <w:szCs w:val="24"/>
        </w:rPr>
        <w:t>(грн)</w:t>
      </w:r>
    </w:p>
    <w:tbl>
      <w:tblPr>
        <w:tblW w:w="5000" w:type="pct"/>
        <w:tblCellMar>
          <w:left w:w="0" w:type="dxa"/>
          <w:right w:w="0" w:type="dxa"/>
        </w:tblCellMar>
        <w:tblLook w:val="0000" w:firstRow="0" w:lastRow="0" w:firstColumn="0" w:lastColumn="0" w:noHBand="0" w:noVBand="0"/>
      </w:tblPr>
      <w:tblGrid>
        <w:gridCol w:w="488"/>
        <w:gridCol w:w="2062"/>
        <w:gridCol w:w="1160"/>
        <w:gridCol w:w="1080"/>
        <w:gridCol w:w="1465"/>
        <w:gridCol w:w="1275"/>
        <w:gridCol w:w="939"/>
        <w:gridCol w:w="863"/>
        <w:gridCol w:w="864"/>
      </w:tblGrid>
      <w:tr w:rsidR="00697E3E" w:rsidRPr="008E7981" w:rsidTr="00EB4CD7">
        <w:trPr>
          <w:trHeight w:val="257"/>
        </w:trPr>
        <w:tc>
          <w:tcPr>
            <w:tcW w:w="257"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з/п</w:t>
            </w:r>
          </w:p>
        </w:tc>
        <w:tc>
          <w:tcPr>
            <w:tcW w:w="1029"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Постачальник</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(індивідуальний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податковий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номер)</w:t>
            </w:r>
          </w:p>
        </w:tc>
        <w:tc>
          <w:tcPr>
            <w:tcW w:w="1765"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Податкова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накладна,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інший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документ</w:t>
            </w:r>
          </w:p>
        </w:tc>
        <w:tc>
          <w:tcPr>
            <w:tcW w:w="58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Обсяг</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постачання</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(без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p>
        </w:tc>
        <w:tc>
          <w:tcPr>
            <w:tcW w:w="1360" w:type="pct"/>
            <w:gridSpan w:val="3"/>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p>
        </w:tc>
      </w:tr>
      <w:tr w:rsidR="00697E3E" w:rsidRPr="008E7981" w:rsidTr="00EB4CD7">
        <w:trPr>
          <w:trHeight w:val="276"/>
        </w:trPr>
        <w:tc>
          <w:tcPr>
            <w:tcW w:w="257"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02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51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період</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складання</w:t>
            </w:r>
          </w:p>
        </w:tc>
        <w:tc>
          <w:tcPr>
            <w:tcW w:w="51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ознака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касового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методу**</w:t>
            </w:r>
          </w:p>
        </w:tc>
        <w:tc>
          <w:tcPr>
            <w:tcW w:w="73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ознака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здійснення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операцій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придбання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необоротних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активів***</w:t>
            </w:r>
          </w:p>
        </w:tc>
        <w:tc>
          <w:tcPr>
            <w:tcW w:w="588"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360" w:type="pct"/>
            <w:gridSpan w:val="3"/>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r>
      <w:tr w:rsidR="00697E3E" w:rsidRPr="008E7981" w:rsidTr="00EB4CD7">
        <w:trPr>
          <w:trHeight w:val="60"/>
        </w:trPr>
        <w:tc>
          <w:tcPr>
            <w:tcW w:w="257"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02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515"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515"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735"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588"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основна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ставка</w:t>
            </w:r>
          </w:p>
        </w:tc>
        <w:tc>
          <w:tcPr>
            <w:tcW w:w="4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ставка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7</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p>
        </w:tc>
        <w:tc>
          <w:tcPr>
            <w:tcW w:w="4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ставка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14</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p>
        </w:tc>
      </w:tr>
      <w:tr w:rsidR="00697E3E" w:rsidRPr="008E7981" w:rsidTr="00EB4CD7">
        <w:trPr>
          <w:trHeight w:val="60"/>
        </w:trPr>
        <w:tc>
          <w:tcPr>
            <w:tcW w:w="2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1</w:t>
            </w:r>
          </w:p>
        </w:tc>
        <w:tc>
          <w:tcPr>
            <w:tcW w:w="10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2</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3</w:t>
            </w:r>
          </w:p>
        </w:tc>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4</w:t>
            </w:r>
          </w:p>
        </w:tc>
        <w:tc>
          <w:tcPr>
            <w:tcW w:w="7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5</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6</w:t>
            </w:r>
          </w:p>
        </w:tc>
        <w:tc>
          <w:tcPr>
            <w:tcW w:w="47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7</w:t>
            </w:r>
          </w:p>
        </w:tc>
        <w:tc>
          <w:tcPr>
            <w:tcW w:w="4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8</w:t>
            </w:r>
          </w:p>
        </w:tc>
        <w:tc>
          <w:tcPr>
            <w:tcW w:w="4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9</w:t>
            </w:r>
          </w:p>
        </w:tc>
      </w:tr>
      <w:tr w:rsidR="00697E3E" w:rsidRPr="008E7981" w:rsidTr="00EB4CD7">
        <w:trPr>
          <w:trHeight w:val="60"/>
        </w:trPr>
        <w:tc>
          <w:tcPr>
            <w:tcW w:w="257"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w:t>
            </w:r>
          </w:p>
        </w:tc>
        <w:tc>
          <w:tcPr>
            <w:tcW w:w="1029"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73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r>
      <w:tr w:rsidR="00697E3E" w:rsidRPr="008E7981" w:rsidTr="00EB4CD7">
        <w:trPr>
          <w:trHeight w:val="60"/>
        </w:trPr>
        <w:tc>
          <w:tcPr>
            <w:tcW w:w="257"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w:t>
            </w:r>
          </w:p>
        </w:tc>
        <w:tc>
          <w:tcPr>
            <w:tcW w:w="1029"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73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r>
      <w:tr w:rsidR="00697E3E" w:rsidRPr="008E7981" w:rsidTr="00EB4CD7">
        <w:trPr>
          <w:trHeight w:val="60"/>
        </w:trPr>
        <w:tc>
          <w:tcPr>
            <w:tcW w:w="257"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3</w:t>
            </w:r>
          </w:p>
        </w:tc>
        <w:tc>
          <w:tcPr>
            <w:tcW w:w="1029"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51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73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r>
      <w:tr w:rsidR="00697E3E" w:rsidRPr="008E7981" w:rsidTr="00EB4CD7">
        <w:trPr>
          <w:trHeight w:val="60"/>
        </w:trPr>
        <w:tc>
          <w:tcPr>
            <w:tcW w:w="3052" w:type="pct"/>
            <w:gridSpan w:val="5"/>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числі:</w:t>
            </w:r>
          </w:p>
        </w:tc>
        <w:tc>
          <w:tcPr>
            <w:tcW w:w="58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r>
      <w:tr w:rsidR="00697E3E" w:rsidRPr="008E7981" w:rsidTr="00EB4CD7">
        <w:trPr>
          <w:trHeight w:val="60"/>
        </w:trPr>
        <w:tc>
          <w:tcPr>
            <w:tcW w:w="3052" w:type="pct"/>
            <w:gridSpan w:val="5"/>
            <w:tcBorders>
              <w:top w:val="single" w:sz="4" w:space="0" w:color="000000"/>
              <w:left w:val="single" w:sz="4" w:space="0" w:color="000000"/>
              <w:bottom w:val="single" w:sz="4" w:space="0" w:color="000000"/>
              <w:right w:val="single" w:sz="4" w:space="0" w:color="000000"/>
            </w:tcBorders>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придбання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(будівництво,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спорудження,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створення)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необоротних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активів</w:t>
            </w:r>
          </w:p>
        </w:tc>
        <w:tc>
          <w:tcPr>
            <w:tcW w:w="588" w:type="pct"/>
            <w:tcBorders>
              <w:top w:val="single" w:sz="4" w:space="0" w:color="000000"/>
              <w:left w:val="single" w:sz="4" w:space="0" w:color="000000"/>
              <w:bottom w:val="single" w:sz="4" w:space="0" w:color="000000"/>
              <w:right w:val="single" w:sz="4" w:space="0" w:color="000000"/>
            </w:tcBorders>
            <w:tcMar>
              <w:left w:w="68" w:type="dxa"/>
              <w:right w:w="68" w:type="dxa"/>
            </w:tcMar>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62" w:type="dxa"/>
              <w:left w:w="170" w:type="dxa"/>
              <w:bottom w:w="62" w:type="dxa"/>
              <w:right w:w="68" w:type="dxa"/>
            </w:tcMa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bottom w:w="62" w:type="dxa"/>
              <w:right w:w="68" w:type="dxa"/>
            </w:tcMar>
            <w:vAlign w:val="cente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bottom w:w="62"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697E3E" w:rsidRPr="008E7981" w:rsidTr="00EB4CD7">
        <w:trPr>
          <w:trHeight w:val="60"/>
        </w:trPr>
        <w:tc>
          <w:tcPr>
            <w:tcW w:w="3052" w:type="pct"/>
            <w:gridSpan w:val="5"/>
            <w:tcBorders>
              <w:top w:val="single" w:sz="4" w:space="0" w:color="000000"/>
              <w:left w:val="single" w:sz="4" w:space="0" w:color="000000"/>
              <w:bottom w:val="single" w:sz="4" w:space="0" w:color="000000"/>
              <w:right w:val="single" w:sz="4" w:space="0" w:color="000000"/>
            </w:tcBorders>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касовим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методом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187.10</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187</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V</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Кодексу</w:t>
            </w:r>
          </w:p>
        </w:tc>
        <w:tc>
          <w:tcPr>
            <w:tcW w:w="588" w:type="pct"/>
            <w:tcBorders>
              <w:top w:val="single" w:sz="4" w:space="0" w:color="000000"/>
              <w:left w:val="single" w:sz="4" w:space="0" w:color="000000"/>
              <w:bottom w:val="single" w:sz="4" w:space="0" w:color="000000"/>
              <w:right w:val="single" w:sz="4" w:space="0" w:color="000000"/>
            </w:tcBorders>
            <w:tcMar>
              <w:left w:w="68" w:type="dxa"/>
              <w:right w:w="68" w:type="dxa"/>
            </w:tcMar>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62" w:type="dxa"/>
              <w:left w:w="170" w:type="dxa"/>
              <w:bottom w:w="62" w:type="dxa"/>
              <w:right w:w="68" w:type="dxa"/>
            </w:tcMa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bottom w:w="62"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441" w:type="pct"/>
            <w:tcBorders>
              <w:top w:val="single" w:sz="4" w:space="0" w:color="000000"/>
              <w:left w:val="single" w:sz="4" w:space="0" w:color="000000"/>
              <w:bottom w:val="single" w:sz="4" w:space="0" w:color="000000"/>
              <w:right w:val="single" w:sz="4" w:space="0" w:color="000000"/>
            </w:tcBorders>
            <w:tcMar>
              <w:top w:w="62" w:type="dxa"/>
              <w:bottom w:w="62"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bl>
    <w:p w:rsidR="00697E3E" w:rsidRPr="008E7981" w:rsidRDefault="00697E3E">
      <w:pPr>
        <w:pStyle w:val="Ch63"/>
        <w:rPr>
          <w:rFonts w:ascii="Times New Roman" w:hAnsi="Times New Roman" w:cs="Times New Roman"/>
          <w:w w:val="100"/>
          <w:sz w:val="24"/>
          <w:szCs w:val="24"/>
        </w:rPr>
      </w:pPr>
    </w:p>
    <w:p w:rsidR="00697E3E" w:rsidRPr="00EB4CD7" w:rsidRDefault="00697E3E">
      <w:pPr>
        <w:pStyle w:val="SnoskaSNOSKI0"/>
        <w:spacing w:before="170"/>
        <w:rPr>
          <w:rFonts w:ascii="Times New Roman" w:hAnsi="Times New Roman" w:cs="Times New Roman"/>
          <w:w w:val="100"/>
          <w:sz w:val="22"/>
          <w:szCs w:val="22"/>
        </w:rPr>
      </w:pPr>
      <w:r w:rsidRPr="00EB4CD7">
        <w:rPr>
          <w:rFonts w:ascii="Times New Roman" w:hAnsi="Times New Roman" w:cs="Times New Roman"/>
          <w:w w:val="100"/>
          <w:sz w:val="22"/>
          <w:szCs w:val="22"/>
        </w:rPr>
        <w:tab/>
        <w:t>**</w:t>
      </w:r>
      <w:r w:rsidRPr="00EB4CD7">
        <w:rPr>
          <w:rFonts w:ascii="Times New Roman" w:hAnsi="Times New Roman" w:cs="Times New Roman"/>
          <w:w w:val="100"/>
          <w:sz w:val="22"/>
          <w:szCs w:val="22"/>
        </w:rPr>
        <w:tab/>
        <w:t xml:space="preserve"> У графі проставляється позначка «+» у разі, якщо суми податку включаються до складу податкового кредиту за касовим методом відповідно до п. 187.10 ст. 187 розділу V Кодексу.</w:t>
      </w:r>
    </w:p>
    <w:p w:rsidR="00697E3E" w:rsidRPr="00EB4CD7" w:rsidRDefault="00697E3E">
      <w:pPr>
        <w:pStyle w:val="SnoskaSNOSKI0"/>
        <w:pBdr>
          <w:top w:val="none" w:sz="0" w:space="0" w:color="auto"/>
        </w:pBdr>
        <w:rPr>
          <w:rFonts w:ascii="Times New Roman" w:hAnsi="Times New Roman" w:cs="Times New Roman"/>
          <w:w w:val="100"/>
          <w:sz w:val="22"/>
          <w:szCs w:val="22"/>
        </w:rPr>
      </w:pPr>
      <w:r w:rsidRPr="00EB4CD7">
        <w:rPr>
          <w:rFonts w:ascii="Times New Roman" w:hAnsi="Times New Roman" w:cs="Times New Roman"/>
          <w:w w:val="100"/>
          <w:sz w:val="22"/>
          <w:szCs w:val="22"/>
        </w:rPr>
        <w:t>***</w:t>
      </w:r>
      <w:r w:rsidRPr="00EB4CD7">
        <w:rPr>
          <w:rFonts w:ascii="Times New Roman" w:hAnsi="Times New Roman" w:cs="Times New Roman"/>
          <w:w w:val="100"/>
          <w:sz w:val="22"/>
          <w:szCs w:val="22"/>
        </w:rPr>
        <w:tab/>
        <w:t xml:space="preserve"> У графі проставляється позначка «+» у разі здійснення операцій з придбання (будівництва, спорудження, створення) необоротних активів.</w:t>
      </w:r>
    </w:p>
    <w:p w:rsidR="00697E3E" w:rsidRPr="008E7981" w:rsidRDefault="00697E3E">
      <w:pPr>
        <w:pStyle w:val="Ch63"/>
        <w:spacing w:before="227"/>
        <w:ind w:firstLine="0"/>
        <w:rPr>
          <w:rStyle w:val="Bold"/>
          <w:rFonts w:ascii="Times New Roman" w:hAnsi="Times New Roman" w:cs="Times New Roman"/>
          <w:bCs/>
          <w:w w:val="100"/>
          <w:sz w:val="24"/>
          <w:szCs w:val="24"/>
        </w:rPr>
      </w:pPr>
      <w:r>
        <w:rPr>
          <w:rStyle w:val="Bold"/>
          <w:rFonts w:ascii="Times New Roman" w:hAnsi="Times New Roman" w:cs="Times New Roman"/>
          <w:bCs/>
          <w:w w:val="100"/>
          <w:sz w:val="24"/>
          <w:szCs w:val="24"/>
        </w:rPr>
        <w:br w:type="page"/>
      </w:r>
      <w:r w:rsidRPr="008E7981">
        <w:rPr>
          <w:rStyle w:val="Bold"/>
          <w:rFonts w:ascii="Times New Roman" w:hAnsi="Times New Roman" w:cs="Times New Roman"/>
          <w:bCs/>
          <w:w w:val="100"/>
          <w:sz w:val="24"/>
          <w:szCs w:val="24"/>
        </w:rPr>
        <w:lastRenderedPageBreak/>
        <w:t>Таблиця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2.2.</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Відомості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про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коригування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податкового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кредиту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згідно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ст.</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192</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розділу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V</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Кодексу</w:t>
      </w:r>
    </w:p>
    <w:p w:rsidR="00697E3E" w:rsidRPr="008E7981" w:rsidRDefault="00697E3E">
      <w:pPr>
        <w:pStyle w:val="TABL"/>
        <w:spacing w:before="57"/>
        <w:rPr>
          <w:rFonts w:ascii="Times New Roman" w:hAnsi="Times New Roman" w:cs="Times New Roman"/>
          <w:w w:val="100"/>
          <w:sz w:val="24"/>
          <w:szCs w:val="24"/>
        </w:rPr>
      </w:pPr>
      <w:r w:rsidRPr="008E7981">
        <w:rPr>
          <w:rFonts w:ascii="Times New Roman" w:hAnsi="Times New Roman" w:cs="Times New Roman"/>
          <w:w w:val="100"/>
          <w:sz w:val="24"/>
          <w:szCs w:val="24"/>
        </w:rPr>
        <w:t>(грн)</w:t>
      </w:r>
    </w:p>
    <w:tbl>
      <w:tblPr>
        <w:tblW w:w="5000" w:type="pct"/>
        <w:tblCellMar>
          <w:left w:w="0" w:type="dxa"/>
          <w:right w:w="0" w:type="dxa"/>
        </w:tblCellMar>
        <w:tblLook w:val="0000" w:firstRow="0" w:lastRow="0" w:firstColumn="0" w:lastColumn="0" w:noHBand="0" w:noVBand="0"/>
      </w:tblPr>
      <w:tblGrid>
        <w:gridCol w:w="524"/>
        <w:gridCol w:w="2400"/>
        <w:gridCol w:w="1275"/>
        <w:gridCol w:w="1949"/>
        <w:gridCol w:w="1275"/>
        <w:gridCol w:w="975"/>
        <w:gridCol w:w="899"/>
        <w:gridCol w:w="899"/>
      </w:tblGrid>
      <w:tr w:rsidR="00697E3E" w:rsidRPr="008E7981" w:rsidTr="00EB4CD7">
        <w:trPr>
          <w:trHeight w:val="257"/>
        </w:trPr>
        <w:tc>
          <w:tcPr>
            <w:tcW w:w="257"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з/п</w:t>
            </w:r>
          </w:p>
        </w:tc>
        <w:tc>
          <w:tcPr>
            <w:tcW w:w="1176"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Постачальник</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(індивідуальний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податковий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номер)</w:t>
            </w:r>
          </w:p>
        </w:tc>
        <w:tc>
          <w:tcPr>
            <w:tcW w:w="1581"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Податкові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накладні,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які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коригуються</w:t>
            </w:r>
          </w:p>
        </w:tc>
        <w:tc>
          <w:tcPr>
            <w:tcW w:w="62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Обсяг</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постачання</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(без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w:t>
            </w:r>
          </w:p>
        </w:tc>
        <w:tc>
          <w:tcPr>
            <w:tcW w:w="1360" w:type="pct"/>
            <w:gridSpan w:val="3"/>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p>
        </w:tc>
      </w:tr>
      <w:tr w:rsidR="00697E3E" w:rsidRPr="008E7981" w:rsidTr="00EB4CD7">
        <w:trPr>
          <w:trHeight w:val="276"/>
        </w:trPr>
        <w:tc>
          <w:tcPr>
            <w:tcW w:w="257"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176"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62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період</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складання</w:t>
            </w:r>
          </w:p>
        </w:tc>
        <w:tc>
          <w:tcPr>
            <w:tcW w:w="956"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ознака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здійснення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операцій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придбання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необоротних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активів***</w:t>
            </w:r>
          </w:p>
        </w:tc>
        <w:tc>
          <w:tcPr>
            <w:tcW w:w="625"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360" w:type="pct"/>
            <w:gridSpan w:val="3"/>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r>
      <w:tr w:rsidR="00697E3E" w:rsidRPr="008E7981" w:rsidTr="00EB4CD7">
        <w:trPr>
          <w:trHeight w:val="60"/>
        </w:trPr>
        <w:tc>
          <w:tcPr>
            <w:tcW w:w="257"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176"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625"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956"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625"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основна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ставка</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w:t>
            </w:r>
          </w:p>
        </w:tc>
        <w:tc>
          <w:tcPr>
            <w:tcW w:w="4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ставка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7</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w:t>
            </w:r>
          </w:p>
        </w:tc>
        <w:tc>
          <w:tcPr>
            <w:tcW w:w="4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ставка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14</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w:t>
            </w:r>
          </w:p>
        </w:tc>
      </w:tr>
      <w:tr w:rsidR="00697E3E" w:rsidRPr="008E7981" w:rsidTr="00EB4CD7">
        <w:trPr>
          <w:trHeight w:val="60"/>
        </w:trPr>
        <w:tc>
          <w:tcPr>
            <w:tcW w:w="2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1</w:t>
            </w:r>
          </w:p>
        </w:tc>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2</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3.1</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3.2</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4</w:t>
            </w:r>
          </w:p>
        </w:tc>
        <w:tc>
          <w:tcPr>
            <w:tcW w:w="47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5</w:t>
            </w:r>
          </w:p>
        </w:tc>
        <w:tc>
          <w:tcPr>
            <w:tcW w:w="4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6</w:t>
            </w:r>
          </w:p>
        </w:tc>
        <w:tc>
          <w:tcPr>
            <w:tcW w:w="4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7</w:t>
            </w:r>
          </w:p>
        </w:tc>
      </w:tr>
      <w:tr w:rsidR="00697E3E" w:rsidRPr="008E7981" w:rsidTr="00EB4CD7">
        <w:trPr>
          <w:trHeight w:val="60"/>
        </w:trPr>
        <w:tc>
          <w:tcPr>
            <w:tcW w:w="5000" w:type="pct"/>
            <w:gridSpan w:val="8"/>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Операції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придбання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додану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підлягають</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оподаткуванню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основною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ставками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7</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14</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14</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p>
        </w:tc>
      </w:tr>
      <w:tr w:rsidR="00697E3E" w:rsidRPr="008E7981" w:rsidTr="00EB4CD7">
        <w:trPr>
          <w:trHeight w:val="60"/>
        </w:trPr>
        <w:tc>
          <w:tcPr>
            <w:tcW w:w="257"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w:t>
            </w:r>
          </w:p>
        </w:tc>
        <w:tc>
          <w:tcPr>
            <w:tcW w:w="1176"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956"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r>
      <w:tr w:rsidR="00697E3E" w:rsidRPr="008E7981" w:rsidTr="00EB4CD7">
        <w:trPr>
          <w:trHeight w:val="60"/>
        </w:trPr>
        <w:tc>
          <w:tcPr>
            <w:tcW w:w="257"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w:t>
            </w:r>
          </w:p>
        </w:tc>
        <w:tc>
          <w:tcPr>
            <w:tcW w:w="1176"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956"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r>
      <w:tr w:rsidR="00697E3E" w:rsidRPr="008E7981" w:rsidTr="00EB4CD7">
        <w:trPr>
          <w:trHeight w:val="60"/>
        </w:trPr>
        <w:tc>
          <w:tcPr>
            <w:tcW w:w="257"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3</w:t>
            </w:r>
          </w:p>
        </w:tc>
        <w:tc>
          <w:tcPr>
            <w:tcW w:w="1176"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956"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r>
      <w:tr w:rsidR="00697E3E" w:rsidRPr="008E7981" w:rsidTr="00EB4CD7">
        <w:trPr>
          <w:trHeight w:val="60"/>
        </w:trPr>
        <w:tc>
          <w:tcPr>
            <w:tcW w:w="3015" w:type="pct"/>
            <w:gridSpan w:val="4"/>
            <w:tcBorders>
              <w:top w:val="single" w:sz="4" w:space="0" w:color="000000"/>
              <w:left w:val="single" w:sz="4" w:space="0" w:color="000000"/>
              <w:bottom w:val="single" w:sz="4" w:space="0" w:color="000000"/>
              <w:right w:val="single" w:sz="4" w:space="0" w:color="000000"/>
            </w:tcBorders>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14</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тому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числі:</w:t>
            </w:r>
          </w:p>
        </w:tc>
        <w:tc>
          <w:tcPr>
            <w:tcW w:w="62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r>
      <w:tr w:rsidR="00697E3E" w:rsidRPr="008E7981" w:rsidTr="00EB4CD7">
        <w:trPr>
          <w:trHeight w:val="60"/>
        </w:trPr>
        <w:tc>
          <w:tcPr>
            <w:tcW w:w="3015" w:type="pct"/>
            <w:gridSpan w:val="4"/>
            <w:tcBorders>
              <w:top w:val="single" w:sz="4" w:space="0" w:color="000000"/>
              <w:left w:val="single" w:sz="4" w:space="0" w:color="000000"/>
              <w:bottom w:val="single" w:sz="4" w:space="0" w:color="000000"/>
              <w:right w:val="single" w:sz="4" w:space="0" w:color="000000"/>
            </w:tcBorders>
          </w:tcPr>
          <w:p w:rsidR="00697E3E" w:rsidRPr="008E7981" w:rsidRDefault="00697E3E">
            <w:pPr>
              <w:pStyle w:val="TableTABL"/>
              <w:spacing w:before="57"/>
              <w:rPr>
                <w:rFonts w:ascii="Times New Roman" w:hAnsi="Times New Roman" w:cs="Times New Roman"/>
                <w:spacing w:val="0"/>
                <w:sz w:val="24"/>
                <w:szCs w:val="24"/>
              </w:rPr>
            </w:pPr>
            <w:r w:rsidRPr="008E7981">
              <w:rPr>
                <w:rFonts w:ascii="Times New Roman" w:hAnsi="Times New Roman" w:cs="Times New Roman"/>
                <w:spacing w:val="0"/>
                <w:sz w:val="24"/>
                <w:szCs w:val="24"/>
              </w:rPr>
              <w:t>придбання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(будівництво,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спорудження,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створення)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необоротних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активів</w:t>
            </w:r>
          </w:p>
        </w:tc>
        <w:tc>
          <w:tcPr>
            <w:tcW w:w="625" w:type="pct"/>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vAlign w:val="cente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8" w:type="dxa"/>
              <w:left w:w="170"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697E3E" w:rsidRPr="008E7981" w:rsidTr="00EB4CD7">
        <w:trPr>
          <w:trHeight w:val="283"/>
        </w:trPr>
        <w:tc>
          <w:tcPr>
            <w:tcW w:w="1434" w:type="pct"/>
            <w:gridSpan w:val="2"/>
            <w:vMerge w:val="restart"/>
            <w:tcBorders>
              <w:top w:val="single" w:sz="4" w:space="0" w:color="000000"/>
              <w:left w:val="single" w:sz="4" w:space="0" w:color="000000"/>
              <w:bottom w:val="single" w:sz="4" w:space="0" w:color="000000"/>
              <w:right w:val="single" w:sz="4" w:space="0" w:color="000000"/>
            </w:tcBorders>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послугами,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отриманими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нерезидента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митній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території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України</w:t>
            </w:r>
          </w:p>
        </w:tc>
        <w:tc>
          <w:tcPr>
            <w:tcW w:w="1581" w:type="pct"/>
            <w:gridSpan w:val="2"/>
            <w:tcBorders>
              <w:top w:val="single" w:sz="4" w:space="0" w:color="000000"/>
              <w:left w:val="single" w:sz="4" w:space="0" w:color="000000"/>
              <w:bottom w:val="single" w:sz="4" w:space="0" w:color="000000"/>
              <w:right w:val="single" w:sz="4" w:space="0" w:color="000000"/>
            </w:tcBorders>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переноситься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13.1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p>
        </w:tc>
        <w:tc>
          <w:tcPr>
            <w:tcW w:w="62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4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r w:rsidR="00697E3E" w:rsidRPr="008E7981" w:rsidTr="00EB4CD7">
        <w:trPr>
          <w:trHeight w:val="283"/>
        </w:trPr>
        <w:tc>
          <w:tcPr>
            <w:tcW w:w="1434" w:type="pct"/>
            <w:gridSpan w:val="2"/>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581" w:type="pct"/>
            <w:gridSpan w:val="2"/>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переноситься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13.2</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p>
        </w:tc>
        <w:tc>
          <w:tcPr>
            <w:tcW w:w="62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4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697E3E" w:rsidRPr="008E7981" w:rsidRDefault="00697E3E">
            <w:pPr>
              <w:pStyle w:val="a3"/>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bl>
    <w:p w:rsidR="00697E3E" w:rsidRPr="008F1751" w:rsidRDefault="00697E3E">
      <w:pPr>
        <w:pStyle w:val="Ch63"/>
        <w:rPr>
          <w:rFonts w:ascii="Times New Roman" w:hAnsi="Times New Roman" w:cs="Times New Roman"/>
          <w:w w:val="100"/>
          <w:sz w:val="16"/>
          <w:szCs w:val="16"/>
        </w:rPr>
      </w:pPr>
    </w:p>
    <w:p w:rsidR="00697E3E" w:rsidRPr="00EB4CD7" w:rsidRDefault="00697E3E" w:rsidP="00EB4CD7">
      <w:pPr>
        <w:pStyle w:val="SnoskaSNOSKI0"/>
        <w:spacing w:before="170" w:after="120"/>
        <w:rPr>
          <w:rFonts w:ascii="Times New Roman" w:hAnsi="Times New Roman" w:cs="Times New Roman"/>
          <w:w w:val="100"/>
          <w:sz w:val="22"/>
          <w:szCs w:val="22"/>
        </w:rPr>
      </w:pPr>
      <w:r w:rsidRPr="00EB4CD7">
        <w:rPr>
          <w:rFonts w:ascii="Times New Roman" w:hAnsi="Times New Roman" w:cs="Times New Roman"/>
          <w:w w:val="100"/>
          <w:sz w:val="22"/>
          <w:szCs w:val="22"/>
        </w:rPr>
        <w:t>***</w:t>
      </w:r>
      <w:r w:rsidRPr="00EB4CD7">
        <w:rPr>
          <w:rFonts w:ascii="Times New Roman" w:hAnsi="Times New Roman" w:cs="Times New Roman"/>
          <w:w w:val="100"/>
          <w:sz w:val="22"/>
          <w:szCs w:val="22"/>
        </w:rPr>
        <w:tab/>
        <w:t xml:space="preserve"> У графі проставляється позначка «+» у разі здійснення операцій з  придбання (будівництва, спорудження, створення) необоротних активів.</w:t>
      </w:r>
    </w:p>
    <w:tbl>
      <w:tblPr>
        <w:tblW w:w="5000" w:type="pct"/>
        <w:tblCellMar>
          <w:left w:w="0" w:type="dxa"/>
          <w:right w:w="0" w:type="dxa"/>
        </w:tblCellMar>
        <w:tblLook w:val="0000" w:firstRow="0" w:lastRow="0" w:firstColumn="0" w:lastColumn="0" w:noHBand="0" w:noVBand="0"/>
      </w:tblPr>
      <w:tblGrid>
        <w:gridCol w:w="2028"/>
        <w:gridCol w:w="336"/>
        <w:gridCol w:w="337"/>
        <w:gridCol w:w="337"/>
        <w:gridCol w:w="337"/>
        <w:gridCol w:w="337"/>
        <w:gridCol w:w="337"/>
        <w:gridCol w:w="339"/>
        <w:gridCol w:w="337"/>
        <w:gridCol w:w="337"/>
        <w:gridCol w:w="337"/>
        <w:gridCol w:w="4799"/>
      </w:tblGrid>
      <w:tr w:rsidR="00697E3E" w:rsidRPr="00C6252C" w:rsidTr="00C6252C">
        <w:trPr>
          <w:trHeight w:val="60"/>
        </w:trPr>
        <w:tc>
          <w:tcPr>
            <w:tcW w:w="994" w:type="pct"/>
            <w:tcBorders>
              <w:top w:val="single" w:sz="6"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C6252C" w:rsidRDefault="00697E3E">
            <w:pPr>
              <w:pStyle w:val="TableTABL"/>
              <w:rPr>
                <w:rFonts w:ascii="Times New Roman" w:hAnsi="Times New Roman" w:cs="Times New Roman"/>
                <w:spacing w:val="0"/>
                <w:sz w:val="22"/>
                <w:szCs w:val="22"/>
              </w:rPr>
            </w:pPr>
            <w:r w:rsidRPr="00C6252C">
              <w:rPr>
                <w:rFonts w:ascii="Times New Roman" w:hAnsi="Times New Roman" w:cs="Times New Roman"/>
                <w:spacing w:val="0"/>
                <w:sz w:val="22"/>
                <w:szCs w:val="22"/>
              </w:rPr>
              <w:t>Дата подання</w:t>
            </w: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C6252C"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C6252C"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C6252C" w:rsidRDefault="00697E3E">
            <w:pPr>
              <w:pStyle w:val="TableTABL"/>
              <w:jc w:val="center"/>
              <w:rPr>
                <w:rFonts w:ascii="Times New Roman" w:hAnsi="Times New Roman" w:cs="Times New Roman"/>
                <w:spacing w:val="0"/>
                <w:sz w:val="22"/>
                <w:szCs w:val="22"/>
              </w:rPr>
            </w:pPr>
            <w:r w:rsidRPr="00C6252C">
              <w:rPr>
                <w:rFonts w:ascii="Times New Roman" w:hAnsi="Times New Roman" w:cs="Times New Roman"/>
                <w:spacing w:val="0"/>
                <w:sz w:val="22"/>
                <w:szCs w:val="22"/>
              </w:rPr>
              <w:t>.</w:t>
            </w: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C6252C"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C6252C"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C6252C" w:rsidRDefault="00697E3E">
            <w:pPr>
              <w:pStyle w:val="TableTABL"/>
              <w:jc w:val="center"/>
              <w:rPr>
                <w:rFonts w:ascii="Times New Roman" w:hAnsi="Times New Roman" w:cs="Times New Roman"/>
                <w:spacing w:val="0"/>
                <w:sz w:val="22"/>
                <w:szCs w:val="22"/>
              </w:rPr>
            </w:pPr>
            <w:r w:rsidRPr="00C6252C">
              <w:rPr>
                <w:rFonts w:ascii="Times New Roman" w:hAnsi="Times New Roman" w:cs="Times New Roman"/>
                <w:spacing w:val="0"/>
                <w:sz w:val="22"/>
                <w:szCs w:val="22"/>
              </w:rPr>
              <w:t>.</w:t>
            </w:r>
          </w:p>
        </w:tc>
        <w:tc>
          <w:tcPr>
            <w:tcW w:w="1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C6252C"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C6252C"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C6252C"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6" w:space="0" w:color="000000"/>
            </w:tcBorders>
            <w:tcMar>
              <w:top w:w="68" w:type="dxa"/>
              <w:left w:w="68" w:type="dxa"/>
              <w:bottom w:w="68" w:type="dxa"/>
              <w:right w:w="68" w:type="dxa"/>
            </w:tcMar>
          </w:tcPr>
          <w:p w:rsidR="00697E3E" w:rsidRPr="00C6252C" w:rsidRDefault="00697E3E">
            <w:pPr>
              <w:pStyle w:val="a3"/>
              <w:spacing w:line="240" w:lineRule="auto"/>
              <w:textAlignment w:val="auto"/>
              <w:rPr>
                <w:color w:val="auto"/>
                <w:sz w:val="22"/>
                <w:szCs w:val="22"/>
                <w:lang w:val="uk-UA"/>
              </w:rPr>
            </w:pPr>
          </w:p>
        </w:tc>
        <w:tc>
          <w:tcPr>
            <w:tcW w:w="2351" w:type="pct"/>
            <w:tcBorders>
              <w:left w:val="single" w:sz="6" w:space="0" w:color="000000"/>
            </w:tcBorders>
            <w:tcMar>
              <w:top w:w="68" w:type="dxa"/>
              <w:left w:w="68" w:type="dxa"/>
              <w:bottom w:w="68" w:type="dxa"/>
              <w:right w:w="68" w:type="dxa"/>
            </w:tcMar>
          </w:tcPr>
          <w:p w:rsidR="00697E3E" w:rsidRPr="00C6252C" w:rsidRDefault="00697E3E">
            <w:pPr>
              <w:pStyle w:val="TableTABL"/>
              <w:jc w:val="right"/>
              <w:rPr>
                <w:rFonts w:ascii="Times New Roman" w:hAnsi="Times New Roman" w:cs="Times New Roman"/>
                <w:spacing w:val="0"/>
                <w:sz w:val="22"/>
                <w:szCs w:val="22"/>
              </w:rPr>
            </w:pPr>
            <w:r w:rsidRPr="00C6252C">
              <w:rPr>
                <w:rFonts w:ascii="Times New Roman" w:hAnsi="Times New Roman" w:cs="Times New Roman"/>
                <w:spacing w:val="0"/>
                <w:sz w:val="22"/>
                <w:szCs w:val="22"/>
              </w:rPr>
              <w:t>Наведена інформація є повною і достовірною.</w:t>
            </w:r>
          </w:p>
        </w:tc>
      </w:tr>
    </w:tbl>
    <w:p w:rsidR="00697E3E" w:rsidRPr="008F1751" w:rsidRDefault="00697E3E">
      <w:pPr>
        <w:pStyle w:val="Ch63"/>
        <w:rPr>
          <w:rFonts w:ascii="Times New Roman" w:hAnsi="Times New Roman" w:cs="Times New Roman"/>
          <w:w w:val="100"/>
          <w:sz w:val="16"/>
          <w:szCs w:val="16"/>
        </w:rPr>
      </w:pPr>
    </w:p>
    <w:tbl>
      <w:tblPr>
        <w:tblW w:w="5000" w:type="pct"/>
        <w:tblBorders>
          <w:insideH w:val="single" w:sz="6" w:space="0" w:color="000000"/>
        </w:tblBorders>
        <w:tblCellMar>
          <w:left w:w="0" w:type="dxa"/>
          <w:right w:w="0" w:type="dxa"/>
        </w:tblCellMar>
        <w:tblLook w:val="0000" w:firstRow="0" w:lastRow="0" w:firstColumn="0" w:lastColumn="0" w:noHBand="0" w:noVBand="0"/>
      </w:tblPr>
      <w:tblGrid>
        <w:gridCol w:w="4452"/>
        <w:gridCol w:w="5754"/>
      </w:tblGrid>
      <w:tr w:rsidR="00697E3E" w:rsidRPr="008E7981" w:rsidTr="004B4A75">
        <w:trPr>
          <w:trHeight w:val="60"/>
        </w:trPr>
        <w:tc>
          <w:tcPr>
            <w:tcW w:w="2276" w:type="pct"/>
            <w:tcMar>
              <w:top w:w="113"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Керівник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(уповноважена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фізична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(законний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представник)</w:t>
            </w:r>
          </w:p>
        </w:tc>
        <w:tc>
          <w:tcPr>
            <w:tcW w:w="2724" w:type="pct"/>
            <w:tcMar>
              <w:top w:w="113" w:type="dxa"/>
              <w:left w:w="57" w:type="dxa"/>
              <w:bottom w:w="68" w:type="dxa"/>
              <w:right w:w="57" w:type="dxa"/>
            </w:tcMar>
          </w:tcPr>
          <w:p w:rsidR="00697E3E" w:rsidRPr="008E7981" w:rsidRDefault="00697E3E">
            <w:pPr>
              <w:pStyle w:val="TableTABL"/>
              <w:jc w:val="center"/>
              <w:rPr>
                <w:rFonts w:ascii="Times New Roman" w:hAnsi="Times New Roman" w:cs="Times New Roman"/>
                <w:spacing w:val="0"/>
                <w:sz w:val="24"/>
                <w:szCs w:val="24"/>
              </w:rPr>
            </w:pPr>
          </w:p>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w:t>
            </w:r>
          </w:p>
          <w:p w:rsidR="00697E3E" w:rsidRPr="004B4A75" w:rsidRDefault="00697E3E">
            <w:pPr>
              <w:pStyle w:val="StrokeCh6"/>
              <w:rPr>
                <w:rFonts w:ascii="Times New Roman" w:hAnsi="Times New Roman" w:cs="Times New Roman"/>
                <w:w w:val="100"/>
                <w:sz w:val="20"/>
                <w:szCs w:val="20"/>
              </w:rPr>
            </w:pPr>
            <w:r w:rsidRPr="004B4A75">
              <w:rPr>
                <w:rFonts w:ascii="Times New Roman" w:hAnsi="Times New Roman" w:cs="Times New Roman"/>
                <w:w w:val="100"/>
                <w:sz w:val="20"/>
                <w:szCs w:val="20"/>
              </w:rPr>
              <w:t>(Власне ім’я ПРІЗВИЩЕ)</w:t>
            </w:r>
          </w:p>
        </w:tc>
      </w:tr>
    </w:tbl>
    <w:p w:rsidR="00697E3E" w:rsidRPr="008F1751" w:rsidRDefault="00697E3E">
      <w:pPr>
        <w:pStyle w:val="Ch63"/>
        <w:rPr>
          <w:rFonts w:ascii="Times New Roman" w:hAnsi="Times New Roman" w:cs="Times New Roman"/>
          <w:w w:val="100"/>
          <w:sz w:val="16"/>
          <w:szCs w:val="16"/>
        </w:rPr>
      </w:pPr>
    </w:p>
    <w:tbl>
      <w:tblPr>
        <w:tblW w:w="5000" w:type="pct"/>
        <w:tblCellMar>
          <w:left w:w="0" w:type="dxa"/>
          <w:right w:w="0" w:type="dxa"/>
        </w:tblCellMar>
        <w:tblLook w:val="0000" w:firstRow="0" w:lastRow="0" w:firstColumn="0" w:lastColumn="0" w:noHBand="0" w:noVBand="0"/>
      </w:tblPr>
      <w:tblGrid>
        <w:gridCol w:w="5705"/>
        <w:gridCol w:w="452"/>
        <w:gridCol w:w="450"/>
        <w:gridCol w:w="449"/>
        <w:gridCol w:w="449"/>
        <w:gridCol w:w="449"/>
        <w:gridCol w:w="449"/>
        <w:gridCol w:w="449"/>
        <w:gridCol w:w="449"/>
        <w:gridCol w:w="451"/>
        <w:gridCol w:w="449"/>
      </w:tblGrid>
      <w:tr w:rsidR="00697E3E" w:rsidRPr="008E7981" w:rsidTr="00C6252C">
        <w:trPr>
          <w:trHeight w:val="60"/>
        </w:trPr>
        <w:tc>
          <w:tcPr>
            <w:tcW w:w="2794" w:type="pct"/>
            <w:tcBorders>
              <w:right w:val="single" w:sz="4" w:space="0" w:color="000000"/>
            </w:tcBorders>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Реєстраційний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картки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r>
              <w:rPr>
                <w:rFonts w:ascii="Times New Roman" w:hAnsi="Times New Roman" w:cs="Times New Roman"/>
                <w:spacing w:val="0"/>
                <w:sz w:val="24"/>
                <w:szCs w:val="24"/>
              </w:rPr>
              <w:t xml:space="preserve"> </w:t>
            </w: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r>
    </w:tbl>
    <w:p w:rsidR="00697E3E" w:rsidRPr="008F1751" w:rsidRDefault="00697E3E">
      <w:pPr>
        <w:pStyle w:val="Ch63"/>
        <w:rPr>
          <w:rFonts w:ascii="Times New Roman" w:hAnsi="Times New Roman" w:cs="Times New Roman"/>
          <w:w w:val="100"/>
          <w:sz w:val="16"/>
          <w:szCs w:val="16"/>
        </w:rPr>
      </w:pPr>
    </w:p>
    <w:tbl>
      <w:tblPr>
        <w:tblW w:w="5000" w:type="pct"/>
        <w:tblBorders>
          <w:insideH w:val="single" w:sz="6" w:space="0" w:color="000000"/>
        </w:tblBorders>
        <w:tblCellMar>
          <w:left w:w="0" w:type="dxa"/>
          <w:right w:w="0" w:type="dxa"/>
        </w:tblCellMar>
        <w:tblLook w:val="0000" w:firstRow="0" w:lastRow="0" w:firstColumn="0" w:lastColumn="0" w:noHBand="0" w:noVBand="0"/>
      </w:tblPr>
      <w:tblGrid>
        <w:gridCol w:w="4452"/>
        <w:gridCol w:w="5754"/>
      </w:tblGrid>
      <w:tr w:rsidR="00697E3E" w:rsidRPr="008E7981" w:rsidTr="00C6252C">
        <w:trPr>
          <w:trHeight w:val="60"/>
        </w:trPr>
        <w:tc>
          <w:tcPr>
            <w:tcW w:w="2276" w:type="pct"/>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Головний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бухгалтер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відповідальна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ведення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бухгалтерського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обліку)</w:t>
            </w:r>
          </w:p>
        </w:tc>
        <w:tc>
          <w:tcPr>
            <w:tcW w:w="2724" w:type="pct"/>
            <w:tcMar>
              <w:top w:w="68" w:type="dxa"/>
              <w:left w:w="57" w:type="dxa"/>
              <w:bottom w:w="68" w:type="dxa"/>
              <w:right w:w="57" w:type="dxa"/>
            </w:tcMar>
          </w:tcPr>
          <w:p w:rsidR="00697E3E" w:rsidRPr="008E7981" w:rsidRDefault="00697E3E">
            <w:pPr>
              <w:pStyle w:val="TableTABL"/>
              <w:jc w:val="center"/>
              <w:rPr>
                <w:rFonts w:ascii="Times New Roman" w:hAnsi="Times New Roman" w:cs="Times New Roman"/>
                <w:spacing w:val="0"/>
                <w:sz w:val="24"/>
                <w:szCs w:val="24"/>
              </w:rPr>
            </w:pPr>
          </w:p>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w:t>
            </w:r>
          </w:p>
          <w:p w:rsidR="00697E3E" w:rsidRPr="00C6252C" w:rsidRDefault="00697E3E">
            <w:pPr>
              <w:pStyle w:val="StrokeCh6"/>
              <w:rPr>
                <w:rFonts w:ascii="Times New Roman" w:hAnsi="Times New Roman" w:cs="Times New Roman"/>
                <w:w w:val="100"/>
                <w:sz w:val="20"/>
                <w:szCs w:val="20"/>
              </w:rPr>
            </w:pPr>
            <w:r w:rsidRPr="00C6252C">
              <w:rPr>
                <w:rFonts w:ascii="Times New Roman" w:hAnsi="Times New Roman" w:cs="Times New Roman"/>
                <w:w w:val="100"/>
                <w:sz w:val="20"/>
                <w:szCs w:val="20"/>
              </w:rPr>
              <w:t>(Власне ім’я ПРІЗВИЩЕ)</w:t>
            </w:r>
          </w:p>
        </w:tc>
      </w:tr>
    </w:tbl>
    <w:p w:rsidR="00697E3E" w:rsidRPr="008F1751" w:rsidRDefault="00697E3E">
      <w:pPr>
        <w:pStyle w:val="Ch63"/>
        <w:rPr>
          <w:rFonts w:ascii="Times New Roman" w:hAnsi="Times New Roman" w:cs="Times New Roman"/>
          <w:w w:val="100"/>
          <w:sz w:val="16"/>
          <w:szCs w:val="16"/>
        </w:rPr>
      </w:pPr>
    </w:p>
    <w:tbl>
      <w:tblPr>
        <w:tblW w:w="5000" w:type="pct"/>
        <w:tblCellMar>
          <w:left w:w="0" w:type="dxa"/>
          <w:right w:w="0" w:type="dxa"/>
        </w:tblCellMar>
        <w:tblLook w:val="0000" w:firstRow="0" w:lastRow="0" w:firstColumn="0" w:lastColumn="0" w:noHBand="0" w:noVBand="0"/>
      </w:tblPr>
      <w:tblGrid>
        <w:gridCol w:w="5705"/>
        <w:gridCol w:w="452"/>
        <w:gridCol w:w="450"/>
        <w:gridCol w:w="449"/>
        <w:gridCol w:w="449"/>
        <w:gridCol w:w="449"/>
        <w:gridCol w:w="449"/>
        <w:gridCol w:w="449"/>
        <w:gridCol w:w="449"/>
        <w:gridCol w:w="451"/>
        <w:gridCol w:w="449"/>
      </w:tblGrid>
      <w:tr w:rsidR="00697E3E" w:rsidRPr="008E7981" w:rsidTr="008F1751">
        <w:trPr>
          <w:trHeight w:val="60"/>
        </w:trPr>
        <w:tc>
          <w:tcPr>
            <w:tcW w:w="2794" w:type="pct"/>
            <w:tcBorders>
              <w:right w:val="single" w:sz="4" w:space="0" w:color="000000"/>
            </w:tcBorders>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Реєстраційний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картки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r>
            <w:r w:rsidRPr="008E7981">
              <w:rPr>
                <w:rFonts w:ascii="Times New Roman" w:hAnsi="Times New Roman" w:cs="Times New Roman"/>
                <w:spacing w:val="0"/>
                <w:sz w:val="24"/>
                <w:szCs w:val="24"/>
              </w:rPr>
              <w:lastRenderedPageBreak/>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r>
              <w:rPr>
                <w:rFonts w:ascii="Times New Roman" w:hAnsi="Times New Roman" w:cs="Times New Roman"/>
                <w:spacing w:val="0"/>
                <w:sz w:val="24"/>
                <w:szCs w:val="24"/>
              </w:rPr>
              <w:t xml:space="preserve"> </w:t>
            </w: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p w:rsidR="00697E3E" w:rsidRPr="00386376" w:rsidRDefault="00697E3E">
      <w:pPr>
        <w:pStyle w:val="SnoskaSNOSKI1"/>
        <w:spacing w:before="170"/>
        <w:rPr>
          <w:rFonts w:ascii="Times New Roman" w:hAnsi="Times New Roman" w:cs="Times New Roman"/>
          <w:w w:val="100"/>
          <w:sz w:val="22"/>
          <w:szCs w:val="22"/>
        </w:rPr>
      </w:pPr>
      <w:r w:rsidRPr="00386376">
        <w:rPr>
          <w:rFonts w:ascii="Times New Roman" w:hAnsi="Times New Roman" w:cs="Times New Roman"/>
          <w:w w:val="100"/>
          <w:sz w:val="22"/>
          <w:szCs w:val="22"/>
          <w:vertAlign w:val="superscript"/>
        </w:rPr>
        <w:t>1</w:t>
      </w:r>
      <w:r w:rsidRPr="00386376">
        <w:rPr>
          <w:rFonts w:ascii="Times New Roman" w:hAnsi="Times New Roman" w:cs="Times New Roman"/>
          <w:w w:val="100"/>
          <w:sz w:val="22"/>
          <w:szCs w:val="22"/>
        </w:rPr>
        <w:tab/>
        <w:t xml:space="preserve"> Зазначається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w:t>
      </w:r>
    </w:p>
    <w:p w:rsidR="00697E3E" w:rsidRPr="00386376" w:rsidRDefault="00697E3E">
      <w:pPr>
        <w:pStyle w:val="SnoskaSNOSKI1"/>
        <w:pBdr>
          <w:top w:val="none" w:sz="0" w:space="0" w:color="auto"/>
        </w:pBdr>
        <w:rPr>
          <w:rFonts w:ascii="Times New Roman" w:hAnsi="Times New Roman" w:cs="Times New Roman"/>
          <w:w w:val="100"/>
          <w:sz w:val="22"/>
          <w:szCs w:val="22"/>
        </w:rPr>
      </w:pPr>
      <w:r w:rsidRPr="00386376">
        <w:rPr>
          <w:rFonts w:ascii="Times New Roman" w:hAnsi="Times New Roman" w:cs="Times New Roman"/>
          <w:w w:val="100"/>
          <w:sz w:val="22"/>
          <w:szCs w:val="22"/>
          <w:vertAlign w:val="superscript"/>
        </w:rPr>
        <w:t>2</w:t>
      </w:r>
      <w:r w:rsidRPr="00386376">
        <w:rPr>
          <w:rFonts w:ascii="Times New Roman" w:hAnsi="Times New Roman" w:cs="Times New Roman"/>
          <w:w w:val="100"/>
          <w:sz w:val="22"/>
          <w:szCs w:val="22"/>
          <w:vertAlign w:val="superscript"/>
        </w:rPr>
        <w:tab/>
        <w:t xml:space="preserve"> </w:t>
      </w:r>
      <w:r w:rsidRPr="00386376">
        <w:rPr>
          <w:rFonts w:ascii="Times New Roman" w:hAnsi="Times New Roman" w:cs="Times New Roman"/>
          <w:w w:val="100"/>
          <w:sz w:val="22"/>
          <w:szCs w:val="22"/>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697E3E" w:rsidRPr="008E7981" w:rsidRDefault="00697E3E">
      <w:pPr>
        <w:pStyle w:val="Ch67"/>
        <w:spacing w:after="113"/>
        <w:ind w:left="5499"/>
        <w:rPr>
          <w:rFonts w:ascii="Times New Roman" w:hAnsi="Times New Roman" w:cs="Times New Roman"/>
          <w:w w:val="100"/>
          <w:sz w:val="24"/>
          <w:szCs w:val="24"/>
        </w:rPr>
      </w:pPr>
    </w:p>
    <w:p w:rsidR="00697E3E" w:rsidRPr="008E7981" w:rsidRDefault="00697E3E">
      <w:pPr>
        <w:pStyle w:val="Ch67"/>
        <w:spacing w:after="113"/>
        <w:ind w:left="5499"/>
        <w:rPr>
          <w:rFonts w:ascii="Times New Roman" w:hAnsi="Times New Roman" w:cs="Times New Roman"/>
          <w:w w:val="100"/>
          <w:sz w:val="24"/>
          <w:szCs w:val="24"/>
        </w:rPr>
      </w:pPr>
      <w:r>
        <w:rPr>
          <w:rFonts w:ascii="Times New Roman" w:hAnsi="Times New Roman" w:cs="Times New Roman"/>
          <w:w w:val="100"/>
          <w:sz w:val="24"/>
          <w:szCs w:val="24"/>
        </w:rPr>
        <w:br w:type="page"/>
      </w:r>
      <w:r w:rsidRPr="008E7981">
        <w:rPr>
          <w:rFonts w:ascii="Times New Roman" w:hAnsi="Times New Roman" w:cs="Times New Roman"/>
          <w:w w:val="100"/>
          <w:sz w:val="24"/>
          <w:szCs w:val="24"/>
        </w:rPr>
        <w:lastRenderedPageBreak/>
        <w:t>Додаток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w:t>
      </w:r>
      <w:r w:rsidRPr="008E7981">
        <w:rPr>
          <w:rFonts w:ascii="Times New Roman" w:hAnsi="Times New Roman" w:cs="Times New Roman"/>
          <w:w w:val="100"/>
          <w:sz w:val="24"/>
          <w:szCs w:val="24"/>
        </w:rPr>
        <w:b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декларації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p>
    <w:tbl>
      <w:tblPr>
        <w:tblW w:w="5000" w:type="pct"/>
        <w:tblCellMar>
          <w:left w:w="0" w:type="dxa"/>
          <w:right w:w="0" w:type="dxa"/>
        </w:tblCellMar>
        <w:tblLook w:val="0000" w:firstRow="0" w:lastRow="0" w:firstColumn="0" w:lastColumn="0" w:noHBand="0" w:noVBand="0"/>
      </w:tblPr>
      <w:tblGrid>
        <w:gridCol w:w="675"/>
        <w:gridCol w:w="6523"/>
        <w:gridCol w:w="675"/>
        <w:gridCol w:w="524"/>
        <w:gridCol w:w="1799"/>
      </w:tblGrid>
      <w:tr w:rsidR="00697E3E" w:rsidRPr="008E7981" w:rsidTr="00386376">
        <w:trPr>
          <w:trHeight w:val="311"/>
        </w:trPr>
        <w:tc>
          <w:tcPr>
            <w:tcW w:w="33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w:t>
            </w:r>
          </w:p>
        </w:tc>
        <w:tc>
          <w:tcPr>
            <w:tcW w:w="3199"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Style w:val="Bold"/>
                <w:rFonts w:ascii="Times New Roman" w:hAnsi="Times New Roman" w:cs="Times New Roman"/>
                <w:bCs/>
                <w:spacing w:val="0"/>
                <w:sz w:val="24"/>
                <w:szCs w:val="24"/>
              </w:rPr>
            </w:pPr>
            <w:r w:rsidRPr="008E7981">
              <w:rPr>
                <w:rStyle w:val="Bold"/>
                <w:rFonts w:ascii="Times New Roman" w:hAnsi="Times New Roman" w:cs="Times New Roman"/>
                <w:bCs/>
                <w:spacing w:val="0"/>
                <w:sz w:val="24"/>
                <w:szCs w:val="24"/>
              </w:rPr>
              <w:t>Довідка</w:t>
            </w:r>
          </w:p>
          <w:p w:rsidR="00697E3E" w:rsidRPr="008E7981" w:rsidRDefault="00697E3E">
            <w:pPr>
              <w:pStyle w:val="TableTABL"/>
              <w:jc w:val="center"/>
              <w:rPr>
                <w:rFonts w:ascii="Times New Roman" w:hAnsi="Times New Roman" w:cs="Times New Roman"/>
                <w:spacing w:val="0"/>
                <w:sz w:val="24"/>
                <w:szCs w:val="24"/>
              </w:rPr>
            </w:pPr>
            <w:r w:rsidRPr="008E7981">
              <w:rPr>
                <w:rStyle w:val="Bold"/>
                <w:rFonts w:ascii="Times New Roman" w:hAnsi="Times New Roman" w:cs="Times New Roman"/>
                <w:bCs/>
                <w:spacing w:val="0"/>
                <w:sz w:val="24"/>
                <w:szCs w:val="24"/>
              </w:rPr>
              <w:t>про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суму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від’ємного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значення</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звітного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(податкового)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періоду,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br/>
              <w:t>яка</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зараховується</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до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складу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податкового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кредиту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br/>
              <w:t>наступного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звітного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(податкового)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періоду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(Д2)</w:t>
            </w: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011</w:t>
            </w: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p>
        </w:tc>
      </w:tr>
      <w:tr w:rsidR="00697E3E" w:rsidRPr="008E7981" w:rsidTr="00386376">
        <w:trPr>
          <w:trHeight w:val="311"/>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19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012</w:t>
            </w: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новий</w:t>
            </w:r>
          </w:p>
        </w:tc>
      </w:tr>
      <w:tr w:rsidR="00697E3E" w:rsidRPr="008E7981" w:rsidTr="00386376">
        <w:trPr>
          <w:trHeight w:val="311"/>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19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013</w:t>
            </w: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Уточнюючий</w:t>
            </w:r>
          </w:p>
        </w:tc>
      </w:tr>
    </w:tbl>
    <w:p w:rsidR="00697E3E" w:rsidRPr="008E7981" w:rsidRDefault="00697E3E">
      <w:pPr>
        <w:pStyle w:val="Ch63"/>
        <w:rPr>
          <w:rFonts w:ascii="Times New Roman" w:hAnsi="Times New Roman" w:cs="Times New Roman"/>
          <w:w w:val="100"/>
          <w:sz w:val="24"/>
          <w:szCs w:val="24"/>
        </w:rPr>
      </w:pPr>
    </w:p>
    <w:tbl>
      <w:tblPr>
        <w:tblW w:w="4473" w:type="pct"/>
        <w:tblCellMar>
          <w:left w:w="0" w:type="dxa"/>
          <w:right w:w="0" w:type="dxa"/>
        </w:tblCellMar>
        <w:tblLook w:val="0000" w:firstRow="0" w:lastRow="0" w:firstColumn="0" w:lastColumn="0" w:noHBand="0" w:noVBand="0"/>
      </w:tblPr>
      <w:tblGrid>
        <w:gridCol w:w="804"/>
        <w:gridCol w:w="4856"/>
        <w:gridCol w:w="699"/>
        <w:gridCol w:w="418"/>
        <w:gridCol w:w="281"/>
        <w:gridCol w:w="418"/>
        <w:gridCol w:w="356"/>
        <w:gridCol w:w="401"/>
        <w:gridCol w:w="888"/>
      </w:tblGrid>
      <w:tr w:rsidR="00697E3E" w:rsidRPr="008E7981" w:rsidTr="00386376">
        <w:trPr>
          <w:trHeight w:val="60"/>
        </w:trPr>
        <w:tc>
          <w:tcPr>
            <w:tcW w:w="441"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02</w:t>
            </w:r>
          </w:p>
        </w:tc>
        <w:tc>
          <w:tcPr>
            <w:tcW w:w="2662"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p>
        </w:tc>
        <w:tc>
          <w:tcPr>
            <w:tcW w:w="383"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29"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5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29"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5"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20"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87"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386376" w:rsidTr="00386376">
        <w:trPr>
          <w:trHeight w:val="60"/>
        </w:trPr>
        <w:tc>
          <w:tcPr>
            <w:tcW w:w="441" w:type="pct"/>
            <w:tcBorders>
              <w:top w:val="single" w:sz="6"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2662" w:type="pct"/>
            <w:tcBorders>
              <w:top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83" w:type="pct"/>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07" w:type="pct"/>
            <w:gridSpan w:val="4"/>
            <w:tcBorders>
              <w:top w:val="single" w:sz="6" w:space="0" w:color="000000"/>
            </w:tcBorders>
            <w:tcMar>
              <w:top w:w="68" w:type="dxa"/>
              <w:left w:w="68" w:type="dxa"/>
              <w:bottom w:w="68" w:type="dxa"/>
              <w:right w:w="68" w:type="dxa"/>
            </w:tcMar>
          </w:tcPr>
          <w:p w:rsidR="00697E3E" w:rsidRPr="00386376" w:rsidRDefault="00697E3E">
            <w:pPr>
              <w:pStyle w:val="StrokeCh6"/>
              <w:rPr>
                <w:rFonts w:ascii="Times New Roman" w:hAnsi="Times New Roman" w:cs="Times New Roman"/>
                <w:w w:val="100"/>
                <w:sz w:val="20"/>
                <w:szCs w:val="20"/>
              </w:rPr>
            </w:pPr>
            <w:r w:rsidRPr="00386376">
              <w:rPr>
                <w:rFonts w:ascii="Times New Roman" w:hAnsi="Times New Roman" w:cs="Times New Roman"/>
                <w:w w:val="100"/>
                <w:sz w:val="20"/>
                <w:szCs w:val="20"/>
              </w:rPr>
              <w:t>(рік)</w:t>
            </w:r>
          </w:p>
        </w:tc>
        <w:tc>
          <w:tcPr>
            <w:tcW w:w="220" w:type="pct"/>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87" w:type="pct"/>
            <w:tcBorders>
              <w:top w:val="single" w:sz="6" w:space="0" w:color="000000"/>
            </w:tcBorders>
            <w:tcMar>
              <w:top w:w="68" w:type="dxa"/>
              <w:left w:w="0" w:type="dxa"/>
              <w:bottom w:w="68" w:type="dxa"/>
              <w:right w:w="0" w:type="dxa"/>
            </w:tcMar>
          </w:tcPr>
          <w:p w:rsidR="00697E3E" w:rsidRPr="00386376" w:rsidRDefault="00697E3E">
            <w:pPr>
              <w:pStyle w:val="StrokeCh6"/>
              <w:rPr>
                <w:rFonts w:ascii="Times New Roman" w:hAnsi="Times New Roman" w:cs="Times New Roman"/>
                <w:w w:val="100"/>
                <w:sz w:val="20"/>
                <w:szCs w:val="20"/>
              </w:rPr>
            </w:pPr>
            <w:r w:rsidRPr="00386376">
              <w:rPr>
                <w:rFonts w:ascii="Times New Roman" w:hAnsi="Times New Roman" w:cs="Times New Roman"/>
                <w:w w:val="100"/>
                <w:sz w:val="20"/>
                <w:szCs w:val="20"/>
              </w:rPr>
              <w:t>(місяць)</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711"/>
        <w:gridCol w:w="4976"/>
        <w:gridCol w:w="632"/>
        <w:gridCol w:w="396"/>
        <w:gridCol w:w="396"/>
        <w:gridCol w:w="396"/>
        <w:gridCol w:w="396"/>
        <w:gridCol w:w="355"/>
        <w:gridCol w:w="791"/>
        <w:gridCol w:w="355"/>
        <w:gridCol w:w="396"/>
        <w:gridCol w:w="396"/>
      </w:tblGrid>
      <w:tr w:rsidR="00697E3E" w:rsidRPr="008E7981" w:rsidTr="00386376">
        <w:trPr>
          <w:trHeight w:val="60"/>
        </w:trPr>
        <w:tc>
          <w:tcPr>
            <w:tcW w:w="349"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03</w:t>
            </w:r>
          </w:p>
        </w:tc>
        <w:tc>
          <w:tcPr>
            <w:tcW w:w="2440"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proofErr w:type="spellStart"/>
            <w:r w:rsidRPr="008E7981">
              <w:rPr>
                <w:rFonts w:ascii="Times New Roman" w:hAnsi="Times New Roman" w:cs="Times New Roman"/>
                <w:spacing w:val="0"/>
                <w:sz w:val="24"/>
                <w:szCs w:val="24"/>
              </w:rPr>
              <w:t>уточнюється</w:t>
            </w:r>
            <w:proofErr w:type="spellEnd"/>
          </w:p>
        </w:tc>
        <w:tc>
          <w:tcPr>
            <w:tcW w:w="310"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74"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88" w:type="pct"/>
            <w:tcBorders>
              <w:top w:val="single" w:sz="4" w:space="0" w:color="000000"/>
              <w:left w:val="single" w:sz="6"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74"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386376" w:rsidTr="00386376">
        <w:trPr>
          <w:trHeight w:val="60"/>
        </w:trPr>
        <w:tc>
          <w:tcPr>
            <w:tcW w:w="349" w:type="pct"/>
            <w:tcBorders>
              <w:top w:val="single" w:sz="6" w:space="0" w:color="000000"/>
            </w:tcBorders>
            <w:vAlign w:val="center"/>
          </w:tcPr>
          <w:p w:rsidR="00697E3E" w:rsidRPr="008E7981" w:rsidRDefault="00697E3E">
            <w:pPr>
              <w:pStyle w:val="a3"/>
              <w:spacing w:line="240" w:lineRule="auto"/>
              <w:textAlignment w:val="auto"/>
              <w:rPr>
                <w:color w:val="auto"/>
                <w:lang w:val="uk-UA"/>
              </w:rPr>
            </w:pPr>
          </w:p>
        </w:tc>
        <w:tc>
          <w:tcPr>
            <w:tcW w:w="2440" w:type="pct"/>
            <w:tcBorders>
              <w:top w:val="single" w:sz="6" w:space="0" w:color="000000"/>
            </w:tcBorders>
          </w:tcPr>
          <w:p w:rsidR="00697E3E" w:rsidRPr="008E7981" w:rsidRDefault="00697E3E">
            <w:pPr>
              <w:pStyle w:val="a3"/>
              <w:spacing w:line="240" w:lineRule="auto"/>
              <w:textAlignment w:val="auto"/>
              <w:rPr>
                <w:color w:val="auto"/>
                <w:lang w:val="uk-UA"/>
              </w:rPr>
            </w:pPr>
          </w:p>
        </w:tc>
        <w:tc>
          <w:tcPr>
            <w:tcW w:w="310" w:type="pct"/>
          </w:tcPr>
          <w:p w:rsidR="00697E3E" w:rsidRPr="008E7981" w:rsidRDefault="00697E3E">
            <w:pPr>
              <w:pStyle w:val="a3"/>
              <w:spacing w:line="240" w:lineRule="auto"/>
              <w:textAlignment w:val="auto"/>
              <w:rPr>
                <w:color w:val="auto"/>
                <w:lang w:val="uk-UA"/>
              </w:rPr>
            </w:pPr>
          </w:p>
        </w:tc>
        <w:tc>
          <w:tcPr>
            <w:tcW w:w="776" w:type="pct"/>
            <w:gridSpan w:val="4"/>
            <w:tcBorders>
              <w:top w:val="single" w:sz="6" w:space="0" w:color="000000"/>
            </w:tcBorders>
          </w:tcPr>
          <w:p w:rsidR="00697E3E" w:rsidRPr="00386376" w:rsidRDefault="00697E3E">
            <w:pPr>
              <w:pStyle w:val="StrokeCh6"/>
              <w:rPr>
                <w:rFonts w:ascii="Times New Roman" w:hAnsi="Times New Roman" w:cs="Times New Roman"/>
                <w:w w:val="100"/>
                <w:sz w:val="20"/>
                <w:szCs w:val="20"/>
              </w:rPr>
            </w:pPr>
            <w:r w:rsidRPr="00386376">
              <w:rPr>
                <w:rFonts w:ascii="Times New Roman" w:hAnsi="Times New Roman" w:cs="Times New Roman"/>
                <w:w w:val="100"/>
                <w:sz w:val="20"/>
                <w:szCs w:val="20"/>
              </w:rPr>
              <w:t>(рік)</w:t>
            </w:r>
          </w:p>
        </w:tc>
        <w:tc>
          <w:tcPr>
            <w:tcW w:w="174" w:type="pct"/>
          </w:tcPr>
          <w:p w:rsidR="00697E3E" w:rsidRPr="008E7981" w:rsidRDefault="00697E3E">
            <w:pPr>
              <w:pStyle w:val="a3"/>
              <w:spacing w:line="240" w:lineRule="auto"/>
              <w:textAlignment w:val="auto"/>
              <w:rPr>
                <w:color w:val="auto"/>
                <w:lang w:val="uk-UA"/>
              </w:rPr>
            </w:pPr>
          </w:p>
        </w:tc>
        <w:tc>
          <w:tcPr>
            <w:tcW w:w="388" w:type="pct"/>
            <w:tcBorders>
              <w:top w:val="single" w:sz="6" w:space="0" w:color="000000"/>
            </w:tcBorders>
            <w:tcMar>
              <w:left w:w="0" w:type="dxa"/>
              <w:right w:w="0" w:type="dxa"/>
            </w:tcMar>
          </w:tcPr>
          <w:p w:rsidR="00697E3E" w:rsidRPr="00386376" w:rsidRDefault="00697E3E">
            <w:pPr>
              <w:pStyle w:val="StrokeCh6"/>
              <w:rPr>
                <w:rFonts w:ascii="Times New Roman" w:hAnsi="Times New Roman" w:cs="Times New Roman"/>
                <w:w w:val="100"/>
                <w:sz w:val="20"/>
                <w:szCs w:val="20"/>
              </w:rPr>
            </w:pPr>
            <w:r w:rsidRPr="00386376">
              <w:rPr>
                <w:rFonts w:ascii="Times New Roman" w:hAnsi="Times New Roman" w:cs="Times New Roman"/>
                <w:w w:val="100"/>
                <w:sz w:val="20"/>
                <w:szCs w:val="20"/>
              </w:rPr>
              <w:t>(квартал)</w:t>
            </w:r>
          </w:p>
        </w:tc>
        <w:tc>
          <w:tcPr>
            <w:tcW w:w="174" w:type="pct"/>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88" w:type="pct"/>
            <w:gridSpan w:val="2"/>
            <w:tcBorders>
              <w:top w:val="single" w:sz="6" w:space="0" w:color="000000"/>
            </w:tcBorders>
            <w:tcMar>
              <w:top w:w="68" w:type="dxa"/>
              <w:bottom w:w="68" w:type="dxa"/>
            </w:tcMar>
          </w:tcPr>
          <w:p w:rsidR="00697E3E" w:rsidRPr="00386376" w:rsidRDefault="00697E3E">
            <w:pPr>
              <w:pStyle w:val="StrokeCh6"/>
              <w:rPr>
                <w:rFonts w:ascii="Times New Roman" w:hAnsi="Times New Roman" w:cs="Times New Roman"/>
                <w:w w:val="100"/>
                <w:sz w:val="20"/>
                <w:szCs w:val="20"/>
              </w:rPr>
            </w:pPr>
            <w:r w:rsidRPr="00386376">
              <w:rPr>
                <w:rFonts w:ascii="Times New Roman" w:hAnsi="Times New Roman" w:cs="Times New Roman"/>
                <w:w w:val="100"/>
                <w:sz w:val="20"/>
                <w:szCs w:val="20"/>
              </w:rPr>
              <w:t>(місяць)</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374"/>
        <w:gridCol w:w="1009"/>
        <w:gridCol w:w="8813"/>
      </w:tblGrid>
      <w:tr w:rsidR="00697E3E" w:rsidRPr="008E7981" w:rsidTr="00386376">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04</w:t>
            </w:r>
          </w:p>
        </w:tc>
        <w:tc>
          <w:tcPr>
            <w:tcW w:w="69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Платник</w:t>
            </w:r>
          </w:p>
        </w:tc>
        <w:tc>
          <w:tcPr>
            <w:tcW w:w="397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w:t>
            </w:r>
          </w:p>
          <w:p w:rsidR="00697E3E" w:rsidRPr="008E7981" w:rsidRDefault="00697E3E">
            <w:pPr>
              <w:pStyle w:val="TableTABL"/>
              <w:spacing w:before="28"/>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w:t>
            </w:r>
          </w:p>
          <w:p w:rsidR="00697E3E" w:rsidRPr="008E7981" w:rsidRDefault="00697E3E">
            <w:pPr>
              <w:pStyle w:val="TableTABL"/>
              <w:spacing w:before="28"/>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w:t>
            </w:r>
          </w:p>
          <w:p w:rsidR="00697E3E" w:rsidRPr="008E7981" w:rsidRDefault="00697E3E">
            <w:pPr>
              <w:pStyle w:val="TableTABL"/>
              <w:spacing w:before="57"/>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________________________</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_____________________________</w:t>
            </w:r>
          </w:p>
        </w:tc>
      </w:tr>
      <w:tr w:rsidR="00697E3E" w:rsidRPr="008E7981" w:rsidTr="00386376">
        <w:trPr>
          <w:trHeight w:val="60"/>
        </w:trPr>
        <w:tc>
          <w:tcPr>
            <w:tcW w:w="331" w:type="pct"/>
            <w:tcBorders>
              <w:top w:val="single" w:sz="4" w:space="0" w:color="000000"/>
            </w:tcBorders>
            <w:tcMar>
              <w:top w:w="28" w:type="dxa"/>
              <w:left w:w="68" w:type="dxa"/>
              <w:bottom w:w="57" w:type="dxa"/>
              <w:right w:w="68" w:type="dxa"/>
            </w:tcMar>
            <w:vAlign w:val="center"/>
          </w:tcPr>
          <w:p w:rsidR="00697E3E" w:rsidRPr="008E7981" w:rsidRDefault="00697E3E">
            <w:pPr>
              <w:pStyle w:val="a3"/>
              <w:spacing w:line="240" w:lineRule="auto"/>
              <w:textAlignment w:val="auto"/>
              <w:rPr>
                <w:color w:val="auto"/>
                <w:lang w:val="uk-UA"/>
              </w:rPr>
            </w:pPr>
          </w:p>
        </w:tc>
        <w:tc>
          <w:tcPr>
            <w:tcW w:w="4669" w:type="pct"/>
            <w:gridSpan w:val="2"/>
            <w:tcBorders>
              <w:top w:val="single" w:sz="4" w:space="0" w:color="000000"/>
            </w:tcBorders>
            <w:tcMar>
              <w:top w:w="28" w:type="dxa"/>
              <w:left w:w="68" w:type="dxa"/>
              <w:bottom w:w="57" w:type="dxa"/>
              <w:right w:w="68" w:type="dxa"/>
            </w:tcMar>
            <w:vAlign w:val="center"/>
          </w:tcPr>
          <w:p w:rsidR="00697E3E" w:rsidRPr="00386376" w:rsidRDefault="00697E3E">
            <w:pPr>
              <w:pStyle w:val="StrokeCh6"/>
              <w:rPr>
                <w:rFonts w:ascii="Times New Roman" w:hAnsi="Times New Roman" w:cs="Times New Roman"/>
                <w:w w:val="100"/>
                <w:sz w:val="20"/>
                <w:szCs w:val="20"/>
              </w:rPr>
            </w:pPr>
            <w:r w:rsidRPr="00386376">
              <w:rPr>
                <w:rFonts w:ascii="Times New Roman" w:hAnsi="Times New Roman" w:cs="Times New Roman"/>
                <w:w w:val="100"/>
                <w:sz w:val="20"/>
                <w:szCs w:val="20"/>
              </w:rPr>
              <w:t>(повне найменування (прізвище, ім’я, по батькові (за наявності)) платника податків згідно з реєстраційними документами, дата та номер договору (угоди))</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674"/>
        <w:gridCol w:w="7423"/>
        <w:gridCol w:w="300"/>
        <w:gridCol w:w="1799"/>
      </w:tblGrid>
      <w:tr w:rsidR="00697E3E" w:rsidRPr="008E7981" w:rsidTr="00386376">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041</w:t>
            </w:r>
          </w:p>
        </w:tc>
        <w:tc>
          <w:tcPr>
            <w:tcW w:w="36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sidRPr="008E7981">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p>
        </w:tc>
        <w:tc>
          <w:tcPr>
            <w:tcW w:w="147" w:type="pct"/>
            <w:tcBorders>
              <w:left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674"/>
        <w:gridCol w:w="7423"/>
        <w:gridCol w:w="300"/>
        <w:gridCol w:w="1799"/>
      </w:tblGrid>
      <w:tr w:rsidR="00697E3E" w:rsidRPr="008E7981" w:rsidTr="00386376">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05</w:t>
            </w:r>
          </w:p>
        </w:tc>
        <w:tc>
          <w:tcPr>
            <w:tcW w:w="36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Індивідуальний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додану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вартість</w:t>
            </w:r>
          </w:p>
        </w:tc>
        <w:tc>
          <w:tcPr>
            <w:tcW w:w="147" w:type="pct"/>
            <w:tcBorders>
              <w:left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p w:rsidR="00697E3E" w:rsidRPr="008E7981" w:rsidRDefault="00697E3E">
      <w:pPr>
        <w:pStyle w:val="Ch63"/>
        <w:spacing w:before="57"/>
        <w:ind w:firstLine="0"/>
        <w:rPr>
          <w:rStyle w:val="Bold"/>
          <w:rFonts w:ascii="Times New Roman" w:hAnsi="Times New Roman" w:cs="Times New Roman"/>
          <w:bCs/>
          <w:w w:val="100"/>
          <w:sz w:val="24"/>
          <w:szCs w:val="24"/>
        </w:rPr>
      </w:pPr>
      <w:r w:rsidRPr="008E7981">
        <w:rPr>
          <w:rStyle w:val="Bold"/>
          <w:rFonts w:ascii="Times New Roman" w:hAnsi="Times New Roman" w:cs="Times New Roman"/>
          <w:bCs/>
          <w:w w:val="100"/>
          <w:sz w:val="24"/>
          <w:szCs w:val="24"/>
        </w:rPr>
        <w:t>Таблиця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1.</w:t>
      </w:r>
    </w:p>
    <w:p w:rsidR="00697E3E" w:rsidRPr="008E7981" w:rsidRDefault="00697E3E">
      <w:pPr>
        <w:pStyle w:val="TABL"/>
        <w:spacing w:before="57"/>
        <w:rPr>
          <w:rFonts w:ascii="Times New Roman" w:hAnsi="Times New Roman" w:cs="Times New Roman"/>
          <w:w w:val="100"/>
          <w:sz w:val="24"/>
          <w:szCs w:val="24"/>
        </w:rPr>
      </w:pPr>
      <w:r w:rsidRPr="008E7981">
        <w:rPr>
          <w:rFonts w:ascii="Times New Roman" w:hAnsi="Times New Roman" w:cs="Times New Roman"/>
          <w:w w:val="100"/>
          <w:sz w:val="24"/>
          <w:szCs w:val="24"/>
        </w:rPr>
        <w:t>(грн)</w:t>
      </w:r>
    </w:p>
    <w:tbl>
      <w:tblPr>
        <w:tblW w:w="5000" w:type="pct"/>
        <w:tblCellMar>
          <w:left w:w="0" w:type="dxa"/>
          <w:right w:w="0" w:type="dxa"/>
        </w:tblCellMar>
        <w:tblLook w:val="0000" w:firstRow="0" w:lastRow="0" w:firstColumn="0" w:lastColumn="0" w:noHBand="0" w:noVBand="0"/>
      </w:tblPr>
      <w:tblGrid>
        <w:gridCol w:w="527"/>
        <w:gridCol w:w="2777"/>
        <w:gridCol w:w="2777"/>
        <w:gridCol w:w="2027"/>
        <w:gridCol w:w="2088"/>
      </w:tblGrid>
      <w:tr w:rsidR="00697E3E" w:rsidRPr="00E72236" w:rsidTr="00386376">
        <w:trPr>
          <w:trHeight w:val="60"/>
        </w:trPr>
        <w:tc>
          <w:tcPr>
            <w:tcW w:w="25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E72236" w:rsidRDefault="00697E3E">
            <w:pPr>
              <w:pStyle w:val="TableshapkaTABL"/>
              <w:rPr>
                <w:rFonts w:ascii="Times New Roman" w:hAnsi="Times New Roman" w:cs="Times New Roman"/>
                <w:w w:val="100"/>
                <w:sz w:val="22"/>
                <w:szCs w:val="22"/>
              </w:rPr>
            </w:pPr>
            <w:r w:rsidRPr="00E72236">
              <w:rPr>
                <w:rFonts w:ascii="Times New Roman" w:hAnsi="Times New Roman" w:cs="Times New Roman"/>
                <w:w w:val="100"/>
                <w:sz w:val="22"/>
                <w:szCs w:val="22"/>
              </w:rPr>
              <w:t>№</w:t>
            </w:r>
          </w:p>
          <w:p w:rsidR="00697E3E" w:rsidRPr="00E72236" w:rsidRDefault="00697E3E">
            <w:pPr>
              <w:pStyle w:val="TableshapkaTABL"/>
              <w:rPr>
                <w:rFonts w:ascii="Times New Roman" w:hAnsi="Times New Roman" w:cs="Times New Roman"/>
                <w:w w:val="100"/>
                <w:sz w:val="22"/>
                <w:szCs w:val="22"/>
              </w:rPr>
            </w:pPr>
            <w:r w:rsidRPr="00E72236">
              <w:rPr>
                <w:rFonts w:ascii="Times New Roman" w:hAnsi="Times New Roman" w:cs="Times New Roman"/>
                <w:w w:val="100"/>
                <w:sz w:val="22"/>
                <w:szCs w:val="22"/>
              </w:rPr>
              <w:t>з/п</w:t>
            </w:r>
          </w:p>
        </w:tc>
        <w:tc>
          <w:tcPr>
            <w:tcW w:w="4742" w:type="pct"/>
            <w:gridSpan w:val="4"/>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E72236" w:rsidRDefault="00697E3E">
            <w:pPr>
              <w:pStyle w:val="TableshapkaTABL"/>
              <w:rPr>
                <w:rFonts w:ascii="Times New Roman" w:hAnsi="Times New Roman" w:cs="Times New Roman"/>
                <w:w w:val="100"/>
                <w:sz w:val="22"/>
                <w:szCs w:val="22"/>
              </w:rPr>
            </w:pPr>
            <w:r w:rsidRPr="00E72236">
              <w:rPr>
                <w:rFonts w:ascii="Times New Roman" w:hAnsi="Times New Roman" w:cs="Times New Roman"/>
                <w:w w:val="100"/>
                <w:sz w:val="22"/>
                <w:szCs w:val="22"/>
              </w:rPr>
              <w:t>Сума від’ємного значення, що зараховується до складу податкового кредиту наступного звітного (податкового) періоду (рядок 21)</w:t>
            </w:r>
          </w:p>
        </w:tc>
      </w:tr>
      <w:tr w:rsidR="00697E3E" w:rsidRPr="00E72236" w:rsidTr="00386376">
        <w:trPr>
          <w:trHeight w:val="60"/>
        </w:trPr>
        <w:tc>
          <w:tcPr>
            <w:tcW w:w="258" w:type="pct"/>
            <w:vMerge/>
            <w:tcBorders>
              <w:top w:val="single" w:sz="4" w:space="0" w:color="000000"/>
              <w:left w:val="single" w:sz="4" w:space="0" w:color="000000"/>
              <w:bottom w:val="single" w:sz="4" w:space="0" w:color="000000"/>
              <w:right w:val="single" w:sz="4" w:space="0" w:color="000000"/>
            </w:tcBorders>
          </w:tcPr>
          <w:p w:rsidR="00697E3E" w:rsidRPr="00E72236" w:rsidRDefault="00697E3E">
            <w:pPr>
              <w:pStyle w:val="a3"/>
              <w:spacing w:line="240" w:lineRule="auto"/>
              <w:textAlignment w:val="auto"/>
              <w:rPr>
                <w:color w:val="auto"/>
                <w:sz w:val="22"/>
                <w:szCs w:val="22"/>
                <w:lang w:val="uk-UA"/>
              </w:rPr>
            </w:pPr>
          </w:p>
        </w:tc>
        <w:tc>
          <w:tcPr>
            <w:tcW w:w="2724"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E72236" w:rsidRDefault="00697E3E">
            <w:pPr>
              <w:pStyle w:val="TableshapkaTABL"/>
              <w:rPr>
                <w:rFonts w:ascii="Times New Roman" w:hAnsi="Times New Roman" w:cs="Times New Roman"/>
                <w:w w:val="100"/>
                <w:sz w:val="22"/>
                <w:szCs w:val="22"/>
              </w:rPr>
            </w:pPr>
            <w:r w:rsidRPr="00E72236">
              <w:rPr>
                <w:rFonts w:ascii="Times New Roman" w:hAnsi="Times New Roman" w:cs="Times New Roman"/>
                <w:w w:val="100"/>
                <w:sz w:val="22"/>
                <w:szCs w:val="22"/>
              </w:rPr>
              <w:t xml:space="preserve">звітний (податковий) період, у якому </w:t>
            </w:r>
            <w:proofErr w:type="spellStart"/>
            <w:r w:rsidRPr="00E72236">
              <w:rPr>
                <w:rFonts w:ascii="Times New Roman" w:hAnsi="Times New Roman" w:cs="Times New Roman"/>
                <w:w w:val="100"/>
                <w:sz w:val="22"/>
                <w:szCs w:val="22"/>
              </w:rPr>
              <w:t>виникло</w:t>
            </w:r>
            <w:proofErr w:type="spellEnd"/>
            <w:r w:rsidRPr="00E72236">
              <w:rPr>
                <w:rFonts w:ascii="Times New Roman" w:hAnsi="Times New Roman" w:cs="Times New Roman"/>
                <w:w w:val="100"/>
                <w:sz w:val="22"/>
                <w:szCs w:val="22"/>
              </w:rPr>
              <w:t xml:space="preserve"> значення</w:t>
            </w:r>
          </w:p>
        </w:tc>
        <w:tc>
          <w:tcPr>
            <w:tcW w:w="2018"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E72236" w:rsidRDefault="00697E3E">
            <w:pPr>
              <w:pStyle w:val="TableshapkaTABL"/>
              <w:rPr>
                <w:rFonts w:ascii="Times New Roman" w:hAnsi="Times New Roman" w:cs="Times New Roman"/>
                <w:w w:val="100"/>
                <w:sz w:val="22"/>
                <w:szCs w:val="22"/>
              </w:rPr>
            </w:pPr>
            <w:r w:rsidRPr="00E72236">
              <w:rPr>
                <w:rFonts w:ascii="Times New Roman" w:hAnsi="Times New Roman" w:cs="Times New Roman"/>
                <w:w w:val="100"/>
                <w:sz w:val="22"/>
                <w:szCs w:val="22"/>
              </w:rPr>
              <w:t>сума</w:t>
            </w:r>
          </w:p>
        </w:tc>
      </w:tr>
      <w:tr w:rsidR="00697E3E" w:rsidRPr="00E72236" w:rsidTr="00386376">
        <w:trPr>
          <w:trHeight w:val="60"/>
        </w:trPr>
        <w:tc>
          <w:tcPr>
            <w:tcW w:w="258" w:type="pct"/>
            <w:vMerge/>
            <w:tcBorders>
              <w:top w:val="single" w:sz="4" w:space="0" w:color="000000"/>
              <w:left w:val="single" w:sz="4" w:space="0" w:color="000000"/>
              <w:bottom w:val="single" w:sz="4" w:space="0" w:color="000000"/>
              <w:right w:val="single" w:sz="4" w:space="0" w:color="000000"/>
            </w:tcBorders>
          </w:tcPr>
          <w:p w:rsidR="00697E3E" w:rsidRPr="00E72236" w:rsidRDefault="00697E3E">
            <w:pPr>
              <w:pStyle w:val="a3"/>
              <w:spacing w:line="240" w:lineRule="auto"/>
              <w:textAlignment w:val="auto"/>
              <w:rPr>
                <w:color w:val="auto"/>
                <w:sz w:val="22"/>
                <w:szCs w:val="22"/>
                <w:lang w:val="uk-UA"/>
              </w:rPr>
            </w:pPr>
          </w:p>
        </w:tc>
        <w:tc>
          <w:tcPr>
            <w:tcW w:w="136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E72236" w:rsidRDefault="00697E3E">
            <w:pPr>
              <w:pStyle w:val="TableshapkaTABL"/>
              <w:rPr>
                <w:rFonts w:ascii="Times New Roman" w:hAnsi="Times New Roman" w:cs="Times New Roman"/>
                <w:w w:val="100"/>
                <w:sz w:val="22"/>
                <w:szCs w:val="22"/>
              </w:rPr>
            </w:pPr>
            <w:r w:rsidRPr="00E72236">
              <w:rPr>
                <w:rFonts w:ascii="Times New Roman" w:hAnsi="Times New Roman" w:cs="Times New Roman"/>
                <w:w w:val="100"/>
                <w:sz w:val="22"/>
                <w:szCs w:val="22"/>
              </w:rPr>
              <w:t>місяць/квартал</w:t>
            </w:r>
          </w:p>
        </w:tc>
        <w:tc>
          <w:tcPr>
            <w:tcW w:w="136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E72236" w:rsidRDefault="00697E3E">
            <w:pPr>
              <w:pStyle w:val="TableshapkaTABL"/>
              <w:rPr>
                <w:rFonts w:ascii="Times New Roman" w:hAnsi="Times New Roman" w:cs="Times New Roman"/>
                <w:w w:val="100"/>
                <w:sz w:val="22"/>
                <w:szCs w:val="22"/>
              </w:rPr>
            </w:pPr>
            <w:r w:rsidRPr="00E72236">
              <w:rPr>
                <w:rFonts w:ascii="Times New Roman" w:hAnsi="Times New Roman" w:cs="Times New Roman"/>
                <w:w w:val="100"/>
                <w:sz w:val="22"/>
                <w:szCs w:val="22"/>
              </w:rPr>
              <w:t>рік</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E72236" w:rsidRDefault="00697E3E">
            <w:pPr>
              <w:pStyle w:val="TableshapkaTABL"/>
              <w:rPr>
                <w:rFonts w:ascii="Times New Roman" w:hAnsi="Times New Roman" w:cs="Times New Roman"/>
                <w:w w:val="100"/>
                <w:sz w:val="22"/>
                <w:szCs w:val="22"/>
              </w:rPr>
            </w:pPr>
            <w:r w:rsidRPr="00E72236">
              <w:rPr>
                <w:rFonts w:ascii="Times New Roman" w:hAnsi="Times New Roman" w:cs="Times New Roman"/>
                <w:w w:val="100"/>
                <w:sz w:val="22"/>
                <w:szCs w:val="22"/>
              </w:rPr>
              <w:t>усього</w:t>
            </w:r>
          </w:p>
        </w:tc>
        <w:tc>
          <w:tcPr>
            <w:tcW w:w="10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E72236" w:rsidRDefault="00697E3E">
            <w:pPr>
              <w:pStyle w:val="TableshapkaTABL"/>
              <w:rPr>
                <w:rFonts w:ascii="Times New Roman" w:hAnsi="Times New Roman" w:cs="Times New Roman"/>
                <w:w w:val="100"/>
                <w:sz w:val="22"/>
                <w:szCs w:val="22"/>
              </w:rPr>
            </w:pPr>
            <w:r w:rsidRPr="00E72236">
              <w:rPr>
                <w:rFonts w:ascii="Times New Roman" w:hAnsi="Times New Roman" w:cs="Times New Roman"/>
                <w:w w:val="100"/>
                <w:sz w:val="22"/>
                <w:szCs w:val="22"/>
              </w:rPr>
              <w:t xml:space="preserve">у тому числі сума </w:t>
            </w:r>
            <w:r w:rsidRPr="00E72236">
              <w:rPr>
                <w:rFonts w:ascii="Times New Roman" w:hAnsi="Times New Roman" w:cs="Times New Roman"/>
                <w:w w:val="100"/>
                <w:sz w:val="22"/>
                <w:szCs w:val="22"/>
              </w:rPr>
              <w:br/>
              <w:t xml:space="preserve">від’ємного значення, отримана платником </w:t>
            </w:r>
            <w:r w:rsidRPr="00E72236">
              <w:rPr>
                <w:rFonts w:ascii="Times New Roman" w:hAnsi="Times New Roman" w:cs="Times New Roman"/>
                <w:w w:val="100"/>
                <w:sz w:val="22"/>
                <w:szCs w:val="22"/>
              </w:rPr>
              <w:br/>
              <w:t>як правонаступником від платника податку, що реорганізувався</w:t>
            </w:r>
          </w:p>
        </w:tc>
      </w:tr>
      <w:tr w:rsidR="00697E3E" w:rsidRPr="00E72236" w:rsidTr="00386376">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E72236" w:rsidRDefault="00697E3E">
            <w:pPr>
              <w:pStyle w:val="TableshapkaTABL"/>
              <w:rPr>
                <w:rFonts w:ascii="Times New Roman" w:hAnsi="Times New Roman" w:cs="Times New Roman"/>
                <w:w w:val="100"/>
                <w:sz w:val="22"/>
                <w:szCs w:val="22"/>
              </w:rPr>
            </w:pPr>
            <w:r w:rsidRPr="00E72236">
              <w:rPr>
                <w:rFonts w:ascii="Times New Roman" w:hAnsi="Times New Roman" w:cs="Times New Roman"/>
                <w:w w:val="100"/>
                <w:sz w:val="22"/>
                <w:szCs w:val="22"/>
              </w:rPr>
              <w:t>1</w:t>
            </w:r>
          </w:p>
        </w:tc>
        <w:tc>
          <w:tcPr>
            <w:tcW w:w="136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E72236" w:rsidRDefault="00697E3E">
            <w:pPr>
              <w:pStyle w:val="TableshapkaTABL"/>
              <w:rPr>
                <w:rFonts w:ascii="Times New Roman" w:hAnsi="Times New Roman" w:cs="Times New Roman"/>
                <w:w w:val="100"/>
                <w:sz w:val="22"/>
                <w:szCs w:val="22"/>
              </w:rPr>
            </w:pPr>
            <w:r w:rsidRPr="00E72236">
              <w:rPr>
                <w:rFonts w:ascii="Times New Roman" w:hAnsi="Times New Roman" w:cs="Times New Roman"/>
                <w:w w:val="100"/>
                <w:sz w:val="22"/>
                <w:szCs w:val="22"/>
              </w:rPr>
              <w:t>2</w:t>
            </w:r>
          </w:p>
        </w:tc>
        <w:tc>
          <w:tcPr>
            <w:tcW w:w="136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E72236" w:rsidRDefault="00697E3E">
            <w:pPr>
              <w:pStyle w:val="TableshapkaTABL"/>
              <w:rPr>
                <w:rFonts w:ascii="Times New Roman" w:hAnsi="Times New Roman" w:cs="Times New Roman"/>
                <w:w w:val="100"/>
                <w:sz w:val="22"/>
                <w:szCs w:val="22"/>
              </w:rPr>
            </w:pPr>
            <w:r w:rsidRPr="00E72236">
              <w:rPr>
                <w:rFonts w:ascii="Times New Roman" w:hAnsi="Times New Roman" w:cs="Times New Roman"/>
                <w:w w:val="100"/>
                <w:sz w:val="22"/>
                <w:szCs w:val="22"/>
              </w:rPr>
              <w:t>3</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E72236" w:rsidRDefault="00697E3E">
            <w:pPr>
              <w:pStyle w:val="TableshapkaTABL"/>
              <w:rPr>
                <w:rFonts w:ascii="Times New Roman" w:hAnsi="Times New Roman" w:cs="Times New Roman"/>
                <w:w w:val="100"/>
                <w:sz w:val="22"/>
                <w:szCs w:val="22"/>
              </w:rPr>
            </w:pPr>
            <w:r w:rsidRPr="00E72236">
              <w:rPr>
                <w:rFonts w:ascii="Times New Roman" w:hAnsi="Times New Roman" w:cs="Times New Roman"/>
                <w:w w:val="100"/>
                <w:sz w:val="22"/>
                <w:szCs w:val="22"/>
              </w:rPr>
              <w:t>4</w:t>
            </w:r>
          </w:p>
        </w:tc>
        <w:tc>
          <w:tcPr>
            <w:tcW w:w="10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E72236" w:rsidRDefault="00697E3E">
            <w:pPr>
              <w:pStyle w:val="TableshapkaTABL"/>
              <w:rPr>
                <w:rFonts w:ascii="Times New Roman" w:hAnsi="Times New Roman" w:cs="Times New Roman"/>
                <w:w w:val="100"/>
                <w:sz w:val="22"/>
                <w:szCs w:val="22"/>
              </w:rPr>
            </w:pPr>
            <w:r w:rsidRPr="00E72236">
              <w:rPr>
                <w:rFonts w:ascii="Times New Roman" w:hAnsi="Times New Roman" w:cs="Times New Roman"/>
                <w:w w:val="100"/>
                <w:sz w:val="22"/>
                <w:szCs w:val="22"/>
              </w:rPr>
              <w:t>5</w:t>
            </w:r>
          </w:p>
        </w:tc>
      </w:tr>
      <w:tr w:rsidR="00697E3E" w:rsidRPr="00E72236" w:rsidTr="00386376">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E72236" w:rsidRDefault="00697E3E">
            <w:pPr>
              <w:pStyle w:val="TableTABL"/>
              <w:jc w:val="center"/>
              <w:rPr>
                <w:rFonts w:ascii="Times New Roman" w:hAnsi="Times New Roman" w:cs="Times New Roman"/>
                <w:spacing w:val="0"/>
                <w:sz w:val="22"/>
                <w:szCs w:val="22"/>
              </w:rPr>
            </w:pPr>
            <w:r w:rsidRPr="00E72236">
              <w:rPr>
                <w:rFonts w:ascii="Times New Roman" w:hAnsi="Times New Roman" w:cs="Times New Roman"/>
                <w:spacing w:val="0"/>
                <w:sz w:val="22"/>
                <w:szCs w:val="22"/>
              </w:rPr>
              <w:t>1</w:t>
            </w:r>
          </w:p>
        </w:tc>
        <w:tc>
          <w:tcPr>
            <w:tcW w:w="136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E72236" w:rsidRDefault="00697E3E">
            <w:pPr>
              <w:pStyle w:val="a3"/>
              <w:spacing w:line="240" w:lineRule="auto"/>
              <w:textAlignment w:val="auto"/>
              <w:rPr>
                <w:color w:val="auto"/>
                <w:sz w:val="22"/>
                <w:szCs w:val="22"/>
                <w:lang w:val="uk-UA"/>
              </w:rPr>
            </w:pPr>
          </w:p>
        </w:tc>
        <w:tc>
          <w:tcPr>
            <w:tcW w:w="136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E72236" w:rsidRDefault="00697E3E">
            <w:pPr>
              <w:pStyle w:val="a3"/>
              <w:spacing w:line="240" w:lineRule="auto"/>
              <w:textAlignment w:val="auto"/>
              <w:rPr>
                <w:color w:val="auto"/>
                <w:sz w:val="22"/>
                <w:szCs w:val="22"/>
                <w:lang w:val="uk-UA"/>
              </w:rPr>
            </w:pPr>
          </w:p>
        </w:tc>
        <w:tc>
          <w:tcPr>
            <w:tcW w:w="9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E72236" w:rsidRDefault="00697E3E">
            <w:pPr>
              <w:pStyle w:val="a3"/>
              <w:spacing w:line="240" w:lineRule="auto"/>
              <w:textAlignment w:val="auto"/>
              <w:rPr>
                <w:color w:val="auto"/>
                <w:sz w:val="22"/>
                <w:szCs w:val="22"/>
                <w:lang w:val="uk-UA"/>
              </w:rPr>
            </w:pPr>
          </w:p>
        </w:tc>
        <w:tc>
          <w:tcPr>
            <w:tcW w:w="102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E72236" w:rsidRDefault="00697E3E">
            <w:pPr>
              <w:pStyle w:val="a3"/>
              <w:spacing w:line="240" w:lineRule="auto"/>
              <w:textAlignment w:val="auto"/>
              <w:rPr>
                <w:color w:val="auto"/>
                <w:sz w:val="22"/>
                <w:szCs w:val="22"/>
                <w:lang w:val="uk-UA"/>
              </w:rPr>
            </w:pPr>
          </w:p>
        </w:tc>
      </w:tr>
      <w:tr w:rsidR="00697E3E" w:rsidRPr="00E72236" w:rsidTr="00386376">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E72236" w:rsidRDefault="00697E3E">
            <w:pPr>
              <w:pStyle w:val="TableTABL"/>
              <w:jc w:val="center"/>
              <w:rPr>
                <w:rFonts w:ascii="Times New Roman" w:hAnsi="Times New Roman" w:cs="Times New Roman"/>
                <w:spacing w:val="0"/>
                <w:sz w:val="22"/>
                <w:szCs w:val="22"/>
              </w:rPr>
            </w:pPr>
            <w:r w:rsidRPr="00E72236">
              <w:rPr>
                <w:rFonts w:ascii="Times New Roman" w:hAnsi="Times New Roman" w:cs="Times New Roman"/>
                <w:spacing w:val="0"/>
                <w:sz w:val="22"/>
                <w:szCs w:val="22"/>
              </w:rPr>
              <w:lastRenderedPageBreak/>
              <w:t>2</w:t>
            </w:r>
          </w:p>
        </w:tc>
        <w:tc>
          <w:tcPr>
            <w:tcW w:w="136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E72236" w:rsidRDefault="00697E3E">
            <w:pPr>
              <w:pStyle w:val="a3"/>
              <w:spacing w:line="240" w:lineRule="auto"/>
              <w:textAlignment w:val="auto"/>
              <w:rPr>
                <w:color w:val="auto"/>
                <w:sz w:val="22"/>
                <w:szCs w:val="22"/>
                <w:lang w:val="uk-UA"/>
              </w:rPr>
            </w:pPr>
          </w:p>
        </w:tc>
        <w:tc>
          <w:tcPr>
            <w:tcW w:w="136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E72236" w:rsidRDefault="00697E3E">
            <w:pPr>
              <w:pStyle w:val="a3"/>
              <w:spacing w:line="240" w:lineRule="auto"/>
              <w:textAlignment w:val="auto"/>
              <w:rPr>
                <w:color w:val="auto"/>
                <w:sz w:val="22"/>
                <w:szCs w:val="22"/>
                <w:lang w:val="uk-UA"/>
              </w:rPr>
            </w:pPr>
          </w:p>
        </w:tc>
        <w:tc>
          <w:tcPr>
            <w:tcW w:w="9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E72236" w:rsidRDefault="00697E3E">
            <w:pPr>
              <w:pStyle w:val="a3"/>
              <w:spacing w:line="240" w:lineRule="auto"/>
              <w:textAlignment w:val="auto"/>
              <w:rPr>
                <w:color w:val="auto"/>
                <w:sz w:val="22"/>
                <w:szCs w:val="22"/>
                <w:lang w:val="uk-UA"/>
              </w:rPr>
            </w:pPr>
          </w:p>
        </w:tc>
        <w:tc>
          <w:tcPr>
            <w:tcW w:w="102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E72236" w:rsidRDefault="00697E3E">
            <w:pPr>
              <w:pStyle w:val="a3"/>
              <w:spacing w:line="240" w:lineRule="auto"/>
              <w:textAlignment w:val="auto"/>
              <w:rPr>
                <w:color w:val="auto"/>
                <w:sz w:val="22"/>
                <w:szCs w:val="22"/>
                <w:lang w:val="uk-UA"/>
              </w:rPr>
            </w:pPr>
          </w:p>
        </w:tc>
      </w:tr>
      <w:tr w:rsidR="00697E3E" w:rsidRPr="00E72236" w:rsidTr="00386376">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E72236" w:rsidRDefault="00697E3E">
            <w:pPr>
              <w:pStyle w:val="TableTABL"/>
              <w:jc w:val="center"/>
              <w:rPr>
                <w:rFonts w:ascii="Times New Roman" w:hAnsi="Times New Roman" w:cs="Times New Roman"/>
                <w:spacing w:val="0"/>
                <w:sz w:val="22"/>
                <w:szCs w:val="22"/>
              </w:rPr>
            </w:pPr>
            <w:r w:rsidRPr="00E72236">
              <w:rPr>
                <w:rFonts w:ascii="Times New Roman" w:hAnsi="Times New Roman" w:cs="Times New Roman"/>
                <w:spacing w:val="0"/>
                <w:sz w:val="22"/>
                <w:szCs w:val="22"/>
              </w:rPr>
              <w:t>3</w:t>
            </w:r>
          </w:p>
        </w:tc>
        <w:tc>
          <w:tcPr>
            <w:tcW w:w="136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E72236" w:rsidRDefault="00697E3E">
            <w:pPr>
              <w:pStyle w:val="a3"/>
              <w:spacing w:line="240" w:lineRule="auto"/>
              <w:textAlignment w:val="auto"/>
              <w:rPr>
                <w:color w:val="auto"/>
                <w:sz w:val="22"/>
                <w:szCs w:val="22"/>
                <w:lang w:val="uk-UA"/>
              </w:rPr>
            </w:pPr>
          </w:p>
        </w:tc>
        <w:tc>
          <w:tcPr>
            <w:tcW w:w="136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E72236" w:rsidRDefault="00697E3E">
            <w:pPr>
              <w:pStyle w:val="a3"/>
              <w:spacing w:line="240" w:lineRule="auto"/>
              <w:textAlignment w:val="auto"/>
              <w:rPr>
                <w:color w:val="auto"/>
                <w:sz w:val="22"/>
                <w:szCs w:val="22"/>
                <w:lang w:val="uk-UA"/>
              </w:rPr>
            </w:pPr>
          </w:p>
        </w:tc>
        <w:tc>
          <w:tcPr>
            <w:tcW w:w="9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E72236" w:rsidRDefault="00697E3E">
            <w:pPr>
              <w:pStyle w:val="a3"/>
              <w:spacing w:line="240" w:lineRule="auto"/>
              <w:textAlignment w:val="auto"/>
              <w:rPr>
                <w:color w:val="auto"/>
                <w:sz w:val="22"/>
                <w:szCs w:val="22"/>
                <w:lang w:val="uk-UA"/>
              </w:rPr>
            </w:pPr>
          </w:p>
        </w:tc>
        <w:tc>
          <w:tcPr>
            <w:tcW w:w="102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E72236" w:rsidRDefault="00697E3E">
            <w:pPr>
              <w:pStyle w:val="a3"/>
              <w:spacing w:line="240" w:lineRule="auto"/>
              <w:textAlignment w:val="auto"/>
              <w:rPr>
                <w:color w:val="auto"/>
                <w:sz w:val="22"/>
                <w:szCs w:val="22"/>
                <w:lang w:val="uk-UA"/>
              </w:rPr>
            </w:pPr>
          </w:p>
        </w:tc>
      </w:tr>
      <w:tr w:rsidR="00697E3E" w:rsidRPr="00E72236" w:rsidTr="00386376">
        <w:trPr>
          <w:trHeight w:val="60"/>
        </w:trPr>
        <w:tc>
          <w:tcPr>
            <w:tcW w:w="2982"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E72236" w:rsidRDefault="00697E3E">
            <w:pPr>
              <w:pStyle w:val="TableTABL"/>
              <w:rPr>
                <w:rFonts w:ascii="Times New Roman" w:hAnsi="Times New Roman" w:cs="Times New Roman"/>
                <w:spacing w:val="0"/>
                <w:sz w:val="22"/>
                <w:szCs w:val="22"/>
              </w:rPr>
            </w:pPr>
            <w:r w:rsidRPr="00E72236">
              <w:rPr>
                <w:rFonts w:ascii="Times New Roman" w:hAnsi="Times New Roman" w:cs="Times New Roman"/>
                <w:spacing w:val="0"/>
                <w:sz w:val="22"/>
                <w:szCs w:val="22"/>
              </w:rPr>
              <w:t xml:space="preserve">Залишок суми помилково та/або надміру сплачених грошових зобов’язань з податку на додану вартість станом на 01 липня </w:t>
            </w:r>
            <w:r w:rsidRPr="00E72236">
              <w:rPr>
                <w:rFonts w:ascii="Times New Roman" w:hAnsi="Times New Roman" w:cs="Times New Roman"/>
                <w:spacing w:val="0"/>
                <w:sz w:val="22"/>
                <w:szCs w:val="22"/>
              </w:rPr>
              <w:br/>
              <w:t>2015 року, на яку відповідно до підпункту 3 пункту 34 підрозділу 2 розділу ХХ «Перехідні положення» Кодексу було збільшено значення реєстраційної суми, визначеної пунктом 200</w:t>
            </w:r>
            <w:r w:rsidRPr="00E72236">
              <w:rPr>
                <w:rFonts w:ascii="Times New Roman" w:hAnsi="Times New Roman" w:cs="Times New Roman"/>
                <w:spacing w:val="0"/>
                <w:sz w:val="22"/>
                <w:szCs w:val="22"/>
                <w:vertAlign w:val="superscript"/>
              </w:rPr>
              <w:t>1</w:t>
            </w:r>
            <w:r w:rsidRPr="00E72236">
              <w:rPr>
                <w:rFonts w:ascii="Times New Roman" w:hAnsi="Times New Roman" w:cs="Times New Roman"/>
                <w:spacing w:val="0"/>
                <w:sz w:val="22"/>
                <w:szCs w:val="22"/>
              </w:rPr>
              <w:t>.3 статті 200</w:t>
            </w:r>
            <w:r w:rsidRPr="00E72236">
              <w:rPr>
                <w:rFonts w:ascii="Times New Roman" w:hAnsi="Times New Roman" w:cs="Times New Roman"/>
                <w:spacing w:val="0"/>
                <w:sz w:val="22"/>
                <w:szCs w:val="22"/>
                <w:vertAlign w:val="superscript"/>
              </w:rPr>
              <w:t>1</w:t>
            </w:r>
            <w:r w:rsidRPr="00E72236">
              <w:rPr>
                <w:rFonts w:ascii="Times New Roman" w:hAnsi="Times New Roman" w:cs="Times New Roman"/>
                <w:spacing w:val="0"/>
                <w:sz w:val="22"/>
                <w:szCs w:val="22"/>
              </w:rPr>
              <w:t xml:space="preserve"> розділу V Кодексу, та на яку було збільшено суму від’ємного значення, сформовану за результатами звітного (податкового) періоду за липень 2015 року / III квартал 2015 року</w:t>
            </w:r>
          </w:p>
        </w:tc>
        <w:tc>
          <w:tcPr>
            <w:tcW w:w="9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E72236" w:rsidRDefault="00697E3E">
            <w:pPr>
              <w:pStyle w:val="a3"/>
              <w:spacing w:line="240" w:lineRule="auto"/>
              <w:textAlignment w:val="auto"/>
              <w:rPr>
                <w:color w:val="auto"/>
                <w:sz w:val="22"/>
                <w:szCs w:val="22"/>
                <w:lang w:val="uk-UA"/>
              </w:rPr>
            </w:pPr>
          </w:p>
        </w:tc>
        <w:tc>
          <w:tcPr>
            <w:tcW w:w="102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E72236" w:rsidRDefault="00697E3E">
            <w:pPr>
              <w:pStyle w:val="TableTABL"/>
              <w:jc w:val="center"/>
              <w:rPr>
                <w:rFonts w:ascii="Times New Roman" w:hAnsi="Times New Roman" w:cs="Times New Roman"/>
                <w:spacing w:val="0"/>
                <w:sz w:val="22"/>
                <w:szCs w:val="22"/>
              </w:rPr>
            </w:pPr>
            <w:r w:rsidRPr="00E72236">
              <w:rPr>
                <w:rFonts w:ascii="Times New Roman" w:hAnsi="Times New Roman" w:cs="Times New Roman"/>
                <w:spacing w:val="0"/>
                <w:sz w:val="22"/>
                <w:szCs w:val="22"/>
              </w:rPr>
              <w:t>x</w:t>
            </w:r>
          </w:p>
        </w:tc>
      </w:tr>
      <w:tr w:rsidR="00697E3E" w:rsidRPr="00E72236" w:rsidTr="00386376">
        <w:trPr>
          <w:trHeight w:val="60"/>
        </w:trPr>
        <w:tc>
          <w:tcPr>
            <w:tcW w:w="2982"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E72236" w:rsidRDefault="00697E3E">
            <w:pPr>
              <w:pStyle w:val="TableTABL"/>
              <w:rPr>
                <w:rFonts w:ascii="Times New Roman" w:hAnsi="Times New Roman" w:cs="Times New Roman"/>
                <w:spacing w:val="0"/>
                <w:sz w:val="22"/>
                <w:szCs w:val="22"/>
              </w:rPr>
            </w:pPr>
            <w:r w:rsidRPr="00E72236">
              <w:rPr>
                <w:rStyle w:val="Bold"/>
                <w:rFonts w:ascii="Times New Roman" w:hAnsi="Times New Roman" w:cs="Times New Roman"/>
                <w:bCs/>
                <w:spacing w:val="0"/>
                <w:sz w:val="22"/>
                <w:szCs w:val="22"/>
              </w:rPr>
              <w:t>Усього</w:t>
            </w:r>
          </w:p>
        </w:tc>
        <w:tc>
          <w:tcPr>
            <w:tcW w:w="9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E72236" w:rsidRDefault="00697E3E">
            <w:pPr>
              <w:pStyle w:val="a3"/>
              <w:spacing w:line="240" w:lineRule="auto"/>
              <w:textAlignment w:val="auto"/>
              <w:rPr>
                <w:color w:val="auto"/>
                <w:sz w:val="22"/>
                <w:szCs w:val="22"/>
                <w:lang w:val="uk-UA"/>
              </w:rPr>
            </w:pPr>
          </w:p>
        </w:tc>
        <w:tc>
          <w:tcPr>
            <w:tcW w:w="102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E72236" w:rsidRDefault="00697E3E">
            <w:pPr>
              <w:pStyle w:val="a3"/>
              <w:spacing w:line="240" w:lineRule="auto"/>
              <w:textAlignment w:val="auto"/>
              <w:rPr>
                <w:color w:val="auto"/>
                <w:sz w:val="22"/>
                <w:szCs w:val="22"/>
                <w:lang w:val="uk-UA"/>
              </w:rPr>
            </w:pPr>
          </w:p>
        </w:tc>
      </w:tr>
    </w:tbl>
    <w:p w:rsidR="00697E3E" w:rsidRPr="008E7981" w:rsidRDefault="00697E3E">
      <w:pPr>
        <w:pStyle w:val="Ch63"/>
        <w:spacing w:before="57"/>
        <w:ind w:firstLine="0"/>
        <w:rPr>
          <w:rStyle w:val="Bold"/>
          <w:rFonts w:ascii="Times New Roman" w:hAnsi="Times New Roman" w:cs="Times New Roman"/>
          <w:bCs/>
          <w:w w:val="100"/>
          <w:sz w:val="24"/>
          <w:szCs w:val="24"/>
        </w:rPr>
      </w:pPr>
    </w:p>
    <w:p w:rsidR="00697E3E" w:rsidRPr="008E7981" w:rsidRDefault="00697E3E">
      <w:pPr>
        <w:pStyle w:val="Ch63"/>
        <w:spacing w:before="57"/>
        <w:ind w:firstLine="0"/>
        <w:rPr>
          <w:rStyle w:val="Bold"/>
          <w:rFonts w:ascii="Times New Roman" w:hAnsi="Times New Roman" w:cs="Times New Roman"/>
          <w:bCs/>
          <w:w w:val="100"/>
          <w:sz w:val="24"/>
          <w:szCs w:val="24"/>
        </w:rPr>
      </w:pPr>
      <w:r w:rsidRPr="008E7981">
        <w:rPr>
          <w:rStyle w:val="Bold"/>
          <w:rFonts w:ascii="Times New Roman" w:hAnsi="Times New Roman" w:cs="Times New Roman"/>
          <w:bCs/>
          <w:w w:val="100"/>
          <w:sz w:val="24"/>
          <w:szCs w:val="24"/>
        </w:rPr>
        <w:t>Заява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платника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що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реорганізується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(подається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складі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податкової</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декларації</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на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додану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вартість</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останній</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звітний</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(податковий)</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період)</w:t>
      </w:r>
      <w:r>
        <w:rPr>
          <w:rStyle w:val="Bold"/>
          <w:rFonts w:ascii="Times New Roman" w:hAnsi="Times New Roman" w:cs="Times New Roman"/>
          <w:bCs/>
          <w:w w:val="100"/>
          <w:sz w:val="24"/>
          <w:szCs w:val="24"/>
        </w:rPr>
        <w:t xml:space="preserve"> </w:t>
      </w:r>
    </w:p>
    <w:p w:rsidR="00697E3E" w:rsidRPr="008E7981" w:rsidRDefault="00697E3E">
      <w:pPr>
        <w:pStyle w:val="Ch63"/>
        <w:spacing w:before="57"/>
        <w:rPr>
          <w:rFonts w:ascii="Times New Roman" w:hAnsi="Times New Roman" w:cs="Times New Roman"/>
          <w:w w:val="100"/>
          <w:sz w:val="24"/>
          <w:szCs w:val="24"/>
        </w:rPr>
      </w:pPr>
      <w:r w:rsidRPr="008E7981">
        <w:rPr>
          <w:rFonts w:ascii="Times New Roman" w:hAnsi="Times New Roman" w:cs="Times New Roman"/>
          <w:w w:val="100"/>
          <w:sz w:val="24"/>
          <w:szCs w:val="24"/>
        </w:rPr>
        <w:t>Відповідно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пункту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198.7</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статті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198</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розділу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V</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Кодексу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зв’язку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реорганізацією</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від’ємного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значення,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що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підлягає</w:t>
      </w:r>
      <w:r w:rsidRPr="00E72236">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включенню</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складу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кредиту</w:t>
      </w:r>
      <w:r w:rsidRPr="00E72236">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наступного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звітного</w:t>
      </w:r>
    </w:p>
    <w:tbl>
      <w:tblPr>
        <w:tblW w:w="5000" w:type="pct"/>
        <w:tblCellMar>
          <w:left w:w="0" w:type="dxa"/>
          <w:right w:w="0" w:type="dxa"/>
        </w:tblCellMar>
        <w:tblLook w:val="0000" w:firstRow="0" w:lastRow="0" w:firstColumn="0" w:lastColumn="0" w:noHBand="0" w:noVBand="0"/>
      </w:tblPr>
      <w:tblGrid>
        <w:gridCol w:w="7883"/>
        <w:gridCol w:w="2318"/>
      </w:tblGrid>
      <w:tr w:rsidR="00697E3E" w:rsidRPr="008E7981" w:rsidTr="00E72236">
        <w:trPr>
          <w:trHeight w:val="60"/>
        </w:trPr>
        <w:tc>
          <w:tcPr>
            <w:tcW w:w="3864" w:type="pct"/>
            <w:tcBorders>
              <w:right w:val="single" w:sz="4" w:space="0" w:color="000000"/>
            </w:tcBorders>
            <w:tcMar>
              <w:top w:w="57" w:type="dxa"/>
              <w:left w:w="0" w:type="dxa"/>
              <w:bottom w:w="57" w:type="dxa"/>
              <w:right w:w="57" w:type="dxa"/>
            </w:tcMar>
          </w:tcPr>
          <w:p w:rsidR="00697E3E" w:rsidRPr="008E7981" w:rsidRDefault="00697E3E">
            <w:pPr>
              <w:pStyle w:val="Ch63"/>
              <w:ind w:firstLine="0"/>
              <w:rPr>
                <w:rFonts w:ascii="Times New Roman" w:hAnsi="Times New Roman" w:cs="Times New Roman"/>
                <w:w w:val="100"/>
                <w:sz w:val="24"/>
                <w:szCs w:val="24"/>
              </w:rPr>
            </w:pP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періоду,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розмірі</w:t>
            </w:r>
          </w:p>
        </w:tc>
        <w:tc>
          <w:tcPr>
            <w:tcW w:w="113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a3"/>
              <w:spacing w:line="240" w:lineRule="auto"/>
              <w:textAlignment w:val="auto"/>
              <w:rPr>
                <w:color w:val="auto"/>
                <w:lang w:val="uk-UA"/>
              </w:rPr>
            </w:pPr>
          </w:p>
        </w:tc>
      </w:tr>
    </w:tbl>
    <w:p w:rsidR="00697E3E" w:rsidRPr="00E72236" w:rsidRDefault="00697E3E">
      <w:pPr>
        <w:pStyle w:val="StrokeCh6"/>
        <w:spacing w:before="0"/>
        <w:ind w:left="5840"/>
        <w:rPr>
          <w:rFonts w:ascii="Times New Roman" w:hAnsi="Times New Roman" w:cs="Times New Roman"/>
          <w:w w:val="100"/>
          <w:sz w:val="20"/>
          <w:szCs w:val="20"/>
        </w:rPr>
      </w:pPr>
      <w:r>
        <w:rPr>
          <w:rFonts w:ascii="Times New Roman" w:hAnsi="Times New Roman" w:cs="Times New Roman"/>
          <w:w w:val="100"/>
          <w:sz w:val="20"/>
          <w:szCs w:val="20"/>
        </w:rPr>
        <w:t xml:space="preserve">                                           </w:t>
      </w:r>
      <w:r w:rsidRPr="00E72236">
        <w:rPr>
          <w:rFonts w:ascii="Times New Roman" w:hAnsi="Times New Roman" w:cs="Times New Roman"/>
          <w:w w:val="100"/>
          <w:sz w:val="20"/>
          <w:szCs w:val="20"/>
        </w:rPr>
        <w:t xml:space="preserve">(зазначається цифрами) </w:t>
      </w:r>
    </w:p>
    <w:p w:rsidR="00697E3E" w:rsidRPr="008E7981" w:rsidRDefault="00697E3E">
      <w:pPr>
        <w:pStyle w:val="Ch63"/>
        <w:ind w:firstLine="0"/>
        <w:rPr>
          <w:rFonts w:ascii="Times New Roman" w:hAnsi="Times New Roman" w:cs="Times New Roman"/>
          <w:w w:val="100"/>
          <w:sz w:val="24"/>
          <w:szCs w:val="24"/>
        </w:rPr>
      </w:pPr>
      <w:r w:rsidRPr="008E7981">
        <w:rPr>
          <w:rFonts w:ascii="Times New Roman" w:hAnsi="Times New Roman" w:cs="Times New Roman"/>
          <w:w w:val="100"/>
          <w:sz w:val="24"/>
          <w:szCs w:val="24"/>
        </w:rPr>
        <w:t>підлягає</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перенесенню</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складу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кредиту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правонаступника*.</w:t>
      </w:r>
      <w:r>
        <w:rPr>
          <w:rFonts w:ascii="Times New Roman" w:hAnsi="Times New Roman" w:cs="Times New Roman"/>
          <w:w w:val="100"/>
          <w:sz w:val="24"/>
          <w:szCs w:val="24"/>
        </w:rPr>
        <w:t xml:space="preserve"> </w:t>
      </w:r>
    </w:p>
    <w:p w:rsidR="00697E3E" w:rsidRPr="008E7981" w:rsidRDefault="00697E3E">
      <w:pPr>
        <w:pStyle w:val="Ch63"/>
        <w:spacing w:before="113"/>
        <w:ind w:firstLine="0"/>
        <w:rPr>
          <w:rFonts w:ascii="Times New Roman" w:hAnsi="Times New Roman" w:cs="Times New Roman"/>
          <w:b/>
          <w:bCs/>
          <w:w w:val="100"/>
          <w:sz w:val="24"/>
          <w:szCs w:val="24"/>
        </w:rPr>
      </w:pPr>
      <w:r w:rsidRPr="008E7981">
        <w:rPr>
          <w:rFonts w:ascii="Times New Roman" w:hAnsi="Times New Roman" w:cs="Times New Roman"/>
          <w:b/>
          <w:bCs/>
          <w:w w:val="100"/>
          <w:sz w:val="24"/>
          <w:szCs w:val="24"/>
        </w:rPr>
        <w:t>Таблиця</w:t>
      </w:r>
      <w:r>
        <w:rPr>
          <w:rFonts w:ascii="Times New Roman" w:hAnsi="Times New Roman" w:cs="Times New Roman"/>
          <w:b/>
          <w:bCs/>
          <w:w w:val="100"/>
          <w:sz w:val="24"/>
          <w:szCs w:val="24"/>
        </w:rPr>
        <w:t xml:space="preserve"> </w:t>
      </w:r>
      <w:r w:rsidRPr="008E7981">
        <w:rPr>
          <w:rFonts w:ascii="Times New Roman" w:hAnsi="Times New Roman" w:cs="Times New Roman"/>
          <w:b/>
          <w:bCs/>
          <w:w w:val="100"/>
          <w:sz w:val="24"/>
          <w:szCs w:val="24"/>
        </w:rPr>
        <w:t>2.</w:t>
      </w:r>
    </w:p>
    <w:tbl>
      <w:tblPr>
        <w:tblW w:w="5000" w:type="pct"/>
        <w:tblCellMar>
          <w:left w:w="0" w:type="dxa"/>
          <w:right w:w="0" w:type="dxa"/>
        </w:tblCellMar>
        <w:tblLook w:val="0000" w:firstRow="0" w:lastRow="0" w:firstColumn="0" w:lastColumn="0" w:noHBand="0" w:noVBand="0"/>
      </w:tblPr>
      <w:tblGrid>
        <w:gridCol w:w="526"/>
        <w:gridCol w:w="3004"/>
        <w:gridCol w:w="3002"/>
        <w:gridCol w:w="1833"/>
        <w:gridCol w:w="1831"/>
      </w:tblGrid>
      <w:tr w:rsidR="00697E3E" w:rsidRPr="008E7981" w:rsidTr="00E72236">
        <w:trPr>
          <w:trHeight w:val="113"/>
        </w:trPr>
        <w:tc>
          <w:tcPr>
            <w:tcW w:w="25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з/п</w:t>
            </w:r>
          </w:p>
        </w:tc>
        <w:tc>
          <w:tcPr>
            <w:tcW w:w="147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Платник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 </w:t>
            </w:r>
            <w:r w:rsidRPr="008E7981">
              <w:rPr>
                <w:rFonts w:ascii="Times New Roman" w:hAnsi="Times New Roman" w:cs="Times New Roman"/>
                <w:w w:val="100"/>
                <w:sz w:val="24"/>
                <w:szCs w:val="24"/>
              </w:rPr>
              <w:t>правонаступник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(індивідуальний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номер)</w:t>
            </w:r>
          </w:p>
        </w:tc>
        <w:tc>
          <w:tcPr>
            <w:tcW w:w="147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від’ємного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значення,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що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підлягає</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включенню</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складу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кредиту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правонаступника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згідно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часткою,</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зазначеною</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передавальному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акті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розподільчому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балансі,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грн</w:t>
            </w:r>
          </w:p>
        </w:tc>
        <w:tc>
          <w:tcPr>
            <w:tcW w:w="1797" w:type="pct"/>
            <w:gridSpan w:val="2"/>
            <w:tcBorders>
              <w:top w:val="single" w:sz="4" w:space="0" w:color="000000"/>
              <w:left w:val="single" w:sz="4" w:space="0" w:color="000000"/>
              <w:bottom w:val="single" w:sz="4" w:space="0" w:color="000000"/>
              <w:right w:val="single" w:sz="4" w:space="0" w:color="000000"/>
            </w:tcBorders>
            <w:tcMar>
              <w:top w:w="113"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Передавальний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акт</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розподільчий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баланс</w:t>
            </w:r>
          </w:p>
        </w:tc>
      </w:tr>
      <w:tr w:rsidR="00697E3E" w:rsidRPr="008E7981" w:rsidTr="00E72236">
        <w:trPr>
          <w:trHeight w:val="113"/>
        </w:trPr>
        <w:tc>
          <w:tcPr>
            <w:tcW w:w="258"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473"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472"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899" w:type="pct"/>
            <w:tcBorders>
              <w:top w:val="single" w:sz="4" w:space="0" w:color="000000"/>
              <w:left w:val="single" w:sz="4" w:space="0" w:color="000000"/>
              <w:bottom w:val="single" w:sz="4" w:space="0" w:color="000000"/>
              <w:right w:val="single" w:sz="4" w:space="0" w:color="000000"/>
            </w:tcBorders>
            <w:tcMar>
              <w:top w:w="113"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дата</w:t>
            </w:r>
          </w:p>
        </w:tc>
        <w:tc>
          <w:tcPr>
            <w:tcW w:w="899" w:type="pct"/>
            <w:tcBorders>
              <w:top w:val="single" w:sz="4" w:space="0" w:color="000000"/>
              <w:left w:val="single" w:sz="4" w:space="0" w:color="000000"/>
              <w:bottom w:val="single" w:sz="4" w:space="0" w:color="000000"/>
              <w:right w:val="single" w:sz="4" w:space="0" w:color="000000"/>
            </w:tcBorders>
            <w:tcMar>
              <w:top w:w="113"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номер</w:t>
            </w:r>
          </w:p>
        </w:tc>
      </w:tr>
      <w:tr w:rsidR="00697E3E" w:rsidRPr="008E7981" w:rsidTr="00E72236">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1</w:t>
            </w:r>
          </w:p>
        </w:tc>
        <w:tc>
          <w:tcPr>
            <w:tcW w:w="147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2</w:t>
            </w:r>
          </w:p>
        </w:tc>
        <w:tc>
          <w:tcPr>
            <w:tcW w:w="147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3</w:t>
            </w:r>
          </w:p>
        </w:tc>
        <w:tc>
          <w:tcPr>
            <w:tcW w:w="8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4</w:t>
            </w:r>
          </w:p>
        </w:tc>
        <w:tc>
          <w:tcPr>
            <w:tcW w:w="8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5</w:t>
            </w:r>
          </w:p>
        </w:tc>
      </w:tr>
      <w:tr w:rsidR="00697E3E" w:rsidRPr="008E7981" w:rsidTr="00E72236">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w:t>
            </w:r>
          </w:p>
        </w:tc>
        <w:tc>
          <w:tcPr>
            <w:tcW w:w="14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4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E72236">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w:t>
            </w:r>
          </w:p>
        </w:tc>
        <w:tc>
          <w:tcPr>
            <w:tcW w:w="14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4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E72236">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3</w:t>
            </w:r>
          </w:p>
        </w:tc>
        <w:tc>
          <w:tcPr>
            <w:tcW w:w="14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4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E72236">
        <w:trPr>
          <w:trHeight w:val="251"/>
        </w:trPr>
        <w:tc>
          <w:tcPr>
            <w:tcW w:w="1731"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p>
        </w:tc>
        <w:tc>
          <w:tcPr>
            <w:tcW w:w="14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8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bl>
    <w:p w:rsidR="00697E3E" w:rsidRPr="008E7981" w:rsidRDefault="00697E3E">
      <w:pPr>
        <w:pStyle w:val="Ch63"/>
        <w:ind w:firstLine="0"/>
        <w:rPr>
          <w:rFonts w:ascii="Times New Roman" w:hAnsi="Times New Roman" w:cs="Times New Roman"/>
          <w:b/>
          <w:bCs/>
          <w:w w:val="100"/>
          <w:sz w:val="24"/>
          <w:szCs w:val="24"/>
        </w:rPr>
      </w:pPr>
    </w:p>
    <w:p w:rsidR="00697E3E" w:rsidRPr="000C5046" w:rsidRDefault="00697E3E">
      <w:pPr>
        <w:pStyle w:val="SnoskaSNOSKI0"/>
        <w:spacing w:before="170"/>
        <w:rPr>
          <w:rFonts w:ascii="Times New Roman" w:hAnsi="Times New Roman" w:cs="Times New Roman"/>
          <w:w w:val="100"/>
          <w:sz w:val="22"/>
          <w:szCs w:val="22"/>
        </w:rPr>
      </w:pPr>
      <w:r w:rsidRPr="000C5046">
        <w:rPr>
          <w:rFonts w:ascii="Times New Roman" w:hAnsi="Times New Roman" w:cs="Times New Roman"/>
          <w:w w:val="100"/>
          <w:sz w:val="22"/>
          <w:szCs w:val="22"/>
        </w:rPr>
        <w:t>*</w:t>
      </w:r>
      <w:r w:rsidRPr="000C5046">
        <w:rPr>
          <w:rFonts w:ascii="Times New Roman" w:hAnsi="Times New Roman" w:cs="Times New Roman"/>
          <w:w w:val="100"/>
          <w:sz w:val="22"/>
          <w:szCs w:val="22"/>
        </w:rPr>
        <w:tab/>
        <w:t xml:space="preserve"> У випадку реорганізації платника податку шляхом приєднання, злиття, перетворення зазначається лише один право­наступник.</w:t>
      </w:r>
    </w:p>
    <w:p w:rsidR="00697E3E" w:rsidRPr="008E7981" w:rsidRDefault="00697E3E">
      <w:pPr>
        <w:pStyle w:val="Ch63"/>
        <w:spacing w:before="227"/>
        <w:ind w:firstLine="0"/>
        <w:rPr>
          <w:rStyle w:val="Bold"/>
          <w:rFonts w:ascii="Times New Roman" w:hAnsi="Times New Roman" w:cs="Times New Roman"/>
          <w:bCs/>
          <w:w w:val="100"/>
          <w:sz w:val="24"/>
          <w:szCs w:val="24"/>
        </w:rPr>
      </w:pPr>
      <w:r w:rsidRPr="008E7981">
        <w:rPr>
          <w:rStyle w:val="Bold"/>
          <w:rFonts w:ascii="Times New Roman" w:hAnsi="Times New Roman" w:cs="Times New Roman"/>
          <w:bCs/>
          <w:w w:val="100"/>
          <w:sz w:val="24"/>
          <w:szCs w:val="24"/>
        </w:rPr>
        <w:t>Заява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платника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що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є</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правонаступником</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платника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якого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реорганізовано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(подається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складі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податкової</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декларації</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на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додану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вартість</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після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узгодження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суми</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від’ємного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значення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результатами</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документальної</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перевірки</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контролюючим</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органом)</w:t>
      </w:r>
      <w:r>
        <w:rPr>
          <w:rStyle w:val="Bold"/>
          <w:rFonts w:ascii="Times New Roman" w:hAnsi="Times New Roman" w:cs="Times New Roman"/>
          <w:bCs/>
          <w:w w:val="100"/>
          <w:sz w:val="24"/>
          <w:szCs w:val="24"/>
        </w:rPr>
        <w:t xml:space="preserve"> </w:t>
      </w:r>
    </w:p>
    <w:p w:rsidR="00697E3E" w:rsidRPr="008E7981" w:rsidRDefault="00697E3E">
      <w:pPr>
        <w:pStyle w:val="Ch63"/>
        <w:spacing w:before="57"/>
        <w:rPr>
          <w:rFonts w:ascii="Times New Roman" w:hAnsi="Times New Roman" w:cs="Times New Roman"/>
          <w:w w:val="100"/>
          <w:sz w:val="24"/>
          <w:szCs w:val="24"/>
        </w:rPr>
      </w:pPr>
      <w:r w:rsidRPr="008E7981">
        <w:rPr>
          <w:rFonts w:ascii="Times New Roman" w:hAnsi="Times New Roman" w:cs="Times New Roman"/>
          <w:w w:val="100"/>
          <w:sz w:val="24"/>
          <w:szCs w:val="24"/>
        </w:rPr>
        <w:t>Відповідно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пункту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198.7</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статті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198</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розділу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V</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Кодексу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суму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від’ємного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значення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платника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якого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реорганізовано,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перенесено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складу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кредиту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звітного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періоду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(рядок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16.3</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декларації)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як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правонаступника.</w:t>
      </w:r>
      <w:r>
        <w:rPr>
          <w:rFonts w:ascii="Times New Roman" w:hAnsi="Times New Roman" w:cs="Times New Roman"/>
          <w:w w:val="100"/>
          <w:sz w:val="24"/>
          <w:szCs w:val="24"/>
        </w:rPr>
        <w:t xml:space="preserve"> </w:t>
      </w:r>
    </w:p>
    <w:p w:rsidR="00697E3E" w:rsidRPr="008E7981" w:rsidRDefault="00697E3E">
      <w:pPr>
        <w:pStyle w:val="Ch63"/>
        <w:spacing w:before="113"/>
        <w:ind w:firstLine="0"/>
        <w:rPr>
          <w:rStyle w:val="Bold"/>
          <w:rFonts w:ascii="Times New Roman" w:hAnsi="Times New Roman" w:cs="Times New Roman"/>
          <w:bCs/>
          <w:w w:val="100"/>
          <w:sz w:val="24"/>
          <w:szCs w:val="24"/>
        </w:rPr>
      </w:pPr>
      <w:r>
        <w:rPr>
          <w:rStyle w:val="Bold"/>
          <w:rFonts w:ascii="Times New Roman" w:hAnsi="Times New Roman" w:cs="Times New Roman"/>
          <w:bCs/>
          <w:w w:val="100"/>
          <w:sz w:val="24"/>
          <w:szCs w:val="24"/>
        </w:rPr>
        <w:br w:type="page"/>
      </w:r>
      <w:r w:rsidRPr="008E7981">
        <w:rPr>
          <w:rStyle w:val="Bold"/>
          <w:rFonts w:ascii="Times New Roman" w:hAnsi="Times New Roman" w:cs="Times New Roman"/>
          <w:bCs/>
          <w:w w:val="100"/>
          <w:sz w:val="24"/>
          <w:szCs w:val="24"/>
        </w:rPr>
        <w:lastRenderedPageBreak/>
        <w:t>Таблиця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3.</w:t>
      </w:r>
    </w:p>
    <w:tbl>
      <w:tblPr>
        <w:tblW w:w="5000" w:type="pct"/>
        <w:tblCellMar>
          <w:left w:w="0" w:type="dxa"/>
          <w:right w:w="0" w:type="dxa"/>
        </w:tblCellMar>
        <w:tblLook w:val="0000" w:firstRow="0" w:lastRow="0" w:firstColumn="0" w:lastColumn="0" w:noHBand="0" w:noVBand="0"/>
      </w:tblPr>
      <w:tblGrid>
        <w:gridCol w:w="404"/>
        <w:gridCol w:w="1703"/>
        <w:gridCol w:w="2366"/>
        <w:gridCol w:w="1878"/>
        <w:gridCol w:w="2366"/>
        <w:gridCol w:w="563"/>
        <w:gridCol w:w="916"/>
      </w:tblGrid>
      <w:tr w:rsidR="00697E3E" w:rsidRPr="008E7981" w:rsidTr="000C5046">
        <w:trPr>
          <w:trHeight w:val="60"/>
        </w:trPr>
        <w:tc>
          <w:tcPr>
            <w:tcW w:w="257"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з/п</w:t>
            </w:r>
          </w:p>
        </w:tc>
        <w:tc>
          <w:tcPr>
            <w:tcW w:w="2684"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Платник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якого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реорганізовано</w:t>
            </w:r>
            <w:r>
              <w:rPr>
                <w:rFonts w:ascii="Times New Roman" w:hAnsi="Times New Roman" w:cs="Times New Roman"/>
                <w:w w:val="100"/>
                <w:sz w:val="24"/>
                <w:szCs w:val="24"/>
              </w:rPr>
              <w:t xml:space="preserve"> </w:t>
            </w:r>
          </w:p>
        </w:tc>
        <w:tc>
          <w:tcPr>
            <w:tcW w:w="2059"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Підтверджено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документальною</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перевіркою</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контролюючого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органу</w:t>
            </w:r>
          </w:p>
        </w:tc>
      </w:tr>
      <w:tr w:rsidR="00697E3E" w:rsidRPr="008E7981" w:rsidTr="000C5046">
        <w:trPr>
          <w:trHeight w:val="60"/>
        </w:trPr>
        <w:tc>
          <w:tcPr>
            <w:tcW w:w="257"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88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індивідуальний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номер</w:t>
            </w:r>
          </w:p>
        </w:tc>
        <w:tc>
          <w:tcPr>
            <w:tcW w:w="88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від’ємне</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значення,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яке</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було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передано/</w:t>
            </w:r>
            <w:proofErr w:type="spellStart"/>
            <w:r w:rsidRPr="008E7981">
              <w:rPr>
                <w:rFonts w:ascii="Times New Roman" w:hAnsi="Times New Roman" w:cs="Times New Roman"/>
                <w:w w:val="100"/>
                <w:sz w:val="24"/>
                <w:szCs w:val="24"/>
              </w:rPr>
              <w:t>розподілено</w:t>
            </w:r>
            <w:proofErr w:type="spellEnd"/>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зв’язку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реорганізацією,</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грн</w:t>
            </w:r>
          </w:p>
        </w:tc>
        <w:tc>
          <w:tcPr>
            <w:tcW w:w="919"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звітний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(податковий)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період,</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якому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заяву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перенесення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від’ємного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значення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складу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кредиту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правонаступника</w:t>
            </w:r>
          </w:p>
        </w:tc>
        <w:tc>
          <w:tcPr>
            <w:tcW w:w="88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від’ємного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значення,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яке</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було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передано/</w:t>
            </w:r>
            <w:proofErr w:type="spellStart"/>
            <w:r w:rsidRPr="008E7981">
              <w:rPr>
                <w:rFonts w:ascii="Times New Roman" w:hAnsi="Times New Roman" w:cs="Times New Roman"/>
                <w:w w:val="100"/>
                <w:sz w:val="24"/>
                <w:szCs w:val="24"/>
              </w:rPr>
              <w:t>розподілено</w:t>
            </w:r>
            <w:proofErr w:type="spellEnd"/>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зв’язку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реорганізацією,</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грн</w:t>
            </w:r>
          </w:p>
        </w:tc>
        <w:tc>
          <w:tcPr>
            <w:tcW w:w="1176"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документ</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(акт</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або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довідка)</w:t>
            </w:r>
          </w:p>
        </w:tc>
      </w:tr>
      <w:tr w:rsidR="00697E3E" w:rsidRPr="008E7981" w:rsidTr="000C5046">
        <w:trPr>
          <w:trHeight w:val="60"/>
        </w:trPr>
        <w:tc>
          <w:tcPr>
            <w:tcW w:w="257"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882"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883"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91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883"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дата</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номер</w:t>
            </w:r>
          </w:p>
        </w:tc>
      </w:tr>
      <w:tr w:rsidR="00697E3E" w:rsidRPr="008E7981" w:rsidTr="000C5046">
        <w:trPr>
          <w:trHeight w:val="60"/>
        </w:trPr>
        <w:tc>
          <w:tcPr>
            <w:tcW w:w="2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1</w:t>
            </w:r>
          </w:p>
        </w:tc>
        <w:tc>
          <w:tcPr>
            <w:tcW w:w="88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2</w:t>
            </w:r>
          </w:p>
        </w:tc>
        <w:tc>
          <w:tcPr>
            <w:tcW w:w="88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3</w:t>
            </w:r>
          </w:p>
        </w:tc>
        <w:tc>
          <w:tcPr>
            <w:tcW w:w="91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4</w:t>
            </w:r>
          </w:p>
        </w:tc>
        <w:tc>
          <w:tcPr>
            <w:tcW w:w="88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5</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6</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7</w:t>
            </w:r>
          </w:p>
        </w:tc>
      </w:tr>
      <w:tr w:rsidR="00697E3E" w:rsidRPr="008E7981" w:rsidTr="000C5046">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w:t>
            </w: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9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0C5046">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w:t>
            </w: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9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0C5046">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3</w:t>
            </w: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9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0C5046">
        <w:trPr>
          <w:trHeight w:val="60"/>
        </w:trPr>
        <w:tc>
          <w:tcPr>
            <w:tcW w:w="1139"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p>
        </w:tc>
        <w:tc>
          <w:tcPr>
            <w:tcW w:w="8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9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2029"/>
        <w:gridCol w:w="336"/>
        <w:gridCol w:w="337"/>
        <w:gridCol w:w="337"/>
        <w:gridCol w:w="337"/>
        <w:gridCol w:w="337"/>
        <w:gridCol w:w="337"/>
        <w:gridCol w:w="339"/>
        <w:gridCol w:w="337"/>
        <w:gridCol w:w="337"/>
        <w:gridCol w:w="337"/>
        <w:gridCol w:w="4801"/>
      </w:tblGrid>
      <w:tr w:rsidR="00697E3E" w:rsidRPr="000C5046" w:rsidTr="000C5046">
        <w:trPr>
          <w:trHeight w:val="60"/>
        </w:trPr>
        <w:tc>
          <w:tcPr>
            <w:tcW w:w="9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C5046" w:rsidRDefault="00697E3E">
            <w:pPr>
              <w:pStyle w:val="TableTABL"/>
              <w:rPr>
                <w:rFonts w:ascii="Times New Roman" w:hAnsi="Times New Roman" w:cs="Times New Roman"/>
                <w:spacing w:val="0"/>
                <w:sz w:val="22"/>
                <w:szCs w:val="22"/>
              </w:rPr>
            </w:pPr>
            <w:r w:rsidRPr="000C5046">
              <w:rPr>
                <w:rFonts w:ascii="Times New Roman" w:hAnsi="Times New Roman" w:cs="Times New Roman"/>
                <w:spacing w:val="0"/>
                <w:sz w:val="22"/>
                <w:szCs w:val="22"/>
              </w:rPr>
              <w:t>Дата подання</w:t>
            </w: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C5046"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C5046"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C5046" w:rsidRDefault="00697E3E">
            <w:pPr>
              <w:pStyle w:val="TableTABL"/>
              <w:jc w:val="center"/>
              <w:rPr>
                <w:rFonts w:ascii="Times New Roman" w:hAnsi="Times New Roman" w:cs="Times New Roman"/>
                <w:spacing w:val="0"/>
                <w:sz w:val="22"/>
                <w:szCs w:val="22"/>
              </w:rPr>
            </w:pPr>
            <w:r w:rsidRPr="000C5046">
              <w:rPr>
                <w:rFonts w:ascii="Times New Roman" w:hAnsi="Times New Roman" w:cs="Times New Roman"/>
                <w:spacing w:val="0"/>
                <w:sz w:val="22"/>
                <w:szCs w:val="22"/>
              </w:rPr>
              <w:t>.</w:t>
            </w: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C5046"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C5046"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C5046" w:rsidRDefault="00697E3E">
            <w:pPr>
              <w:pStyle w:val="TableTABL"/>
              <w:jc w:val="center"/>
              <w:rPr>
                <w:rFonts w:ascii="Times New Roman" w:hAnsi="Times New Roman" w:cs="Times New Roman"/>
                <w:spacing w:val="0"/>
                <w:sz w:val="22"/>
                <w:szCs w:val="22"/>
              </w:rPr>
            </w:pPr>
            <w:r w:rsidRPr="000C5046">
              <w:rPr>
                <w:rFonts w:ascii="Times New Roman" w:hAnsi="Times New Roman" w:cs="Times New Roman"/>
                <w:spacing w:val="0"/>
                <w:sz w:val="22"/>
                <w:szCs w:val="22"/>
              </w:rPr>
              <w:t>.</w:t>
            </w:r>
          </w:p>
        </w:tc>
        <w:tc>
          <w:tcPr>
            <w:tcW w:w="1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C5046"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C5046"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C5046"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C5046" w:rsidRDefault="00697E3E">
            <w:pPr>
              <w:pStyle w:val="a3"/>
              <w:spacing w:line="240" w:lineRule="auto"/>
              <w:textAlignment w:val="auto"/>
              <w:rPr>
                <w:color w:val="auto"/>
                <w:sz w:val="22"/>
                <w:szCs w:val="22"/>
                <w:lang w:val="uk-UA"/>
              </w:rPr>
            </w:pPr>
          </w:p>
        </w:tc>
        <w:tc>
          <w:tcPr>
            <w:tcW w:w="2351" w:type="pct"/>
            <w:tcBorders>
              <w:left w:val="single" w:sz="4" w:space="0" w:color="000000"/>
            </w:tcBorders>
            <w:tcMar>
              <w:top w:w="68" w:type="dxa"/>
              <w:left w:w="68" w:type="dxa"/>
              <w:bottom w:w="68" w:type="dxa"/>
              <w:right w:w="68" w:type="dxa"/>
            </w:tcMar>
          </w:tcPr>
          <w:p w:rsidR="00697E3E" w:rsidRPr="000C5046" w:rsidRDefault="00697E3E">
            <w:pPr>
              <w:pStyle w:val="TableTABL"/>
              <w:jc w:val="right"/>
              <w:rPr>
                <w:rFonts w:ascii="Times New Roman" w:hAnsi="Times New Roman" w:cs="Times New Roman"/>
                <w:spacing w:val="0"/>
                <w:sz w:val="22"/>
                <w:szCs w:val="22"/>
              </w:rPr>
            </w:pPr>
            <w:r w:rsidRPr="000C5046">
              <w:rPr>
                <w:rFonts w:ascii="Times New Roman" w:hAnsi="Times New Roman" w:cs="Times New Roman"/>
                <w:spacing w:val="0"/>
                <w:sz w:val="22"/>
                <w:szCs w:val="22"/>
              </w:rPr>
              <w:t>Наведена інформація є повною і достовірною.</w:t>
            </w:r>
          </w:p>
        </w:tc>
      </w:tr>
    </w:tbl>
    <w:p w:rsidR="00697E3E" w:rsidRPr="008E7981" w:rsidRDefault="00697E3E">
      <w:pPr>
        <w:pStyle w:val="Ch63"/>
        <w:rPr>
          <w:rFonts w:ascii="Times New Roman" w:hAnsi="Times New Roman" w:cs="Times New Roman"/>
          <w:w w:val="100"/>
          <w:sz w:val="24"/>
          <w:szCs w:val="24"/>
        </w:rPr>
      </w:pPr>
    </w:p>
    <w:tbl>
      <w:tblPr>
        <w:tblW w:w="5000" w:type="pct"/>
        <w:tblBorders>
          <w:insideH w:val="single" w:sz="6" w:space="0" w:color="000000"/>
        </w:tblBorders>
        <w:tblCellMar>
          <w:left w:w="0" w:type="dxa"/>
          <w:right w:w="0" w:type="dxa"/>
        </w:tblCellMar>
        <w:tblLook w:val="0000" w:firstRow="0" w:lastRow="0" w:firstColumn="0" w:lastColumn="0" w:noHBand="0" w:noVBand="0"/>
      </w:tblPr>
      <w:tblGrid>
        <w:gridCol w:w="4452"/>
        <w:gridCol w:w="5754"/>
      </w:tblGrid>
      <w:tr w:rsidR="00697E3E" w:rsidRPr="008E7981" w:rsidTr="000C5046">
        <w:trPr>
          <w:trHeight w:val="60"/>
        </w:trPr>
        <w:tc>
          <w:tcPr>
            <w:tcW w:w="2276" w:type="pct"/>
            <w:tcMar>
              <w:top w:w="113"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Керівник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(уповноважена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фізична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(законний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представник)</w:t>
            </w:r>
          </w:p>
        </w:tc>
        <w:tc>
          <w:tcPr>
            <w:tcW w:w="2724" w:type="pct"/>
            <w:tcMar>
              <w:top w:w="113" w:type="dxa"/>
              <w:left w:w="57" w:type="dxa"/>
              <w:bottom w:w="68" w:type="dxa"/>
              <w:right w:w="57" w:type="dxa"/>
            </w:tcMar>
          </w:tcPr>
          <w:p w:rsidR="00697E3E" w:rsidRPr="008E7981" w:rsidRDefault="00697E3E">
            <w:pPr>
              <w:pStyle w:val="TableTABL"/>
              <w:jc w:val="center"/>
              <w:rPr>
                <w:rFonts w:ascii="Times New Roman" w:hAnsi="Times New Roman" w:cs="Times New Roman"/>
                <w:spacing w:val="0"/>
                <w:sz w:val="24"/>
                <w:szCs w:val="24"/>
              </w:rPr>
            </w:pPr>
          </w:p>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w:t>
            </w:r>
          </w:p>
          <w:p w:rsidR="00697E3E" w:rsidRPr="000C5046" w:rsidRDefault="00697E3E">
            <w:pPr>
              <w:pStyle w:val="StrokeCh6"/>
              <w:rPr>
                <w:rFonts w:ascii="Times New Roman" w:hAnsi="Times New Roman" w:cs="Times New Roman"/>
                <w:w w:val="100"/>
                <w:sz w:val="20"/>
                <w:szCs w:val="20"/>
              </w:rPr>
            </w:pPr>
            <w:r w:rsidRPr="000C5046">
              <w:rPr>
                <w:rFonts w:ascii="Times New Roman" w:hAnsi="Times New Roman" w:cs="Times New Roman"/>
                <w:w w:val="100"/>
                <w:sz w:val="20"/>
                <w:szCs w:val="20"/>
              </w:rPr>
              <w:t>(підпис)                  (Власне ім’я ПРІЗВИЩЕ)</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5705"/>
        <w:gridCol w:w="452"/>
        <w:gridCol w:w="450"/>
        <w:gridCol w:w="449"/>
        <w:gridCol w:w="449"/>
        <w:gridCol w:w="449"/>
        <w:gridCol w:w="449"/>
        <w:gridCol w:w="449"/>
        <w:gridCol w:w="449"/>
        <w:gridCol w:w="451"/>
        <w:gridCol w:w="449"/>
      </w:tblGrid>
      <w:tr w:rsidR="00697E3E" w:rsidRPr="008E7981" w:rsidTr="000C5046">
        <w:trPr>
          <w:trHeight w:val="60"/>
        </w:trPr>
        <w:tc>
          <w:tcPr>
            <w:tcW w:w="2794" w:type="pct"/>
            <w:tcBorders>
              <w:right w:val="single" w:sz="4" w:space="0" w:color="000000"/>
            </w:tcBorders>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Реєстраційний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картки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r>
              <w:rPr>
                <w:rFonts w:ascii="Times New Roman" w:hAnsi="Times New Roman" w:cs="Times New Roman"/>
                <w:spacing w:val="0"/>
                <w:sz w:val="24"/>
                <w:szCs w:val="24"/>
              </w:rPr>
              <w:t xml:space="preserve"> </w:t>
            </w: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tbl>
      <w:tblPr>
        <w:tblW w:w="5000" w:type="pct"/>
        <w:tblBorders>
          <w:insideH w:val="single" w:sz="6" w:space="0" w:color="000000"/>
        </w:tblBorders>
        <w:tblCellMar>
          <w:left w:w="0" w:type="dxa"/>
          <w:right w:w="0" w:type="dxa"/>
        </w:tblCellMar>
        <w:tblLook w:val="0000" w:firstRow="0" w:lastRow="0" w:firstColumn="0" w:lastColumn="0" w:noHBand="0" w:noVBand="0"/>
      </w:tblPr>
      <w:tblGrid>
        <w:gridCol w:w="4452"/>
        <w:gridCol w:w="5754"/>
      </w:tblGrid>
      <w:tr w:rsidR="00697E3E" w:rsidRPr="008E7981" w:rsidTr="000C5046">
        <w:trPr>
          <w:trHeight w:val="60"/>
        </w:trPr>
        <w:tc>
          <w:tcPr>
            <w:tcW w:w="2276" w:type="pct"/>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Головний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бухгалтер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відповідальна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ведення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бухгалтерського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обліку)</w:t>
            </w:r>
          </w:p>
        </w:tc>
        <w:tc>
          <w:tcPr>
            <w:tcW w:w="2724" w:type="pct"/>
            <w:tcMar>
              <w:top w:w="68" w:type="dxa"/>
              <w:left w:w="57" w:type="dxa"/>
              <w:bottom w:w="68" w:type="dxa"/>
              <w:right w:w="57" w:type="dxa"/>
            </w:tcMar>
          </w:tcPr>
          <w:p w:rsidR="00697E3E" w:rsidRPr="008E7981" w:rsidRDefault="00697E3E">
            <w:pPr>
              <w:pStyle w:val="TableTABL"/>
              <w:jc w:val="center"/>
              <w:rPr>
                <w:rFonts w:ascii="Times New Roman" w:hAnsi="Times New Roman" w:cs="Times New Roman"/>
                <w:spacing w:val="0"/>
                <w:sz w:val="24"/>
                <w:szCs w:val="24"/>
              </w:rPr>
            </w:pPr>
          </w:p>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w:t>
            </w:r>
          </w:p>
          <w:p w:rsidR="00697E3E" w:rsidRPr="000C5046" w:rsidRDefault="00697E3E">
            <w:pPr>
              <w:pStyle w:val="StrokeCh6"/>
              <w:rPr>
                <w:rFonts w:ascii="Times New Roman" w:hAnsi="Times New Roman" w:cs="Times New Roman"/>
                <w:w w:val="100"/>
                <w:sz w:val="20"/>
                <w:szCs w:val="20"/>
              </w:rPr>
            </w:pPr>
            <w:r w:rsidRPr="000C5046">
              <w:rPr>
                <w:rFonts w:ascii="Times New Roman" w:hAnsi="Times New Roman" w:cs="Times New Roman"/>
                <w:w w:val="100"/>
                <w:sz w:val="20"/>
                <w:szCs w:val="20"/>
              </w:rPr>
              <w:t>(підпис)                  (Власне ім’я ПРІЗВИЩЕ)</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5705"/>
        <w:gridCol w:w="452"/>
        <w:gridCol w:w="450"/>
        <w:gridCol w:w="449"/>
        <w:gridCol w:w="449"/>
        <w:gridCol w:w="449"/>
        <w:gridCol w:w="449"/>
        <w:gridCol w:w="449"/>
        <w:gridCol w:w="449"/>
        <w:gridCol w:w="451"/>
        <w:gridCol w:w="449"/>
      </w:tblGrid>
      <w:tr w:rsidR="00697E3E" w:rsidRPr="008E7981" w:rsidTr="000C5046">
        <w:trPr>
          <w:trHeight w:val="60"/>
        </w:trPr>
        <w:tc>
          <w:tcPr>
            <w:tcW w:w="2794" w:type="pct"/>
            <w:tcBorders>
              <w:right w:val="single" w:sz="4" w:space="0" w:color="000000"/>
            </w:tcBorders>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Реєстраційний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картки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r>
              <w:rPr>
                <w:rFonts w:ascii="Times New Roman" w:hAnsi="Times New Roman" w:cs="Times New Roman"/>
                <w:spacing w:val="0"/>
                <w:sz w:val="24"/>
                <w:szCs w:val="24"/>
              </w:rPr>
              <w:t xml:space="preserve"> </w:t>
            </w: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p w:rsidR="00697E3E" w:rsidRPr="000C5046" w:rsidRDefault="00697E3E">
      <w:pPr>
        <w:pStyle w:val="SnoskaSNOSKI1"/>
        <w:spacing w:before="170"/>
        <w:rPr>
          <w:rFonts w:ascii="Times New Roman" w:hAnsi="Times New Roman" w:cs="Times New Roman"/>
          <w:w w:val="100"/>
          <w:sz w:val="22"/>
          <w:szCs w:val="22"/>
        </w:rPr>
      </w:pPr>
      <w:r w:rsidRPr="000C5046">
        <w:rPr>
          <w:rFonts w:ascii="Times New Roman" w:hAnsi="Times New Roman" w:cs="Times New Roman"/>
          <w:w w:val="100"/>
          <w:sz w:val="22"/>
          <w:szCs w:val="22"/>
          <w:vertAlign w:val="superscript"/>
        </w:rPr>
        <w:t>1</w:t>
      </w:r>
      <w:r w:rsidRPr="000C5046">
        <w:rPr>
          <w:rFonts w:ascii="Times New Roman" w:hAnsi="Times New Roman" w:cs="Times New Roman"/>
          <w:w w:val="100"/>
          <w:sz w:val="22"/>
          <w:szCs w:val="22"/>
        </w:rPr>
        <w:tab/>
        <w:t xml:space="preserve"> Зазначається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w:t>
      </w:r>
    </w:p>
    <w:p w:rsidR="00697E3E" w:rsidRPr="000C5046" w:rsidRDefault="00697E3E">
      <w:pPr>
        <w:pStyle w:val="SnoskaSNOSKI1"/>
        <w:pBdr>
          <w:top w:val="none" w:sz="0" w:space="0" w:color="auto"/>
        </w:pBdr>
        <w:rPr>
          <w:rFonts w:ascii="Times New Roman" w:hAnsi="Times New Roman" w:cs="Times New Roman"/>
          <w:w w:val="100"/>
          <w:sz w:val="22"/>
          <w:szCs w:val="22"/>
        </w:rPr>
      </w:pPr>
      <w:r w:rsidRPr="000C5046">
        <w:rPr>
          <w:rFonts w:ascii="Times New Roman" w:hAnsi="Times New Roman" w:cs="Times New Roman"/>
          <w:w w:val="100"/>
          <w:sz w:val="22"/>
          <w:szCs w:val="22"/>
          <w:vertAlign w:val="superscript"/>
        </w:rPr>
        <w:t>2</w:t>
      </w:r>
      <w:r w:rsidRPr="000C5046">
        <w:rPr>
          <w:rFonts w:ascii="Times New Roman" w:hAnsi="Times New Roman" w:cs="Times New Roman"/>
          <w:w w:val="100"/>
          <w:sz w:val="22"/>
          <w:szCs w:val="22"/>
          <w:vertAlign w:val="superscript"/>
        </w:rPr>
        <w:tab/>
        <w:t xml:space="preserve"> </w:t>
      </w:r>
      <w:r w:rsidRPr="000C5046">
        <w:rPr>
          <w:rFonts w:ascii="Times New Roman" w:hAnsi="Times New Roman" w:cs="Times New Roman"/>
          <w:w w:val="100"/>
          <w:sz w:val="22"/>
          <w:szCs w:val="22"/>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697E3E" w:rsidRPr="008E7981" w:rsidRDefault="00697E3E">
      <w:pPr>
        <w:pStyle w:val="Ch67"/>
        <w:spacing w:before="567" w:after="113"/>
        <w:ind w:left="5499"/>
        <w:rPr>
          <w:rFonts w:ascii="Times New Roman" w:hAnsi="Times New Roman" w:cs="Times New Roman"/>
          <w:w w:val="100"/>
          <w:sz w:val="24"/>
          <w:szCs w:val="24"/>
        </w:rPr>
      </w:pPr>
      <w:r w:rsidRPr="008E7981">
        <w:rPr>
          <w:rFonts w:ascii="Times New Roman" w:hAnsi="Times New Roman" w:cs="Times New Roman"/>
          <w:w w:val="100"/>
          <w:sz w:val="24"/>
          <w:szCs w:val="24"/>
        </w:rPr>
        <w:lastRenderedPageBreak/>
        <w:t>Додаток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3</w:t>
      </w:r>
      <w:r w:rsidRPr="008E7981">
        <w:rPr>
          <w:rFonts w:ascii="Times New Roman" w:hAnsi="Times New Roman" w:cs="Times New Roman"/>
          <w:w w:val="100"/>
          <w:sz w:val="24"/>
          <w:szCs w:val="24"/>
        </w:rPr>
        <w:b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декларації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p>
    <w:tbl>
      <w:tblPr>
        <w:tblW w:w="5000" w:type="pct"/>
        <w:tblCellMar>
          <w:left w:w="0" w:type="dxa"/>
          <w:right w:w="0" w:type="dxa"/>
        </w:tblCellMar>
        <w:tblLook w:val="0000" w:firstRow="0" w:lastRow="0" w:firstColumn="0" w:lastColumn="0" w:noHBand="0" w:noVBand="0"/>
      </w:tblPr>
      <w:tblGrid>
        <w:gridCol w:w="675"/>
        <w:gridCol w:w="6523"/>
        <w:gridCol w:w="675"/>
        <w:gridCol w:w="524"/>
        <w:gridCol w:w="1799"/>
      </w:tblGrid>
      <w:tr w:rsidR="00697E3E" w:rsidRPr="008E7981" w:rsidTr="00964DE9">
        <w:trPr>
          <w:trHeight w:val="60"/>
        </w:trPr>
        <w:tc>
          <w:tcPr>
            <w:tcW w:w="33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w:t>
            </w:r>
          </w:p>
        </w:tc>
        <w:tc>
          <w:tcPr>
            <w:tcW w:w="3199"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Style w:val="Bold"/>
                <w:rFonts w:ascii="Times New Roman" w:hAnsi="Times New Roman" w:cs="Times New Roman"/>
                <w:bCs/>
                <w:spacing w:val="0"/>
                <w:sz w:val="24"/>
                <w:szCs w:val="24"/>
              </w:rPr>
            </w:pPr>
            <w:r w:rsidRPr="008E7981">
              <w:rPr>
                <w:rStyle w:val="Bold"/>
                <w:rFonts w:ascii="Times New Roman" w:hAnsi="Times New Roman" w:cs="Times New Roman"/>
                <w:bCs/>
                <w:spacing w:val="0"/>
                <w:sz w:val="24"/>
                <w:szCs w:val="24"/>
              </w:rPr>
              <w:t>РОЗРАХУНОК</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СУМИ</w:t>
            </w:r>
          </w:p>
          <w:p w:rsidR="00697E3E" w:rsidRPr="008E7981" w:rsidRDefault="00697E3E">
            <w:pPr>
              <w:pStyle w:val="TableTABL"/>
              <w:jc w:val="center"/>
              <w:rPr>
                <w:rFonts w:ascii="Times New Roman" w:hAnsi="Times New Roman" w:cs="Times New Roman"/>
                <w:spacing w:val="0"/>
                <w:sz w:val="24"/>
                <w:szCs w:val="24"/>
              </w:rPr>
            </w:pPr>
            <w:r w:rsidRPr="008E7981">
              <w:rPr>
                <w:rStyle w:val="Bold"/>
                <w:rFonts w:ascii="Times New Roman" w:hAnsi="Times New Roman" w:cs="Times New Roman"/>
                <w:bCs/>
                <w:spacing w:val="0"/>
                <w:sz w:val="24"/>
                <w:szCs w:val="24"/>
              </w:rPr>
              <w:t>БЮДЖЕТНОГО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ВІДШКОДУВАННЯ</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(Д3)</w:t>
            </w: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011</w:t>
            </w: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p>
        </w:tc>
      </w:tr>
      <w:tr w:rsidR="00697E3E" w:rsidRPr="008E7981" w:rsidTr="00964DE9">
        <w:trPr>
          <w:trHeight w:val="60"/>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19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012</w:t>
            </w: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новий</w:t>
            </w:r>
          </w:p>
        </w:tc>
      </w:tr>
      <w:tr w:rsidR="00697E3E" w:rsidRPr="008E7981" w:rsidTr="00964DE9">
        <w:trPr>
          <w:trHeight w:val="60"/>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19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013</w:t>
            </w: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Уточнюючий</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800"/>
        <w:gridCol w:w="5607"/>
        <w:gridCol w:w="711"/>
        <w:gridCol w:w="447"/>
        <w:gridCol w:w="445"/>
        <w:gridCol w:w="447"/>
        <w:gridCol w:w="445"/>
        <w:gridCol w:w="402"/>
        <w:gridCol w:w="447"/>
        <w:gridCol w:w="445"/>
      </w:tblGrid>
      <w:tr w:rsidR="00697E3E" w:rsidRPr="008E7981" w:rsidTr="00964DE9">
        <w:trPr>
          <w:trHeight w:val="60"/>
        </w:trPr>
        <w:tc>
          <w:tcPr>
            <w:tcW w:w="393"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02</w:t>
            </w:r>
          </w:p>
        </w:tc>
        <w:tc>
          <w:tcPr>
            <w:tcW w:w="2750"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p>
        </w:tc>
        <w:tc>
          <w:tcPr>
            <w:tcW w:w="349"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9"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8"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9"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8"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7"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9"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8"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964DE9">
        <w:trPr>
          <w:trHeight w:val="60"/>
        </w:trPr>
        <w:tc>
          <w:tcPr>
            <w:tcW w:w="393" w:type="pct"/>
            <w:tcBorders>
              <w:top w:val="single" w:sz="6"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2750" w:type="pct"/>
            <w:tcBorders>
              <w:top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49" w:type="pct"/>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74" w:type="pct"/>
            <w:gridSpan w:val="4"/>
            <w:tcBorders>
              <w:top w:val="single" w:sz="6" w:space="0" w:color="000000"/>
            </w:tcBorders>
            <w:tcMar>
              <w:top w:w="68" w:type="dxa"/>
              <w:left w:w="68" w:type="dxa"/>
              <w:bottom w:w="68" w:type="dxa"/>
              <w:right w:w="68" w:type="dxa"/>
            </w:tcMar>
          </w:tcPr>
          <w:p w:rsidR="00697E3E" w:rsidRPr="00964DE9" w:rsidRDefault="00697E3E">
            <w:pPr>
              <w:pStyle w:val="StrokeCh6"/>
              <w:rPr>
                <w:rFonts w:ascii="Times New Roman" w:hAnsi="Times New Roman" w:cs="Times New Roman"/>
                <w:w w:val="100"/>
                <w:sz w:val="20"/>
                <w:szCs w:val="20"/>
              </w:rPr>
            </w:pPr>
            <w:r w:rsidRPr="00964DE9">
              <w:rPr>
                <w:rFonts w:ascii="Times New Roman" w:hAnsi="Times New Roman" w:cs="Times New Roman"/>
                <w:w w:val="100"/>
                <w:sz w:val="20"/>
                <w:szCs w:val="20"/>
              </w:rPr>
              <w:t>(рік)</w:t>
            </w:r>
          </w:p>
        </w:tc>
        <w:tc>
          <w:tcPr>
            <w:tcW w:w="197" w:type="pct"/>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37" w:type="pct"/>
            <w:gridSpan w:val="2"/>
            <w:tcBorders>
              <w:top w:val="single" w:sz="6" w:space="0" w:color="000000"/>
            </w:tcBorders>
            <w:tcMar>
              <w:top w:w="68" w:type="dxa"/>
              <w:left w:w="0" w:type="dxa"/>
              <w:bottom w:w="68" w:type="dxa"/>
              <w:right w:w="0" w:type="dxa"/>
            </w:tcMar>
          </w:tcPr>
          <w:p w:rsidR="00697E3E" w:rsidRPr="00964DE9" w:rsidRDefault="00697E3E">
            <w:pPr>
              <w:pStyle w:val="StrokeCh6"/>
              <w:rPr>
                <w:rFonts w:ascii="Times New Roman" w:hAnsi="Times New Roman" w:cs="Times New Roman"/>
                <w:w w:val="100"/>
                <w:sz w:val="20"/>
                <w:szCs w:val="20"/>
              </w:rPr>
            </w:pPr>
            <w:r w:rsidRPr="00964DE9">
              <w:rPr>
                <w:rFonts w:ascii="Times New Roman" w:hAnsi="Times New Roman" w:cs="Times New Roman"/>
                <w:w w:val="100"/>
                <w:sz w:val="20"/>
                <w:szCs w:val="20"/>
              </w:rPr>
              <w:t>(місяць)</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711"/>
        <w:gridCol w:w="4976"/>
        <w:gridCol w:w="632"/>
        <w:gridCol w:w="396"/>
        <w:gridCol w:w="396"/>
        <w:gridCol w:w="396"/>
        <w:gridCol w:w="396"/>
        <w:gridCol w:w="355"/>
        <w:gridCol w:w="791"/>
        <w:gridCol w:w="355"/>
        <w:gridCol w:w="396"/>
        <w:gridCol w:w="396"/>
      </w:tblGrid>
      <w:tr w:rsidR="00697E3E" w:rsidRPr="008E7981" w:rsidTr="00964DE9">
        <w:trPr>
          <w:trHeight w:val="60"/>
        </w:trPr>
        <w:tc>
          <w:tcPr>
            <w:tcW w:w="349"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03</w:t>
            </w:r>
          </w:p>
        </w:tc>
        <w:tc>
          <w:tcPr>
            <w:tcW w:w="2440"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proofErr w:type="spellStart"/>
            <w:r w:rsidRPr="008E7981">
              <w:rPr>
                <w:rFonts w:ascii="Times New Roman" w:hAnsi="Times New Roman" w:cs="Times New Roman"/>
                <w:spacing w:val="0"/>
                <w:sz w:val="24"/>
                <w:szCs w:val="24"/>
              </w:rPr>
              <w:t>уточнюється</w:t>
            </w:r>
            <w:proofErr w:type="spellEnd"/>
          </w:p>
        </w:tc>
        <w:tc>
          <w:tcPr>
            <w:tcW w:w="310"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74"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88" w:type="pct"/>
            <w:tcBorders>
              <w:top w:val="single" w:sz="4" w:space="0" w:color="000000"/>
              <w:left w:val="single" w:sz="6"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74"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964DE9">
        <w:trPr>
          <w:trHeight w:val="60"/>
        </w:trPr>
        <w:tc>
          <w:tcPr>
            <w:tcW w:w="349" w:type="pct"/>
            <w:tcBorders>
              <w:top w:val="single" w:sz="6" w:space="0" w:color="000000"/>
            </w:tcBorders>
            <w:vAlign w:val="center"/>
          </w:tcPr>
          <w:p w:rsidR="00697E3E" w:rsidRPr="008E7981" w:rsidRDefault="00697E3E">
            <w:pPr>
              <w:pStyle w:val="a3"/>
              <w:spacing w:line="240" w:lineRule="auto"/>
              <w:textAlignment w:val="auto"/>
              <w:rPr>
                <w:color w:val="auto"/>
                <w:lang w:val="uk-UA"/>
              </w:rPr>
            </w:pPr>
          </w:p>
        </w:tc>
        <w:tc>
          <w:tcPr>
            <w:tcW w:w="2440" w:type="pct"/>
            <w:tcBorders>
              <w:top w:val="single" w:sz="6" w:space="0" w:color="000000"/>
            </w:tcBorders>
          </w:tcPr>
          <w:p w:rsidR="00697E3E" w:rsidRPr="008E7981" w:rsidRDefault="00697E3E">
            <w:pPr>
              <w:pStyle w:val="a3"/>
              <w:spacing w:line="240" w:lineRule="auto"/>
              <w:textAlignment w:val="auto"/>
              <w:rPr>
                <w:color w:val="auto"/>
                <w:lang w:val="uk-UA"/>
              </w:rPr>
            </w:pPr>
          </w:p>
        </w:tc>
        <w:tc>
          <w:tcPr>
            <w:tcW w:w="310" w:type="pct"/>
          </w:tcPr>
          <w:p w:rsidR="00697E3E" w:rsidRPr="008E7981" w:rsidRDefault="00697E3E">
            <w:pPr>
              <w:pStyle w:val="a3"/>
              <w:spacing w:line="240" w:lineRule="auto"/>
              <w:textAlignment w:val="auto"/>
              <w:rPr>
                <w:color w:val="auto"/>
                <w:lang w:val="uk-UA"/>
              </w:rPr>
            </w:pPr>
          </w:p>
        </w:tc>
        <w:tc>
          <w:tcPr>
            <w:tcW w:w="776" w:type="pct"/>
            <w:gridSpan w:val="4"/>
            <w:tcBorders>
              <w:top w:val="single" w:sz="6" w:space="0" w:color="000000"/>
            </w:tcBorders>
          </w:tcPr>
          <w:p w:rsidR="00697E3E" w:rsidRPr="00964DE9" w:rsidRDefault="00697E3E">
            <w:pPr>
              <w:pStyle w:val="StrokeCh6"/>
              <w:rPr>
                <w:rFonts w:ascii="Times New Roman" w:hAnsi="Times New Roman" w:cs="Times New Roman"/>
                <w:w w:val="100"/>
                <w:sz w:val="20"/>
                <w:szCs w:val="20"/>
              </w:rPr>
            </w:pPr>
            <w:r w:rsidRPr="00964DE9">
              <w:rPr>
                <w:rFonts w:ascii="Times New Roman" w:hAnsi="Times New Roman" w:cs="Times New Roman"/>
                <w:w w:val="100"/>
                <w:sz w:val="20"/>
                <w:szCs w:val="20"/>
              </w:rPr>
              <w:t>(рік)</w:t>
            </w:r>
          </w:p>
        </w:tc>
        <w:tc>
          <w:tcPr>
            <w:tcW w:w="174" w:type="pct"/>
          </w:tcPr>
          <w:p w:rsidR="00697E3E" w:rsidRPr="008E7981" w:rsidRDefault="00697E3E">
            <w:pPr>
              <w:pStyle w:val="a3"/>
              <w:spacing w:line="240" w:lineRule="auto"/>
              <w:textAlignment w:val="auto"/>
              <w:rPr>
                <w:color w:val="auto"/>
                <w:lang w:val="uk-UA"/>
              </w:rPr>
            </w:pPr>
          </w:p>
        </w:tc>
        <w:tc>
          <w:tcPr>
            <w:tcW w:w="388" w:type="pct"/>
            <w:tcBorders>
              <w:top w:val="single" w:sz="6" w:space="0" w:color="000000"/>
            </w:tcBorders>
            <w:tcMar>
              <w:left w:w="0" w:type="dxa"/>
              <w:right w:w="0" w:type="dxa"/>
            </w:tcMar>
          </w:tcPr>
          <w:p w:rsidR="00697E3E" w:rsidRPr="00964DE9" w:rsidRDefault="00697E3E">
            <w:pPr>
              <w:pStyle w:val="StrokeCh6"/>
              <w:rPr>
                <w:rFonts w:ascii="Times New Roman" w:hAnsi="Times New Roman" w:cs="Times New Roman"/>
                <w:w w:val="100"/>
                <w:sz w:val="20"/>
                <w:szCs w:val="20"/>
              </w:rPr>
            </w:pPr>
            <w:r w:rsidRPr="00964DE9">
              <w:rPr>
                <w:rFonts w:ascii="Times New Roman" w:hAnsi="Times New Roman" w:cs="Times New Roman"/>
                <w:w w:val="100"/>
                <w:sz w:val="20"/>
                <w:szCs w:val="20"/>
              </w:rPr>
              <w:t>(квартал)</w:t>
            </w:r>
          </w:p>
        </w:tc>
        <w:tc>
          <w:tcPr>
            <w:tcW w:w="174" w:type="pct"/>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88" w:type="pct"/>
            <w:gridSpan w:val="2"/>
            <w:tcBorders>
              <w:top w:val="single" w:sz="6" w:space="0" w:color="000000"/>
            </w:tcBorders>
            <w:tcMar>
              <w:top w:w="68" w:type="dxa"/>
              <w:bottom w:w="68" w:type="dxa"/>
            </w:tcMar>
          </w:tcPr>
          <w:p w:rsidR="00697E3E" w:rsidRPr="00964DE9" w:rsidRDefault="00697E3E">
            <w:pPr>
              <w:pStyle w:val="StrokeCh6"/>
              <w:rPr>
                <w:rFonts w:ascii="Times New Roman" w:hAnsi="Times New Roman" w:cs="Times New Roman"/>
                <w:w w:val="100"/>
                <w:sz w:val="20"/>
                <w:szCs w:val="20"/>
              </w:rPr>
            </w:pPr>
            <w:r w:rsidRPr="00964DE9">
              <w:rPr>
                <w:rFonts w:ascii="Times New Roman" w:hAnsi="Times New Roman" w:cs="Times New Roman"/>
                <w:w w:val="100"/>
                <w:sz w:val="20"/>
                <w:szCs w:val="20"/>
              </w:rPr>
              <w:t>(місяць)</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374"/>
        <w:gridCol w:w="1009"/>
        <w:gridCol w:w="8813"/>
      </w:tblGrid>
      <w:tr w:rsidR="00697E3E" w:rsidRPr="008E7981" w:rsidTr="00964DE9">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04</w:t>
            </w:r>
          </w:p>
        </w:tc>
        <w:tc>
          <w:tcPr>
            <w:tcW w:w="69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Платник</w:t>
            </w:r>
          </w:p>
        </w:tc>
        <w:tc>
          <w:tcPr>
            <w:tcW w:w="397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w:t>
            </w:r>
          </w:p>
          <w:p w:rsidR="00697E3E" w:rsidRPr="008E7981" w:rsidRDefault="00697E3E">
            <w:pPr>
              <w:pStyle w:val="TableTABL"/>
              <w:spacing w:before="28"/>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w:t>
            </w:r>
          </w:p>
          <w:p w:rsidR="00697E3E" w:rsidRPr="008E7981" w:rsidRDefault="00697E3E">
            <w:pPr>
              <w:pStyle w:val="TableTABL"/>
              <w:spacing w:before="28"/>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w:t>
            </w:r>
          </w:p>
          <w:p w:rsidR="00697E3E" w:rsidRPr="008E7981" w:rsidRDefault="00697E3E">
            <w:pPr>
              <w:pStyle w:val="TableTABL"/>
              <w:spacing w:before="57"/>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________________________</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_____________________________</w:t>
            </w:r>
          </w:p>
        </w:tc>
      </w:tr>
      <w:tr w:rsidR="00697E3E" w:rsidRPr="008E7981" w:rsidTr="00964DE9">
        <w:trPr>
          <w:trHeight w:val="60"/>
        </w:trPr>
        <w:tc>
          <w:tcPr>
            <w:tcW w:w="331" w:type="pct"/>
            <w:tcBorders>
              <w:top w:val="single" w:sz="4" w:space="0" w:color="000000"/>
            </w:tcBorders>
            <w:tcMar>
              <w:top w:w="28" w:type="dxa"/>
              <w:left w:w="68" w:type="dxa"/>
              <w:bottom w:w="57" w:type="dxa"/>
              <w:right w:w="68" w:type="dxa"/>
            </w:tcMar>
            <w:vAlign w:val="center"/>
          </w:tcPr>
          <w:p w:rsidR="00697E3E" w:rsidRPr="008E7981" w:rsidRDefault="00697E3E">
            <w:pPr>
              <w:pStyle w:val="a3"/>
              <w:spacing w:line="240" w:lineRule="auto"/>
              <w:textAlignment w:val="auto"/>
              <w:rPr>
                <w:color w:val="auto"/>
                <w:lang w:val="uk-UA"/>
              </w:rPr>
            </w:pPr>
          </w:p>
        </w:tc>
        <w:tc>
          <w:tcPr>
            <w:tcW w:w="4669" w:type="pct"/>
            <w:gridSpan w:val="2"/>
            <w:tcBorders>
              <w:top w:val="single" w:sz="4" w:space="0" w:color="000000"/>
            </w:tcBorders>
            <w:tcMar>
              <w:top w:w="28" w:type="dxa"/>
              <w:left w:w="68" w:type="dxa"/>
              <w:bottom w:w="57" w:type="dxa"/>
              <w:right w:w="68" w:type="dxa"/>
            </w:tcMar>
            <w:vAlign w:val="center"/>
          </w:tcPr>
          <w:p w:rsidR="00697E3E" w:rsidRPr="00964DE9" w:rsidRDefault="00697E3E">
            <w:pPr>
              <w:pStyle w:val="StrokeCh6"/>
              <w:rPr>
                <w:rFonts w:ascii="Times New Roman" w:hAnsi="Times New Roman" w:cs="Times New Roman"/>
                <w:w w:val="100"/>
                <w:sz w:val="20"/>
                <w:szCs w:val="20"/>
              </w:rPr>
            </w:pPr>
            <w:r w:rsidRPr="00964DE9">
              <w:rPr>
                <w:rFonts w:ascii="Times New Roman" w:hAnsi="Times New Roman" w:cs="Times New Roman"/>
                <w:w w:val="100"/>
                <w:sz w:val="20"/>
                <w:szCs w:val="20"/>
              </w:rPr>
              <w:t>(повне найменування (прізвище, ім’я, по батькові (за наявності)) платника податків згідно з реєстраційними документами, дата та номер договору (угоди))</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674"/>
        <w:gridCol w:w="7423"/>
        <w:gridCol w:w="300"/>
        <w:gridCol w:w="1799"/>
      </w:tblGrid>
      <w:tr w:rsidR="00697E3E" w:rsidRPr="008E7981" w:rsidTr="00964DE9">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041</w:t>
            </w:r>
          </w:p>
        </w:tc>
        <w:tc>
          <w:tcPr>
            <w:tcW w:w="36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sidRPr="008E7981">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p>
        </w:tc>
        <w:tc>
          <w:tcPr>
            <w:tcW w:w="147" w:type="pct"/>
            <w:tcBorders>
              <w:left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674"/>
        <w:gridCol w:w="7423"/>
        <w:gridCol w:w="300"/>
        <w:gridCol w:w="1799"/>
      </w:tblGrid>
      <w:tr w:rsidR="00697E3E" w:rsidRPr="008E7981" w:rsidTr="00964DE9">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05</w:t>
            </w:r>
          </w:p>
        </w:tc>
        <w:tc>
          <w:tcPr>
            <w:tcW w:w="36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Індивідуальний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додану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вартість</w:t>
            </w:r>
          </w:p>
        </w:tc>
        <w:tc>
          <w:tcPr>
            <w:tcW w:w="147" w:type="pct"/>
            <w:tcBorders>
              <w:left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p w:rsidR="00697E3E" w:rsidRPr="008E7981" w:rsidRDefault="00697E3E">
      <w:pPr>
        <w:pStyle w:val="Ch63"/>
        <w:spacing w:before="57"/>
        <w:ind w:firstLine="0"/>
        <w:rPr>
          <w:rStyle w:val="Bold"/>
          <w:rFonts w:ascii="Times New Roman" w:hAnsi="Times New Roman" w:cs="Times New Roman"/>
          <w:b w:val="0"/>
          <w:w w:val="100"/>
          <w:sz w:val="24"/>
          <w:szCs w:val="24"/>
        </w:rPr>
      </w:pPr>
      <w:r w:rsidRPr="008E7981">
        <w:rPr>
          <w:rStyle w:val="Bold"/>
          <w:rFonts w:ascii="Times New Roman" w:hAnsi="Times New Roman" w:cs="Times New Roman"/>
          <w:b w:val="0"/>
          <w:w w:val="100"/>
          <w:sz w:val="24"/>
          <w:szCs w:val="24"/>
        </w:rPr>
        <w:t>Таблиця</w:t>
      </w:r>
      <w:r>
        <w:rPr>
          <w:rStyle w:val="Bold"/>
          <w:rFonts w:ascii="Times New Roman" w:hAnsi="Times New Roman" w:cs="Times New Roman"/>
          <w:b w:val="0"/>
          <w:w w:val="100"/>
          <w:sz w:val="24"/>
          <w:szCs w:val="24"/>
        </w:rPr>
        <w:t xml:space="preserve"> </w:t>
      </w:r>
      <w:r w:rsidRPr="008E7981">
        <w:rPr>
          <w:rStyle w:val="Bold"/>
          <w:rFonts w:ascii="Times New Roman" w:hAnsi="Times New Roman" w:cs="Times New Roman"/>
          <w:b w:val="0"/>
          <w:w w:val="100"/>
          <w:sz w:val="24"/>
          <w:szCs w:val="24"/>
        </w:rPr>
        <w:t>1.</w:t>
      </w:r>
      <w:r>
        <w:rPr>
          <w:rStyle w:val="Bold"/>
          <w:rFonts w:ascii="Times New Roman" w:hAnsi="Times New Roman" w:cs="Times New Roman"/>
          <w:b w:val="0"/>
          <w:w w:val="100"/>
          <w:sz w:val="24"/>
          <w:szCs w:val="24"/>
        </w:rPr>
        <w:t xml:space="preserve"> </w:t>
      </w:r>
      <w:r w:rsidRPr="008E7981">
        <w:rPr>
          <w:rStyle w:val="Bold"/>
          <w:rFonts w:ascii="Times New Roman" w:hAnsi="Times New Roman" w:cs="Times New Roman"/>
          <w:b w:val="0"/>
          <w:w w:val="100"/>
          <w:sz w:val="24"/>
          <w:szCs w:val="24"/>
        </w:rPr>
        <w:t>Розрахунок</w:t>
      </w:r>
      <w:r>
        <w:rPr>
          <w:rStyle w:val="Bold"/>
          <w:rFonts w:ascii="Times New Roman" w:hAnsi="Times New Roman" w:cs="Times New Roman"/>
          <w:b w:val="0"/>
          <w:w w:val="100"/>
          <w:sz w:val="24"/>
          <w:szCs w:val="24"/>
        </w:rPr>
        <w:t xml:space="preserve"> </w:t>
      </w:r>
      <w:r w:rsidRPr="008E7981">
        <w:rPr>
          <w:rStyle w:val="Bold"/>
          <w:rFonts w:ascii="Times New Roman" w:hAnsi="Times New Roman" w:cs="Times New Roman"/>
          <w:b w:val="0"/>
          <w:w w:val="100"/>
          <w:sz w:val="24"/>
          <w:szCs w:val="24"/>
        </w:rPr>
        <w:t>суми</w:t>
      </w:r>
      <w:r>
        <w:rPr>
          <w:rStyle w:val="Bold"/>
          <w:rFonts w:ascii="Times New Roman" w:hAnsi="Times New Roman" w:cs="Times New Roman"/>
          <w:b w:val="0"/>
          <w:w w:val="100"/>
          <w:sz w:val="24"/>
          <w:szCs w:val="24"/>
        </w:rPr>
        <w:t xml:space="preserve"> </w:t>
      </w:r>
      <w:r w:rsidRPr="008E7981">
        <w:rPr>
          <w:rStyle w:val="Bold"/>
          <w:rFonts w:ascii="Times New Roman" w:hAnsi="Times New Roman" w:cs="Times New Roman"/>
          <w:b w:val="0"/>
          <w:w w:val="100"/>
          <w:sz w:val="24"/>
          <w:szCs w:val="24"/>
        </w:rPr>
        <w:t>бюджетного</w:t>
      </w:r>
      <w:r>
        <w:rPr>
          <w:rStyle w:val="Bold"/>
          <w:rFonts w:ascii="Times New Roman" w:hAnsi="Times New Roman" w:cs="Times New Roman"/>
          <w:b w:val="0"/>
          <w:w w:val="100"/>
          <w:sz w:val="24"/>
          <w:szCs w:val="24"/>
        </w:rPr>
        <w:t xml:space="preserve"> </w:t>
      </w:r>
      <w:r w:rsidRPr="008E7981">
        <w:rPr>
          <w:rStyle w:val="Bold"/>
          <w:rFonts w:ascii="Times New Roman" w:hAnsi="Times New Roman" w:cs="Times New Roman"/>
          <w:b w:val="0"/>
          <w:w w:val="100"/>
          <w:sz w:val="24"/>
          <w:szCs w:val="24"/>
        </w:rPr>
        <w:t>відшкодування</w:t>
      </w:r>
    </w:p>
    <w:p w:rsidR="00697E3E" w:rsidRPr="008E7981" w:rsidRDefault="00697E3E">
      <w:pPr>
        <w:pStyle w:val="TABL"/>
        <w:spacing w:before="0"/>
        <w:rPr>
          <w:rFonts w:ascii="Times New Roman" w:hAnsi="Times New Roman" w:cs="Times New Roman"/>
          <w:w w:val="100"/>
          <w:sz w:val="24"/>
          <w:szCs w:val="24"/>
        </w:rPr>
      </w:pPr>
      <w:r w:rsidRPr="008E7981">
        <w:rPr>
          <w:rFonts w:ascii="Times New Roman" w:hAnsi="Times New Roman" w:cs="Times New Roman"/>
          <w:w w:val="100"/>
          <w:sz w:val="24"/>
          <w:szCs w:val="24"/>
        </w:rPr>
        <w:t>(грн)</w:t>
      </w:r>
    </w:p>
    <w:tbl>
      <w:tblPr>
        <w:tblW w:w="5000" w:type="pct"/>
        <w:tblCellMar>
          <w:left w:w="0" w:type="dxa"/>
          <w:right w:w="0" w:type="dxa"/>
        </w:tblCellMar>
        <w:tblLook w:val="0000" w:firstRow="0" w:lastRow="0" w:firstColumn="0" w:lastColumn="0" w:noHBand="0" w:noVBand="0"/>
      </w:tblPr>
      <w:tblGrid>
        <w:gridCol w:w="675"/>
        <w:gridCol w:w="7871"/>
        <w:gridCol w:w="1650"/>
      </w:tblGrid>
      <w:tr w:rsidR="00697E3E" w:rsidRPr="008E7981" w:rsidTr="00964DE9">
        <w:trPr>
          <w:trHeight w:val="60"/>
        </w:trPr>
        <w:tc>
          <w:tcPr>
            <w:tcW w:w="33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w:t>
            </w:r>
            <w:r w:rsidRPr="008E7981">
              <w:rPr>
                <w:rFonts w:ascii="Times New Roman" w:hAnsi="Times New Roman" w:cs="Times New Roman"/>
                <w:w w:val="100"/>
                <w:sz w:val="24"/>
                <w:szCs w:val="24"/>
              </w:rPr>
              <w:br/>
              <w:t>з/п</w:t>
            </w:r>
          </w:p>
        </w:tc>
        <w:tc>
          <w:tcPr>
            <w:tcW w:w="386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Показники</w:t>
            </w: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Сума</w:t>
            </w:r>
          </w:p>
        </w:tc>
      </w:tr>
      <w:tr w:rsidR="00697E3E" w:rsidRPr="008E7981" w:rsidTr="00964DE9">
        <w:trPr>
          <w:trHeight w:val="60"/>
        </w:trPr>
        <w:tc>
          <w:tcPr>
            <w:tcW w:w="33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1</w:t>
            </w:r>
          </w:p>
        </w:tc>
        <w:tc>
          <w:tcPr>
            <w:tcW w:w="386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2</w:t>
            </w: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3</w:t>
            </w:r>
          </w:p>
        </w:tc>
      </w:tr>
      <w:tr w:rsidR="00697E3E" w:rsidRPr="008E7981" w:rsidTr="00964DE9">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w:t>
            </w:r>
          </w:p>
        </w:tc>
        <w:tc>
          <w:tcPr>
            <w:tcW w:w="386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proofErr w:type="spellStart"/>
            <w:r w:rsidRPr="008E7981">
              <w:rPr>
                <w:rFonts w:ascii="Times New Roman" w:hAnsi="Times New Roman" w:cs="Times New Roman"/>
                <w:spacing w:val="0"/>
                <w:sz w:val="24"/>
                <w:szCs w:val="24"/>
              </w:rPr>
              <w:t>Cума</w:t>
            </w:r>
            <w:proofErr w:type="spellEnd"/>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від’ємного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перевищує</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обчислену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пункту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200</w:t>
            </w:r>
            <w:r w:rsidRPr="008E7981">
              <w:rPr>
                <w:rFonts w:ascii="Times New Roman" w:hAnsi="Times New Roman" w:cs="Times New Roman"/>
                <w:spacing w:val="0"/>
                <w:sz w:val="24"/>
                <w:szCs w:val="24"/>
                <w:vertAlign w:val="superscript"/>
              </w:rPr>
              <w:t>1</w:t>
            </w:r>
            <w:r w:rsidRPr="008E7981">
              <w:rPr>
                <w:rFonts w:ascii="Times New Roman" w:hAnsi="Times New Roman" w:cs="Times New Roman"/>
                <w:spacing w:val="0"/>
                <w:sz w:val="24"/>
                <w:szCs w:val="24"/>
              </w:rPr>
              <w:t>.3</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200</w:t>
            </w:r>
            <w:r w:rsidRPr="008E7981">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V</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момент</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вирахуванням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зарахованої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зменшення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боргу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додану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вартість</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20</w:t>
            </w:r>
            <w:r>
              <w:rPr>
                <w:rFonts w:ascii="Times New Roman" w:hAnsi="Times New Roman" w:cs="Times New Roman"/>
                <w:spacing w:val="0"/>
                <w:sz w:val="24"/>
                <w:szCs w:val="24"/>
              </w:rPr>
              <w:t xml:space="preserve"> - </w:t>
            </w:r>
            <w:r w:rsidRPr="008E7981">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20.1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964DE9">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w:t>
            </w:r>
          </w:p>
        </w:tc>
        <w:tc>
          <w:tcPr>
            <w:tcW w:w="386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Фактично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сплачено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попередніх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звітному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періодах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постачальникам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товарів/послуг</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Державного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бюджету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«Усього»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графи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7</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таблиці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964DE9">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3</w:t>
            </w:r>
          </w:p>
        </w:tc>
        <w:tc>
          <w:tcPr>
            <w:tcW w:w="386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підлягає</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бюджетному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відшкодуванню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(зазначається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lastRenderedPageBreak/>
              <w:t>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яка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більша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(значення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цього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переноситься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20.2</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поточний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a3"/>
        <w:suppressAutoHyphens/>
        <w:rPr>
          <w:lang w:val="ru-RU"/>
        </w:rPr>
      </w:pPr>
    </w:p>
    <w:p w:rsidR="00697E3E" w:rsidRPr="008E7981" w:rsidRDefault="00697E3E">
      <w:pPr>
        <w:pStyle w:val="Ch63"/>
        <w:spacing w:before="113"/>
        <w:ind w:firstLine="0"/>
        <w:rPr>
          <w:rFonts w:ascii="Times New Roman" w:hAnsi="Times New Roman" w:cs="Times New Roman"/>
          <w:w w:val="100"/>
          <w:sz w:val="24"/>
          <w:szCs w:val="24"/>
        </w:rPr>
      </w:pPr>
      <w:r>
        <w:rPr>
          <w:rFonts w:ascii="Times New Roman" w:hAnsi="Times New Roman" w:cs="Times New Roman"/>
          <w:w w:val="100"/>
          <w:sz w:val="24"/>
          <w:szCs w:val="24"/>
        </w:rPr>
        <w:br w:type="page"/>
      </w:r>
      <w:r w:rsidRPr="008E7981">
        <w:rPr>
          <w:rFonts w:ascii="Times New Roman" w:hAnsi="Times New Roman" w:cs="Times New Roman"/>
          <w:w w:val="100"/>
          <w:sz w:val="24"/>
          <w:szCs w:val="24"/>
        </w:rPr>
        <w:lastRenderedPageBreak/>
        <w:t>Таблиця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w:t>
      </w:r>
      <w:r>
        <w:rPr>
          <w:rFonts w:ascii="Times New Roman" w:hAnsi="Times New Roman" w:cs="Times New Roman"/>
          <w:w w:val="100"/>
          <w:sz w:val="24"/>
          <w:szCs w:val="24"/>
        </w:rPr>
        <w:t xml:space="preserve"> </w:t>
      </w:r>
      <w:proofErr w:type="spellStart"/>
      <w:r w:rsidRPr="008E7981">
        <w:rPr>
          <w:rFonts w:ascii="Times New Roman" w:hAnsi="Times New Roman" w:cs="Times New Roman"/>
          <w:w w:val="100"/>
          <w:sz w:val="24"/>
          <w:szCs w:val="24"/>
        </w:rPr>
        <w:t>Розшифровка</w:t>
      </w:r>
      <w:proofErr w:type="spellEnd"/>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суми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фактично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сплаченої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попередніх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звітному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періодах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постачальникам</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товарів/послуг</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або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Державного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бюджету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України</w:t>
      </w:r>
    </w:p>
    <w:tbl>
      <w:tblPr>
        <w:tblW w:w="5000" w:type="pct"/>
        <w:tblCellMar>
          <w:left w:w="0" w:type="dxa"/>
          <w:right w:w="0" w:type="dxa"/>
        </w:tblCellMar>
        <w:tblLook w:val="0000" w:firstRow="0" w:lastRow="0" w:firstColumn="0" w:lastColumn="0" w:noHBand="0" w:noVBand="0"/>
      </w:tblPr>
      <w:tblGrid>
        <w:gridCol w:w="566"/>
        <w:gridCol w:w="1991"/>
        <w:gridCol w:w="1642"/>
        <w:gridCol w:w="1167"/>
        <w:gridCol w:w="1018"/>
        <w:gridCol w:w="2043"/>
        <w:gridCol w:w="1769"/>
      </w:tblGrid>
      <w:tr w:rsidR="00697E3E" w:rsidRPr="008E7981" w:rsidTr="00964DE9">
        <w:trPr>
          <w:trHeight w:val="60"/>
        </w:trPr>
        <w:tc>
          <w:tcPr>
            <w:tcW w:w="331"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з/п</w:t>
            </w:r>
          </w:p>
        </w:tc>
        <w:tc>
          <w:tcPr>
            <w:tcW w:w="1030"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Постачальник</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(індивідуальний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податковий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номер)*</w:t>
            </w:r>
          </w:p>
        </w:tc>
        <w:tc>
          <w:tcPr>
            <w:tcW w:w="3639" w:type="pct"/>
            <w:gridSpan w:val="5"/>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Від’ємне</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значення</w:t>
            </w:r>
          </w:p>
        </w:tc>
      </w:tr>
      <w:tr w:rsidR="00697E3E" w:rsidRPr="008E7981" w:rsidTr="00964DE9">
        <w:trPr>
          <w:trHeight w:val="60"/>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030"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250"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звітний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період,</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якому</w:t>
            </w:r>
            <w:r>
              <w:rPr>
                <w:rFonts w:ascii="Times New Roman" w:hAnsi="Times New Roman" w:cs="Times New Roman"/>
                <w:w w:val="100"/>
                <w:sz w:val="24"/>
                <w:szCs w:val="24"/>
              </w:rPr>
              <w:t xml:space="preserve"> </w:t>
            </w:r>
            <w:proofErr w:type="spellStart"/>
            <w:r w:rsidRPr="008E7981">
              <w:rPr>
                <w:rFonts w:ascii="Times New Roman" w:hAnsi="Times New Roman" w:cs="Times New Roman"/>
                <w:w w:val="100"/>
                <w:sz w:val="24"/>
                <w:szCs w:val="24"/>
              </w:rPr>
              <w:t>виникло</w:t>
            </w:r>
            <w:proofErr w:type="spellEnd"/>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значення</w:t>
            </w:r>
          </w:p>
        </w:tc>
        <w:tc>
          <w:tcPr>
            <w:tcW w:w="55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грн</w:t>
            </w:r>
          </w:p>
        </w:tc>
        <w:tc>
          <w:tcPr>
            <w:tcW w:w="919"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ознака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від’ємного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значення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(графа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5),</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отриманого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правонаступником</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від</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реорганізованого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платника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p>
        </w:tc>
        <w:tc>
          <w:tcPr>
            <w:tcW w:w="919"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тому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числі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сплачено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постачальникам</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товарів/послуг</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або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Державного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бюджету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України,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отримано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послуг</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від</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нерезидента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митній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території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України,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грн</w:t>
            </w:r>
          </w:p>
        </w:tc>
      </w:tr>
      <w:tr w:rsidR="00697E3E" w:rsidRPr="008E7981" w:rsidTr="00964DE9">
        <w:trPr>
          <w:trHeight w:val="60"/>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030"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місяць/квартал</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рік</w:t>
            </w:r>
          </w:p>
        </w:tc>
        <w:tc>
          <w:tcPr>
            <w:tcW w:w="552"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91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91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r>
      <w:tr w:rsidR="00697E3E" w:rsidRPr="008E7981" w:rsidTr="00964DE9">
        <w:trPr>
          <w:trHeight w:val="60"/>
        </w:trPr>
        <w:tc>
          <w:tcPr>
            <w:tcW w:w="33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1</w:t>
            </w:r>
          </w:p>
        </w:tc>
        <w:tc>
          <w:tcPr>
            <w:tcW w:w="10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2</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3</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4</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5</w:t>
            </w:r>
          </w:p>
        </w:tc>
        <w:tc>
          <w:tcPr>
            <w:tcW w:w="91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6</w:t>
            </w:r>
          </w:p>
        </w:tc>
        <w:tc>
          <w:tcPr>
            <w:tcW w:w="91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7</w:t>
            </w:r>
          </w:p>
        </w:tc>
      </w:tr>
      <w:tr w:rsidR="00697E3E" w:rsidRPr="008E7981" w:rsidTr="00964DE9">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w:t>
            </w:r>
          </w:p>
        </w:tc>
        <w:tc>
          <w:tcPr>
            <w:tcW w:w="10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5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9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9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964DE9">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w:t>
            </w:r>
          </w:p>
        </w:tc>
        <w:tc>
          <w:tcPr>
            <w:tcW w:w="10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5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9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9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964DE9">
        <w:trPr>
          <w:trHeight w:val="60"/>
        </w:trPr>
        <w:tc>
          <w:tcPr>
            <w:tcW w:w="2610" w:type="pct"/>
            <w:gridSpan w:val="4"/>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p>
        </w:tc>
        <w:tc>
          <w:tcPr>
            <w:tcW w:w="55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9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9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ind w:firstLine="0"/>
        <w:rPr>
          <w:rFonts w:ascii="Times New Roman" w:hAnsi="Times New Roman" w:cs="Times New Roman"/>
          <w:w w:val="100"/>
          <w:sz w:val="24"/>
          <w:szCs w:val="24"/>
        </w:rPr>
      </w:pPr>
    </w:p>
    <w:p w:rsidR="00697E3E" w:rsidRPr="00964DE9" w:rsidRDefault="00697E3E">
      <w:pPr>
        <w:pStyle w:val="SnoskaSNOSKI0"/>
        <w:spacing w:before="170"/>
        <w:rPr>
          <w:rFonts w:ascii="Times New Roman" w:hAnsi="Times New Roman" w:cs="Times New Roman"/>
          <w:w w:val="100"/>
          <w:sz w:val="22"/>
          <w:szCs w:val="22"/>
        </w:rPr>
      </w:pPr>
      <w:r w:rsidRPr="00964DE9">
        <w:rPr>
          <w:rFonts w:ascii="Times New Roman" w:hAnsi="Times New Roman" w:cs="Times New Roman"/>
          <w:w w:val="100"/>
          <w:sz w:val="22"/>
          <w:szCs w:val="22"/>
        </w:rPr>
        <w:tab/>
        <w:t>*</w:t>
      </w:r>
      <w:r w:rsidRPr="00964DE9">
        <w:rPr>
          <w:rFonts w:ascii="Times New Roman" w:hAnsi="Times New Roman" w:cs="Times New Roman"/>
          <w:w w:val="100"/>
          <w:sz w:val="22"/>
          <w:szCs w:val="22"/>
        </w:rPr>
        <w:tab/>
        <w:t xml:space="preserve"> У разі формування від’ємного значення за рахунок: ввезення товарів на митну територію України - зазначається власний ІПН; отримання від нерезидента послуг, місце постачання яких визначено на митній території України, -  зазначається умовний ІПН «500000000000».</w:t>
      </w:r>
    </w:p>
    <w:p w:rsidR="00697E3E" w:rsidRPr="00964DE9" w:rsidRDefault="00697E3E" w:rsidP="00964DE9">
      <w:pPr>
        <w:pStyle w:val="SnoskaSNOSKI0"/>
        <w:pBdr>
          <w:top w:val="none" w:sz="0" w:space="0" w:color="auto"/>
        </w:pBdr>
        <w:spacing w:after="120"/>
        <w:rPr>
          <w:rFonts w:ascii="Times New Roman" w:hAnsi="Times New Roman" w:cs="Times New Roman"/>
          <w:w w:val="100"/>
          <w:sz w:val="22"/>
          <w:szCs w:val="22"/>
        </w:rPr>
      </w:pPr>
      <w:r w:rsidRPr="00964DE9">
        <w:rPr>
          <w:rFonts w:ascii="Times New Roman" w:hAnsi="Times New Roman" w:cs="Times New Roman"/>
          <w:w w:val="100"/>
          <w:sz w:val="22"/>
          <w:szCs w:val="22"/>
        </w:rPr>
        <w:t>**</w:t>
      </w:r>
      <w:r w:rsidRPr="00964DE9">
        <w:rPr>
          <w:rFonts w:ascii="Times New Roman" w:hAnsi="Times New Roman" w:cs="Times New Roman"/>
          <w:w w:val="100"/>
          <w:sz w:val="22"/>
          <w:szCs w:val="22"/>
        </w:rPr>
        <w:tab/>
        <w:t xml:space="preserve"> У графі 6 проставляється позначка «+» у випадку, якщо від’ємне значення отримано правонаступником від реорганізованого платника податку.</w:t>
      </w:r>
    </w:p>
    <w:tbl>
      <w:tblPr>
        <w:tblW w:w="5000" w:type="pct"/>
        <w:tblCellMar>
          <w:left w:w="0" w:type="dxa"/>
          <w:right w:w="0" w:type="dxa"/>
        </w:tblCellMar>
        <w:tblLook w:val="0000" w:firstRow="0" w:lastRow="0" w:firstColumn="0" w:lastColumn="0" w:noHBand="0" w:noVBand="0"/>
      </w:tblPr>
      <w:tblGrid>
        <w:gridCol w:w="2028"/>
        <w:gridCol w:w="336"/>
        <w:gridCol w:w="337"/>
        <w:gridCol w:w="337"/>
        <w:gridCol w:w="337"/>
        <w:gridCol w:w="337"/>
        <w:gridCol w:w="337"/>
        <w:gridCol w:w="339"/>
        <w:gridCol w:w="337"/>
        <w:gridCol w:w="337"/>
        <w:gridCol w:w="337"/>
        <w:gridCol w:w="4799"/>
      </w:tblGrid>
      <w:tr w:rsidR="00697E3E" w:rsidRPr="00964DE9" w:rsidTr="00964DE9">
        <w:trPr>
          <w:trHeight w:val="60"/>
        </w:trPr>
        <w:tc>
          <w:tcPr>
            <w:tcW w:w="994" w:type="pct"/>
            <w:tcBorders>
              <w:top w:val="single" w:sz="6"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964DE9" w:rsidRDefault="00697E3E">
            <w:pPr>
              <w:pStyle w:val="TableTABL"/>
              <w:rPr>
                <w:rFonts w:ascii="Times New Roman" w:hAnsi="Times New Roman" w:cs="Times New Roman"/>
                <w:spacing w:val="0"/>
                <w:sz w:val="22"/>
                <w:szCs w:val="22"/>
              </w:rPr>
            </w:pPr>
            <w:r w:rsidRPr="00964DE9">
              <w:rPr>
                <w:rFonts w:ascii="Times New Roman" w:hAnsi="Times New Roman" w:cs="Times New Roman"/>
                <w:spacing w:val="0"/>
                <w:sz w:val="22"/>
                <w:szCs w:val="22"/>
              </w:rPr>
              <w:t>Дата подання</w:t>
            </w: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964DE9"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964DE9"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964DE9" w:rsidRDefault="00697E3E">
            <w:pPr>
              <w:pStyle w:val="TableTABL"/>
              <w:jc w:val="center"/>
              <w:rPr>
                <w:rFonts w:ascii="Times New Roman" w:hAnsi="Times New Roman" w:cs="Times New Roman"/>
                <w:spacing w:val="0"/>
                <w:sz w:val="22"/>
                <w:szCs w:val="22"/>
              </w:rPr>
            </w:pPr>
            <w:r w:rsidRPr="00964DE9">
              <w:rPr>
                <w:rFonts w:ascii="Times New Roman" w:hAnsi="Times New Roman" w:cs="Times New Roman"/>
                <w:spacing w:val="0"/>
                <w:sz w:val="22"/>
                <w:szCs w:val="22"/>
              </w:rPr>
              <w:t>.</w:t>
            </w: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964DE9"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964DE9"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964DE9" w:rsidRDefault="00697E3E">
            <w:pPr>
              <w:pStyle w:val="TableTABL"/>
              <w:jc w:val="center"/>
              <w:rPr>
                <w:rFonts w:ascii="Times New Roman" w:hAnsi="Times New Roman" w:cs="Times New Roman"/>
                <w:spacing w:val="0"/>
                <w:sz w:val="22"/>
                <w:szCs w:val="22"/>
              </w:rPr>
            </w:pPr>
            <w:r w:rsidRPr="00964DE9">
              <w:rPr>
                <w:rFonts w:ascii="Times New Roman" w:hAnsi="Times New Roman" w:cs="Times New Roman"/>
                <w:spacing w:val="0"/>
                <w:sz w:val="22"/>
                <w:szCs w:val="22"/>
              </w:rPr>
              <w:t>.</w:t>
            </w:r>
          </w:p>
        </w:tc>
        <w:tc>
          <w:tcPr>
            <w:tcW w:w="1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964DE9"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964DE9"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964DE9"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6" w:space="0" w:color="000000"/>
            </w:tcBorders>
            <w:tcMar>
              <w:top w:w="68" w:type="dxa"/>
              <w:left w:w="68" w:type="dxa"/>
              <w:bottom w:w="68" w:type="dxa"/>
              <w:right w:w="68" w:type="dxa"/>
            </w:tcMar>
          </w:tcPr>
          <w:p w:rsidR="00697E3E" w:rsidRPr="00964DE9" w:rsidRDefault="00697E3E">
            <w:pPr>
              <w:pStyle w:val="a3"/>
              <w:spacing w:line="240" w:lineRule="auto"/>
              <w:textAlignment w:val="auto"/>
              <w:rPr>
                <w:color w:val="auto"/>
                <w:sz w:val="22"/>
                <w:szCs w:val="22"/>
                <w:lang w:val="uk-UA"/>
              </w:rPr>
            </w:pPr>
          </w:p>
        </w:tc>
        <w:tc>
          <w:tcPr>
            <w:tcW w:w="2351" w:type="pct"/>
            <w:tcBorders>
              <w:left w:val="single" w:sz="6" w:space="0" w:color="000000"/>
            </w:tcBorders>
            <w:tcMar>
              <w:top w:w="68" w:type="dxa"/>
              <w:left w:w="68" w:type="dxa"/>
              <w:bottom w:w="68" w:type="dxa"/>
              <w:right w:w="68" w:type="dxa"/>
            </w:tcMar>
          </w:tcPr>
          <w:p w:rsidR="00697E3E" w:rsidRPr="00964DE9" w:rsidRDefault="00697E3E">
            <w:pPr>
              <w:pStyle w:val="TableTABL"/>
              <w:jc w:val="right"/>
              <w:rPr>
                <w:rFonts w:ascii="Times New Roman" w:hAnsi="Times New Roman" w:cs="Times New Roman"/>
                <w:spacing w:val="0"/>
                <w:sz w:val="22"/>
                <w:szCs w:val="22"/>
              </w:rPr>
            </w:pPr>
            <w:r w:rsidRPr="00964DE9">
              <w:rPr>
                <w:rFonts w:ascii="Times New Roman" w:hAnsi="Times New Roman" w:cs="Times New Roman"/>
                <w:spacing w:val="0"/>
                <w:sz w:val="22"/>
                <w:szCs w:val="22"/>
              </w:rPr>
              <w:t>Наведена інформація є повною і достовірною.</w:t>
            </w:r>
          </w:p>
        </w:tc>
      </w:tr>
    </w:tbl>
    <w:p w:rsidR="00697E3E" w:rsidRPr="008E7981" w:rsidRDefault="00697E3E">
      <w:pPr>
        <w:pStyle w:val="Ch63"/>
        <w:rPr>
          <w:rFonts w:ascii="Times New Roman" w:hAnsi="Times New Roman" w:cs="Times New Roman"/>
          <w:w w:val="100"/>
          <w:sz w:val="24"/>
          <w:szCs w:val="24"/>
        </w:rPr>
      </w:pPr>
    </w:p>
    <w:tbl>
      <w:tblPr>
        <w:tblW w:w="5000" w:type="pct"/>
        <w:tblBorders>
          <w:insideH w:val="single" w:sz="6" w:space="0" w:color="000000"/>
        </w:tblBorders>
        <w:tblCellMar>
          <w:left w:w="0" w:type="dxa"/>
          <w:right w:w="0" w:type="dxa"/>
        </w:tblCellMar>
        <w:tblLook w:val="0000" w:firstRow="0" w:lastRow="0" w:firstColumn="0" w:lastColumn="0" w:noHBand="0" w:noVBand="0"/>
      </w:tblPr>
      <w:tblGrid>
        <w:gridCol w:w="4452"/>
        <w:gridCol w:w="5754"/>
      </w:tblGrid>
      <w:tr w:rsidR="00697E3E" w:rsidRPr="008E7981" w:rsidTr="00964DE9">
        <w:trPr>
          <w:trHeight w:val="60"/>
        </w:trPr>
        <w:tc>
          <w:tcPr>
            <w:tcW w:w="2276" w:type="pct"/>
            <w:tcMar>
              <w:top w:w="113"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Керівник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(уповноважена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фізична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(законний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представник)</w:t>
            </w:r>
          </w:p>
        </w:tc>
        <w:tc>
          <w:tcPr>
            <w:tcW w:w="2724" w:type="pct"/>
            <w:tcMar>
              <w:top w:w="113" w:type="dxa"/>
              <w:left w:w="57" w:type="dxa"/>
              <w:bottom w:w="68" w:type="dxa"/>
              <w:right w:w="57" w:type="dxa"/>
            </w:tcMar>
          </w:tcPr>
          <w:p w:rsidR="00697E3E" w:rsidRPr="008E7981" w:rsidRDefault="00697E3E">
            <w:pPr>
              <w:pStyle w:val="TableTABL"/>
              <w:jc w:val="center"/>
              <w:rPr>
                <w:rFonts w:ascii="Times New Roman" w:hAnsi="Times New Roman" w:cs="Times New Roman"/>
                <w:spacing w:val="0"/>
                <w:sz w:val="24"/>
                <w:szCs w:val="24"/>
              </w:rPr>
            </w:pPr>
          </w:p>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w:t>
            </w:r>
          </w:p>
          <w:p w:rsidR="00697E3E" w:rsidRPr="00964DE9" w:rsidRDefault="00697E3E">
            <w:pPr>
              <w:pStyle w:val="StrokeCh6"/>
              <w:rPr>
                <w:rFonts w:ascii="Times New Roman" w:hAnsi="Times New Roman" w:cs="Times New Roman"/>
                <w:w w:val="100"/>
                <w:sz w:val="20"/>
                <w:szCs w:val="20"/>
              </w:rPr>
            </w:pPr>
            <w:r w:rsidRPr="00964DE9">
              <w:rPr>
                <w:rFonts w:ascii="Times New Roman" w:hAnsi="Times New Roman" w:cs="Times New Roman"/>
                <w:w w:val="100"/>
                <w:sz w:val="20"/>
                <w:szCs w:val="20"/>
              </w:rPr>
              <w:t>(Власне ім’я ПРІЗВИЩЕ)</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5705"/>
        <w:gridCol w:w="452"/>
        <w:gridCol w:w="450"/>
        <w:gridCol w:w="449"/>
        <w:gridCol w:w="449"/>
        <w:gridCol w:w="449"/>
        <w:gridCol w:w="449"/>
        <w:gridCol w:w="449"/>
        <w:gridCol w:w="449"/>
        <w:gridCol w:w="451"/>
        <w:gridCol w:w="449"/>
      </w:tblGrid>
      <w:tr w:rsidR="00697E3E" w:rsidRPr="008E7981" w:rsidTr="00964DE9">
        <w:trPr>
          <w:trHeight w:val="60"/>
        </w:trPr>
        <w:tc>
          <w:tcPr>
            <w:tcW w:w="2794" w:type="pct"/>
            <w:tcBorders>
              <w:right w:val="single" w:sz="4" w:space="0" w:color="000000"/>
            </w:tcBorders>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Реєстраційний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картки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r>
              <w:rPr>
                <w:rFonts w:ascii="Times New Roman" w:hAnsi="Times New Roman" w:cs="Times New Roman"/>
                <w:spacing w:val="0"/>
                <w:sz w:val="24"/>
                <w:szCs w:val="24"/>
              </w:rPr>
              <w:t xml:space="preserve"> </w:t>
            </w: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4452"/>
        <w:gridCol w:w="5754"/>
      </w:tblGrid>
      <w:tr w:rsidR="00697E3E" w:rsidRPr="008E7981" w:rsidTr="00964DE9">
        <w:trPr>
          <w:trHeight w:val="60"/>
        </w:trPr>
        <w:tc>
          <w:tcPr>
            <w:tcW w:w="2276" w:type="pct"/>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Головний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бухгалтер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відповідальна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ведення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бухгалтерського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обліку)</w:t>
            </w:r>
          </w:p>
        </w:tc>
        <w:tc>
          <w:tcPr>
            <w:tcW w:w="2724" w:type="pct"/>
            <w:tcMar>
              <w:top w:w="68" w:type="dxa"/>
              <w:left w:w="57" w:type="dxa"/>
              <w:bottom w:w="68" w:type="dxa"/>
              <w:right w:w="57" w:type="dxa"/>
            </w:tcMar>
          </w:tcPr>
          <w:p w:rsidR="00697E3E" w:rsidRPr="008E7981" w:rsidRDefault="00697E3E">
            <w:pPr>
              <w:pStyle w:val="TableTABL"/>
              <w:jc w:val="center"/>
              <w:rPr>
                <w:rFonts w:ascii="Times New Roman" w:hAnsi="Times New Roman" w:cs="Times New Roman"/>
                <w:spacing w:val="0"/>
                <w:sz w:val="24"/>
                <w:szCs w:val="24"/>
              </w:rPr>
            </w:pPr>
          </w:p>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w:t>
            </w:r>
          </w:p>
          <w:p w:rsidR="00697E3E" w:rsidRPr="00964DE9" w:rsidRDefault="00697E3E">
            <w:pPr>
              <w:pStyle w:val="StrokeCh6"/>
              <w:rPr>
                <w:rFonts w:ascii="Times New Roman" w:hAnsi="Times New Roman" w:cs="Times New Roman"/>
                <w:w w:val="100"/>
                <w:sz w:val="20"/>
                <w:szCs w:val="20"/>
              </w:rPr>
            </w:pPr>
            <w:r w:rsidRPr="00964DE9">
              <w:rPr>
                <w:rFonts w:ascii="Times New Roman" w:hAnsi="Times New Roman" w:cs="Times New Roman"/>
                <w:w w:val="100"/>
                <w:sz w:val="20"/>
                <w:szCs w:val="20"/>
              </w:rPr>
              <w:t>(Власне ім’я ПРІЗВИЩЕ)</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5705"/>
        <w:gridCol w:w="452"/>
        <w:gridCol w:w="450"/>
        <w:gridCol w:w="449"/>
        <w:gridCol w:w="449"/>
        <w:gridCol w:w="449"/>
        <w:gridCol w:w="449"/>
        <w:gridCol w:w="449"/>
        <w:gridCol w:w="449"/>
        <w:gridCol w:w="451"/>
        <w:gridCol w:w="449"/>
      </w:tblGrid>
      <w:tr w:rsidR="00697E3E" w:rsidRPr="008E7981" w:rsidTr="00964DE9">
        <w:trPr>
          <w:trHeight w:val="60"/>
        </w:trPr>
        <w:tc>
          <w:tcPr>
            <w:tcW w:w="2794" w:type="pct"/>
            <w:tcBorders>
              <w:right w:val="single" w:sz="4" w:space="0" w:color="000000"/>
            </w:tcBorders>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Реєстраційний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картки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r>
              <w:rPr>
                <w:rFonts w:ascii="Times New Roman" w:hAnsi="Times New Roman" w:cs="Times New Roman"/>
                <w:spacing w:val="0"/>
                <w:sz w:val="24"/>
                <w:szCs w:val="24"/>
              </w:rPr>
              <w:t xml:space="preserve"> </w:t>
            </w: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p w:rsidR="00697E3E" w:rsidRPr="00964DE9" w:rsidRDefault="00697E3E">
      <w:pPr>
        <w:pStyle w:val="SnoskaSNOSKI1"/>
        <w:spacing w:before="170"/>
        <w:rPr>
          <w:rFonts w:ascii="Times New Roman" w:hAnsi="Times New Roman" w:cs="Times New Roman"/>
          <w:w w:val="100"/>
          <w:sz w:val="22"/>
          <w:szCs w:val="22"/>
        </w:rPr>
      </w:pPr>
      <w:r w:rsidRPr="00964DE9">
        <w:rPr>
          <w:rFonts w:ascii="Times New Roman" w:hAnsi="Times New Roman" w:cs="Times New Roman"/>
          <w:w w:val="100"/>
          <w:sz w:val="22"/>
          <w:szCs w:val="22"/>
          <w:vertAlign w:val="superscript"/>
        </w:rPr>
        <w:lastRenderedPageBreak/>
        <w:t>1</w:t>
      </w:r>
      <w:r w:rsidRPr="00964DE9">
        <w:rPr>
          <w:rFonts w:ascii="Times New Roman" w:hAnsi="Times New Roman" w:cs="Times New Roman"/>
          <w:w w:val="100"/>
          <w:sz w:val="22"/>
          <w:szCs w:val="22"/>
        </w:rPr>
        <w:tab/>
        <w:t xml:space="preserve"> Зазначається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w:t>
      </w:r>
    </w:p>
    <w:p w:rsidR="00697E3E" w:rsidRPr="00964DE9" w:rsidRDefault="00697E3E">
      <w:pPr>
        <w:pStyle w:val="SnoskaSNOSKI1"/>
        <w:pBdr>
          <w:top w:val="none" w:sz="0" w:space="0" w:color="auto"/>
        </w:pBdr>
        <w:rPr>
          <w:rFonts w:ascii="Times New Roman" w:hAnsi="Times New Roman" w:cs="Times New Roman"/>
          <w:w w:val="100"/>
          <w:sz w:val="22"/>
          <w:szCs w:val="22"/>
        </w:rPr>
      </w:pPr>
      <w:r w:rsidRPr="00964DE9">
        <w:rPr>
          <w:rFonts w:ascii="Times New Roman" w:hAnsi="Times New Roman" w:cs="Times New Roman"/>
          <w:w w:val="100"/>
          <w:sz w:val="22"/>
          <w:szCs w:val="22"/>
          <w:vertAlign w:val="superscript"/>
        </w:rPr>
        <w:t>2</w:t>
      </w:r>
      <w:r w:rsidRPr="00964DE9">
        <w:rPr>
          <w:rFonts w:ascii="Times New Roman" w:hAnsi="Times New Roman" w:cs="Times New Roman"/>
          <w:w w:val="100"/>
          <w:sz w:val="22"/>
          <w:szCs w:val="22"/>
          <w:vertAlign w:val="superscript"/>
        </w:rPr>
        <w:tab/>
        <w:t xml:space="preserve"> </w:t>
      </w:r>
      <w:r w:rsidRPr="00964DE9">
        <w:rPr>
          <w:rFonts w:ascii="Times New Roman" w:hAnsi="Times New Roman" w:cs="Times New Roman"/>
          <w:w w:val="100"/>
          <w:sz w:val="22"/>
          <w:szCs w:val="22"/>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697E3E" w:rsidRPr="008E7981" w:rsidRDefault="00697E3E">
      <w:pPr>
        <w:pStyle w:val="Ch67"/>
        <w:spacing w:after="113"/>
        <w:ind w:left="5499"/>
        <w:rPr>
          <w:rFonts w:ascii="Times New Roman" w:hAnsi="Times New Roman" w:cs="Times New Roman"/>
          <w:w w:val="100"/>
          <w:sz w:val="24"/>
          <w:szCs w:val="24"/>
        </w:rPr>
      </w:pPr>
    </w:p>
    <w:p w:rsidR="00697E3E" w:rsidRPr="008E7981" w:rsidRDefault="00697E3E">
      <w:pPr>
        <w:pStyle w:val="Ch67"/>
        <w:spacing w:after="113"/>
        <w:ind w:left="5499"/>
        <w:rPr>
          <w:rFonts w:ascii="Times New Roman" w:hAnsi="Times New Roman" w:cs="Times New Roman"/>
          <w:w w:val="100"/>
          <w:sz w:val="24"/>
          <w:szCs w:val="24"/>
        </w:rPr>
      </w:pPr>
      <w:r>
        <w:rPr>
          <w:rFonts w:ascii="Times New Roman" w:hAnsi="Times New Roman" w:cs="Times New Roman"/>
          <w:w w:val="100"/>
          <w:sz w:val="24"/>
          <w:szCs w:val="24"/>
        </w:rPr>
        <w:br w:type="page"/>
      </w:r>
      <w:r w:rsidRPr="008E7981">
        <w:rPr>
          <w:rFonts w:ascii="Times New Roman" w:hAnsi="Times New Roman" w:cs="Times New Roman"/>
          <w:w w:val="100"/>
          <w:sz w:val="24"/>
          <w:szCs w:val="24"/>
        </w:rPr>
        <w:lastRenderedPageBreak/>
        <w:t>Додаток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4</w:t>
      </w:r>
      <w:r w:rsidRPr="008E7981">
        <w:rPr>
          <w:rFonts w:ascii="Times New Roman" w:hAnsi="Times New Roman" w:cs="Times New Roman"/>
          <w:w w:val="100"/>
          <w:sz w:val="24"/>
          <w:szCs w:val="24"/>
        </w:rPr>
        <w:b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декларації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p>
    <w:tbl>
      <w:tblPr>
        <w:tblW w:w="5000" w:type="pct"/>
        <w:tblCellMar>
          <w:left w:w="0" w:type="dxa"/>
          <w:right w:w="0" w:type="dxa"/>
        </w:tblCellMar>
        <w:tblLook w:val="0000" w:firstRow="0" w:lastRow="0" w:firstColumn="0" w:lastColumn="0" w:noHBand="0" w:noVBand="0"/>
      </w:tblPr>
      <w:tblGrid>
        <w:gridCol w:w="675"/>
        <w:gridCol w:w="6523"/>
        <w:gridCol w:w="675"/>
        <w:gridCol w:w="524"/>
        <w:gridCol w:w="1799"/>
      </w:tblGrid>
      <w:tr w:rsidR="00697E3E" w:rsidRPr="008E7981" w:rsidTr="00A96755">
        <w:trPr>
          <w:trHeight w:val="340"/>
        </w:trPr>
        <w:tc>
          <w:tcPr>
            <w:tcW w:w="33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w:t>
            </w:r>
          </w:p>
        </w:tc>
        <w:tc>
          <w:tcPr>
            <w:tcW w:w="3199"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Style w:val="Bold"/>
                <w:rFonts w:ascii="Times New Roman" w:hAnsi="Times New Roman" w:cs="Times New Roman"/>
                <w:bCs/>
                <w:spacing w:val="0"/>
                <w:sz w:val="24"/>
                <w:szCs w:val="24"/>
              </w:rPr>
              <w:t>ЗАЯВИ</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br/>
              <w:t>про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повернення</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суми</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бюджетного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відшкодування</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та/або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суми</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коштів</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рахунку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системі</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електронного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адміністрування</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додану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вартість</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та/або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врахування</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реєстраційної</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суми</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br/>
              <w:t>платника</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що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реорганізується,</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br/>
              <w:t>в</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обрахунку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реєстраційної</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суми</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правонаступника</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(Д4)</w:t>
            </w: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011</w:t>
            </w: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p>
        </w:tc>
      </w:tr>
      <w:tr w:rsidR="00697E3E" w:rsidRPr="008E7981" w:rsidTr="00A96755">
        <w:trPr>
          <w:trHeight w:val="340"/>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19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012</w:t>
            </w: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новий</w:t>
            </w:r>
          </w:p>
        </w:tc>
      </w:tr>
      <w:tr w:rsidR="00697E3E" w:rsidRPr="008E7981" w:rsidTr="00A96755">
        <w:trPr>
          <w:trHeight w:val="340"/>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19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013</w:t>
            </w: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Уточнюючий</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800"/>
        <w:gridCol w:w="5607"/>
        <w:gridCol w:w="711"/>
        <w:gridCol w:w="447"/>
        <w:gridCol w:w="445"/>
        <w:gridCol w:w="447"/>
        <w:gridCol w:w="445"/>
        <w:gridCol w:w="402"/>
        <w:gridCol w:w="447"/>
        <w:gridCol w:w="445"/>
      </w:tblGrid>
      <w:tr w:rsidR="00697E3E" w:rsidRPr="008E7981" w:rsidTr="00A96755">
        <w:trPr>
          <w:trHeight w:val="60"/>
        </w:trPr>
        <w:tc>
          <w:tcPr>
            <w:tcW w:w="393"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02</w:t>
            </w:r>
          </w:p>
        </w:tc>
        <w:tc>
          <w:tcPr>
            <w:tcW w:w="2750"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p>
        </w:tc>
        <w:tc>
          <w:tcPr>
            <w:tcW w:w="349"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9"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8"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9"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8"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7"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9"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8"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A96755">
        <w:trPr>
          <w:trHeight w:val="60"/>
        </w:trPr>
        <w:tc>
          <w:tcPr>
            <w:tcW w:w="393" w:type="pct"/>
            <w:tcBorders>
              <w:top w:val="single" w:sz="6" w:space="0" w:color="000000"/>
            </w:tcBorders>
            <w:tcMar>
              <w:top w:w="28" w:type="dxa"/>
              <w:left w:w="68" w:type="dxa"/>
              <w:bottom w:w="57" w:type="dxa"/>
              <w:right w:w="68" w:type="dxa"/>
            </w:tcMar>
            <w:vAlign w:val="center"/>
          </w:tcPr>
          <w:p w:rsidR="00697E3E" w:rsidRPr="008E7981" w:rsidRDefault="00697E3E">
            <w:pPr>
              <w:pStyle w:val="a3"/>
              <w:spacing w:line="240" w:lineRule="auto"/>
              <w:textAlignment w:val="auto"/>
              <w:rPr>
                <w:color w:val="auto"/>
                <w:lang w:val="uk-UA"/>
              </w:rPr>
            </w:pPr>
          </w:p>
        </w:tc>
        <w:tc>
          <w:tcPr>
            <w:tcW w:w="2750" w:type="pct"/>
            <w:tcBorders>
              <w:top w:val="single" w:sz="6" w:space="0" w:color="000000"/>
            </w:tcBorders>
            <w:tcMar>
              <w:top w:w="28" w:type="dxa"/>
              <w:left w:w="68" w:type="dxa"/>
              <w:bottom w:w="57" w:type="dxa"/>
              <w:right w:w="68" w:type="dxa"/>
            </w:tcMar>
          </w:tcPr>
          <w:p w:rsidR="00697E3E" w:rsidRPr="008E7981" w:rsidRDefault="00697E3E">
            <w:pPr>
              <w:pStyle w:val="a3"/>
              <w:spacing w:line="240" w:lineRule="auto"/>
              <w:textAlignment w:val="auto"/>
              <w:rPr>
                <w:color w:val="auto"/>
                <w:lang w:val="uk-UA"/>
              </w:rPr>
            </w:pPr>
          </w:p>
        </w:tc>
        <w:tc>
          <w:tcPr>
            <w:tcW w:w="349" w:type="pct"/>
            <w:tcMar>
              <w:top w:w="28" w:type="dxa"/>
              <w:left w:w="68" w:type="dxa"/>
              <w:bottom w:w="57" w:type="dxa"/>
              <w:right w:w="68" w:type="dxa"/>
            </w:tcMar>
          </w:tcPr>
          <w:p w:rsidR="00697E3E" w:rsidRPr="008E7981" w:rsidRDefault="00697E3E">
            <w:pPr>
              <w:pStyle w:val="a3"/>
              <w:spacing w:line="240" w:lineRule="auto"/>
              <w:textAlignment w:val="auto"/>
              <w:rPr>
                <w:color w:val="auto"/>
                <w:lang w:val="uk-UA"/>
              </w:rPr>
            </w:pPr>
          </w:p>
        </w:tc>
        <w:tc>
          <w:tcPr>
            <w:tcW w:w="874" w:type="pct"/>
            <w:gridSpan w:val="4"/>
            <w:tcBorders>
              <w:top w:val="single" w:sz="6" w:space="0" w:color="000000"/>
            </w:tcBorders>
            <w:tcMar>
              <w:top w:w="28" w:type="dxa"/>
              <w:left w:w="68" w:type="dxa"/>
              <w:bottom w:w="57" w:type="dxa"/>
              <w:right w:w="68" w:type="dxa"/>
            </w:tcMar>
          </w:tcPr>
          <w:p w:rsidR="00697E3E" w:rsidRPr="00A96755" w:rsidRDefault="00697E3E">
            <w:pPr>
              <w:pStyle w:val="StrokeCh6"/>
              <w:rPr>
                <w:rFonts w:ascii="Times New Roman" w:hAnsi="Times New Roman" w:cs="Times New Roman"/>
                <w:w w:val="100"/>
                <w:sz w:val="20"/>
                <w:szCs w:val="20"/>
              </w:rPr>
            </w:pPr>
            <w:r w:rsidRPr="00A96755">
              <w:rPr>
                <w:rFonts w:ascii="Times New Roman" w:hAnsi="Times New Roman" w:cs="Times New Roman"/>
                <w:w w:val="100"/>
                <w:sz w:val="20"/>
                <w:szCs w:val="20"/>
              </w:rPr>
              <w:t>(рік)</w:t>
            </w:r>
          </w:p>
        </w:tc>
        <w:tc>
          <w:tcPr>
            <w:tcW w:w="197" w:type="pct"/>
            <w:tcMar>
              <w:top w:w="28" w:type="dxa"/>
              <w:left w:w="68" w:type="dxa"/>
              <w:bottom w:w="57" w:type="dxa"/>
              <w:right w:w="68" w:type="dxa"/>
            </w:tcMar>
          </w:tcPr>
          <w:p w:rsidR="00697E3E" w:rsidRPr="008E7981" w:rsidRDefault="00697E3E">
            <w:pPr>
              <w:pStyle w:val="a3"/>
              <w:spacing w:line="240" w:lineRule="auto"/>
              <w:textAlignment w:val="auto"/>
              <w:rPr>
                <w:color w:val="auto"/>
                <w:lang w:val="uk-UA"/>
              </w:rPr>
            </w:pPr>
          </w:p>
        </w:tc>
        <w:tc>
          <w:tcPr>
            <w:tcW w:w="437" w:type="pct"/>
            <w:gridSpan w:val="2"/>
            <w:tcBorders>
              <w:top w:val="single" w:sz="6" w:space="0" w:color="000000"/>
            </w:tcBorders>
            <w:tcMar>
              <w:top w:w="28" w:type="dxa"/>
              <w:left w:w="0" w:type="dxa"/>
              <w:bottom w:w="57" w:type="dxa"/>
              <w:right w:w="0" w:type="dxa"/>
            </w:tcMar>
          </w:tcPr>
          <w:p w:rsidR="00697E3E" w:rsidRPr="00A96755" w:rsidRDefault="00697E3E">
            <w:pPr>
              <w:pStyle w:val="StrokeCh6"/>
              <w:rPr>
                <w:rFonts w:ascii="Times New Roman" w:hAnsi="Times New Roman" w:cs="Times New Roman"/>
                <w:w w:val="100"/>
                <w:sz w:val="20"/>
                <w:szCs w:val="20"/>
              </w:rPr>
            </w:pPr>
            <w:r w:rsidRPr="00A96755">
              <w:rPr>
                <w:rFonts w:ascii="Times New Roman" w:hAnsi="Times New Roman" w:cs="Times New Roman"/>
                <w:w w:val="100"/>
                <w:sz w:val="20"/>
                <w:szCs w:val="20"/>
              </w:rPr>
              <w:t>(місяць)</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711"/>
        <w:gridCol w:w="4976"/>
        <w:gridCol w:w="632"/>
        <w:gridCol w:w="396"/>
        <w:gridCol w:w="396"/>
        <w:gridCol w:w="396"/>
        <w:gridCol w:w="396"/>
        <w:gridCol w:w="355"/>
        <w:gridCol w:w="791"/>
        <w:gridCol w:w="355"/>
        <w:gridCol w:w="396"/>
        <w:gridCol w:w="396"/>
      </w:tblGrid>
      <w:tr w:rsidR="00697E3E" w:rsidRPr="008E7981" w:rsidTr="00A96755">
        <w:trPr>
          <w:trHeight w:val="60"/>
        </w:trPr>
        <w:tc>
          <w:tcPr>
            <w:tcW w:w="349"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03</w:t>
            </w:r>
          </w:p>
        </w:tc>
        <w:tc>
          <w:tcPr>
            <w:tcW w:w="2440"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proofErr w:type="spellStart"/>
            <w:r w:rsidRPr="008E7981">
              <w:rPr>
                <w:rFonts w:ascii="Times New Roman" w:hAnsi="Times New Roman" w:cs="Times New Roman"/>
                <w:spacing w:val="0"/>
                <w:sz w:val="24"/>
                <w:szCs w:val="24"/>
              </w:rPr>
              <w:t>уточнюється</w:t>
            </w:r>
            <w:proofErr w:type="spellEnd"/>
          </w:p>
        </w:tc>
        <w:tc>
          <w:tcPr>
            <w:tcW w:w="310"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74"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88" w:type="pct"/>
            <w:tcBorders>
              <w:top w:val="single" w:sz="4" w:space="0" w:color="000000"/>
              <w:left w:val="single" w:sz="6"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74"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A96755" w:rsidTr="00A96755">
        <w:trPr>
          <w:trHeight w:val="60"/>
        </w:trPr>
        <w:tc>
          <w:tcPr>
            <w:tcW w:w="349" w:type="pct"/>
            <w:tcBorders>
              <w:top w:val="single" w:sz="6" w:space="0" w:color="000000"/>
            </w:tcBorders>
            <w:vAlign w:val="center"/>
          </w:tcPr>
          <w:p w:rsidR="00697E3E" w:rsidRPr="00A96755" w:rsidRDefault="00697E3E">
            <w:pPr>
              <w:pStyle w:val="a3"/>
              <w:spacing w:line="240" w:lineRule="auto"/>
              <w:textAlignment w:val="auto"/>
              <w:rPr>
                <w:color w:val="auto"/>
                <w:sz w:val="20"/>
                <w:szCs w:val="20"/>
                <w:lang w:val="uk-UA"/>
              </w:rPr>
            </w:pPr>
          </w:p>
        </w:tc>
        <w:tc>
          <w:tcPr>
            <w:tcW w:w="2440" w:type="pct"/>
            <w:tcBorders>
              <w:top w:val="single" w:sz="6" w:space="0" w:color="000000"/>
            </w:tcBorders>
          </w:tcPr>
          <w:p w:rsidR="00697E3E" w:rsidRPr="00A96755" w:rsidRDefault="00697E3E">
            <w:pPr>
              <w:pStyle w:val="a3"/>
              <w:spacing w:line="240" w:lineRule="auto"/>
              <w:textAlignment w:val="auto"/>
              <w:rPr>
                <w:color w:val="auto"/>
                <w:sz w:val="20"/>
                <w:szCs w:val="20"/>
                <w:lang w:val="uk-UA"/>
              </w:rPr>
            </w:pPr>
          </w:p>
        </w:tc>
        <w:tc>
          <w:tcPr>
            <w:tcW w:w="310" w:type="pct"/>
          </w:tcPr>
          <w:p w:rsidR="00697E3E" w:rsidRPr="00A96755" w:rsidRDefault="00697E3E">
            <w:pPr>
              <w:pStyle w:val="a3"/>
              <w:spacing w:line="240" w:lineRule="auto"/>
              <w:textAlignment w:val="auto"/>
              <w:rPr>
                <w:color w:val="auto"/>
                <w:sz w:val="20"/>
                <w:szCs w:val="20"/>
                <w:lang w:val="uk-UA"/>
              </w:rPr>
            </w:pPr>
          </w:p>
        </w:tc>
        <w:tc>
          <w:tcPr>
            <w:tcW w:w="776" w:type="pct"/>
            <w:gridSpan w:val="4"/>
            <w:tcBorders>
              <w:top w:val="single" w:sz="6" w:space="0" w:color="000000"/>
            </w:tcBorders>
          </w:tcPr>
          <w:p w:rsidR="00697E3E" w:rsidRPr="00A96755" w:rsidRDefault="00697E3E">
            <w:pPr>
              <w:pStyle w:val="StrokeCh6"/>
              <w:rPr>
                <w:rFonts w:ascii="Times New Roman" w:hAnsi="Times New Roman" w:cs="Times New Roman"/>
                <w:w w:val="100"/>
                <w:sz w:val="20"/>
                <w:szCs w:val="20"/>
              </w:rPr>
            </w:pPr>
            <w:r w:rsidRPr="00A96755">
              <w:rPr>
                <w:rFonts w:ascii="Times New Roman" w:hAnsi="Times New Roman" w:cs="Times New Roman"/>
                <w:w w:val="100"/>
                <w:sz w:val="20"/>
                <w:szCs w:val="20"/>
              </w:rPr>
              <w:t>(рік)</w:t>
            </w:r>
          </w:p>
        </w:tc>
        <w:tc>
          <w:tcPr>
            <w:tcW w:w="174" w:type="pct"/>
          </w:tcPr>
          <w:p w:rsidR="00697E3E" w:rsidRPr="00A96755" w:rsidRDefault="00697E3E">
            <w:pPr>
              <w:pStyle w:val="a3"/>
              <w:spacing w:line="240" w:lineRule="auto"/>
              <w:textAlignment w:val="auto"/>
              <w:rPr>
                <w:color w:val="auto"/>
                <w:sz w:val="20"/>
                <w:szCs w:val="20"/>
                <w:lang w:val="uk-UA"/>
              </w:rPr>
            </w:pPr>
          </w:p>
        </w:tc>
        <w:tc>
          <w:tcPr>
            <w:tcW w:w="388" w:type="pct"/>
            <w:tcBorders>
              <w:top w:val="single" w:sz="6" w:space="0" w:color="000000"/>
            </w:tcBorders>
          </w:tcPr>
          <w:p w:rsidR="00697E3E" w:rsidRPr="00A96755" w:rsidRDefault="00697E3E">
            <w:pPr>
              <w:pStyle w:val="StrokeCh6"/>
              <w:rPr>
                <w:rFonts w:ascii="Times New Roman" w:hAnsi="Times New Roman" w:cs="Times New Roman"/>
                <w:w w:val="100"/>
                <w:sz w:val="20"/>
                <w:szCs w:val="20"/>
              </w:rPr>
            </w:pPr>
            <w:r w:rsidRPr="00A96755">
              <w:rPr>
                <w:rFonts w:ascii="Times New Roman" w:hAnsi="Times New Roman" w:cs="Times New Roman"/>
                <w:w w:val="100"/>
                <w:sz w:val="20"/>
                <w:szCs w:val="20"/>
              </w:rPr>
              <w:t>(квартал)</w:t>
            </w:r>
          </w:p>
        </w:tc>
        <w:tc>
          <w:tcPr>
            <w:tcW w:w="174" w:type="pct"/>
            <w:tcMar>
              <w:top w:w="28" w:type="dxa"/>
              <w:left w:w="68" w:type="dxa"/>
              <w:bottom w:w="57" w:type="dxa"/>
              <w:right w:w="68" w:type="dxa"/>
            </w:tcMar>
          </w:tcPr>
          <w:p w:rsidR="00697E3E" w:rsidRPr="00A96755" w:rsidRDefault="00697E3E">
            <w:pPr>
              <w:pStyle w:val="a3"/>
              <w:spacing w:line="240" w:lineRule="auto"/>
              <w:textAlignment w:val="auto"/>
              <w:rPr>
                <w:color w:val="auto"/>
                <w:sz w:val="20"/>
                <w:szCs w:val="20"/>
                <w:lang w:val="uk-UA"/>
              </w:rPr>
            </w:pPr>
          </w:p>
        </w:tc>
        <w:tc>
          <w:tcPr>
            <w:tcW w:w="388" w:type="pct"/>
            <w:gridSpan w:val="2"/>
            <w:tcBorders>
              <w:top w:val="single" w:sz="6" w:space="0" w:color="000000"/>
            </w:tcBorders>
            <w:tcMar>
              <w:top w:w="28" w:type="dxa"/>
              <w:left w:w="0" w:type="dxa"/>
              <w:bottom w:w="57" w:type="dxa"/>
              <w:right w:w="0" w:type="dxa"/>
            </w:tcMar>
          </w:tcPr>
          <w:p w:rsidR="00697E3E" w:rsidRPr="00A96755" w:rsidRDefault="00697E3E">
            <w:pPr>
              <w:pStyle w:val="StrokeCh6"/>
              <w:rPr>
                <w:rFonts w:ascii="Times New Roman" w:hAnsi="Times New Roman" w:cs="Times New Roman"/>
                <w:w w:val="100"/>
                <w:sz w:val="20"/>
                <w:szCs w:val="20"/>
              </w:rPr>
            </w:pPr>
            <w:r w:rsidRPr="00A96755">
              <w:rPr>
                <w:rFonts w:ascii="Times New Roman" w:hAnsi="Times New Roman" w:cs="Times New Roman"/>
                <w:w w:val="100"/>
                <w:sz w:val="20"/>
                <w:szCs w:val="20"/>
              </w:rPr>
              <w:t>(місяць)</w:t>
            </w:r>
          </w:p>
        </w:tc>
      </w:tr>
    </w:tbl>
    <w:p w:rsidR="00697E3E" w:rsidRPr="00A96755" w:rsidRDefault="00697E3E">
      <w:pPr>
        <w:pStyle w:val="Ch63"/>
        <w:rPr>
          <w:rFonts w:ascii="Times New Roman" w:hAnsi="Times New Roman" w:cs="Times New Roman"/>
          <w:w w:val="100"/>
          <w:sz w:val="20"/>
          <w:szCs w:val="20"/>
        </w:rPr>
      </w:pPr>
    </w:p>
    <w:tbl>
      <w:tblPr>
        <w:tblW w:w="5000" w:type="pct"/>
        <w:tblCellMar>
          <w:left w:w="0" w:type="dxa"/>
          <w:right w:w="0" w:type="dxa"/>
        </w:tblCellMar>
        <w:tblLook w:val="0000" w:firstRow="0" w:lastRow="0" w:firstColumn="0" w:lastColumn="0" w:noHBand="0" w:noVBand="0"/>
      </w:tblPr>
      <w:tblGrid>
        <w:gridCol w:w="374"/>
        <w:gridCol w:w="1009"/>
        <w:gridCol w:w="8813"/>
      </w:tblGrid>
      <w:tr w:rsidR="00697E3E" w:rsidRPr="008E7981" w:rsidTr="00A96755">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04</w:t>
            </w:r>
          </w:p>
        </w:tc>
        <w:tc>
          <w:tcPr>
            <w:tcW w:w="69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Платник</w:t>
            </w:r>
          </w:p>
        </w:tc>
        <w:tc>
          <w:tcPr>
            <w:tcW w:w="397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w:t>
            </w:r>
          </w:p>
          <w:p w:rsidR="00697E3E" w:rsidRPr="008E7981" w:rsidRDefault="00697E3E">
            <w:pPr>
              <w:pStyle w:val="TableTABL"/>
              <w:spacing w:before="28"/>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w:t>
            </w:r>
          </w:p>
          <w:p w:rsidR="00697E3E" w:rsidRPr="008E7981" w:rsidRDefault="00697E3E">
            <w:pPr>
              <w:pStyle w:val="TableTABL"/>
              <w:spacing w:before="28"/>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w:t>
            </w:r>
          </w:p>
          <w:p w:rsidR="00697E3E" w:rsidRPr="008E7981" w:rsidRDefault="00697E3E">
            <w:pPr>
              <w:pStyle w:val="TableTABL"/>
              <w:spacing w:before="57"/>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________________________</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_____________________________</w:t>
            </w:r>
          </w:p>
        </w:tc>
      </w:tr>
      <w:tr w:rsidR="00697E3E" w:rsidRPr="008E7981" w:rsidTr="00A96755">
        <w:trPr>
          <w:trHeight w:val="60"/>
        </w:trPr>
        <w:tc>
          <w:tcPr>
            <w:tcW w:w="331" w:type="pct"/>
            <w:tcBorders>
              <w:top w:val="single" w:sz="4" w:space="0" w:color="000000"/>
            </w:tcBorders>
            <w:tcMar>
              <w:top w:w="28" w:type="dxa"/>
              <w:left w:w="68" w:type="dxa"/>
              <w:bottom w:w="57" w:type="dxa"/>
              <w:right w:w="68" w:type="dxa"/>
            </w:tcMar>
            <w:vAlign w:val="center"/>
          </w:tcPr>
          <w:p w:rsidR="00697E3E" w:rsidRPr="008E7981" w:rsidRDefault="00697E3E">
            <w:pPr>
              <w:pStyle w:val="a3"/>
              <w:spacing w:line="240" w:lineRule="auto"/>
              <w:textAlignment w:val="auto"/>
              <w:rPr>
                <w:color w:val="auto"/>
                <w:lang w:val="uk-UA"/>
              </w:rPr>
            </w:pPr>
          </w:p>
        </w:tc>
        <w:tc>
          <w:tcPr>
            <w:tcW w:w="4669" w:type="pct"/>
            <w:gridSpan w:val="2"/>
            <w:tcBorders>
              <w:top w:val="single" w:sz="4" w:space="0" w:color="000000"/>
            </w:tcBorders>
            <w:tcMar>
              <w:top w:w="28" w:type="dxa"/>
              <w:left w:w="68" w:type="dxa"/>
              <w:bottom w:w="57" w:type="dxa"/>
              <w:right w:w="68" w:type="dxa"/>
            </w:tcMar>
            <w:vAlign w:val="center"/>
          </w:tcPr>
          <w:p w:rsidR="00697E3E" w:rsidRPr="00A96755" w:rsidRDefault="00697E3E">
            <w:pPr>
              <w:pStyle w:val="StrokeCh6"/>
              <w:rPr>
                <w:rFonts w:ascii="Times New Roman" w:hAnsi="Times New Roman" w:cs="Times New Roman"/>
                <w:w w:val="100"/>
                <w:sz w:val="20"/>
                <w:szCs w:val="20"/>
              </w:rPr>
            </w:pPr>
            <w:r w:rsidRPr="00A96755">
              <w:rPr>
                <w:rFonts w:ascii="Times New Roman" w:hAnsi="Times New Roman" w:cs="Times New Roman"/>
                <w:w w:val="100"/>
                <w:sz w:val="20"/>
                <w:szCs w:val="20"/>
              </w:rPr>
              <w:t>(повне найменування (прізвище, ім’я, по батькові (за наявності)) платника податків згідно з реєстраційними документами, дата та номер договору (угоди))</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674"/>
        <w:gridCol w:w="7423"/>
        <w:gridCol w:w="300"/>
        <w:gridCol w:w="1799"/>
      </w:tblGrid>
      <w:tr w:rsidR="00697E3E" w:rsidRPr="008E7981" w:rsidTr="00785118">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041</w:t>
            </w:r>
          </w:p>
        </w:tc>
        <w:tc>
          <w:tcPr>
            <w:tcW w:w="36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sidRPr="008E7981">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p>
        </w:tc>
        <w:tc>
          <w:tcPr>
            <w:tcW w:w="147" w:type="pct"/>
            <w:tcBorders>
              <w:left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674"/>
        <w:gridCol w:w="7423"/>
        <w:gridCol w:w="300"/>
        <w:gridCol w:w="1799"/>
      </w:tblGrid>
      <w:tr w:rsidR="00697E3E" w:rsidRPr="008E7981" w:rsidTr="00785118">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05</w:t>
            </w:r>
          </w:p>
        </w:tc>
        <w:tc>
          <w:tcPr>
            <w:tcW w:w="36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Індивідуальний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додану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вартість</w:t>
            </w:r>
          </w:p>
        </w:tc>
        <w:tc>
          <w:tcPr>
            <w:tcW w:w="147" w:type="pct"/>
            <w:tcBorders>
              <w:left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p w:rsidR="00697E3E" w:rsidRPr="008E7981" w:rsidRDefault="00697E3E">
      <w:pPr>
        <w:pStyle w:val="Ch63"/>
        <w:rPr>
          <w:rFonts w:ascii="Times New Roman" w:hAnsi="Times New Roman" w:cs="Times New Roman"/>
          <w:w w:val="100"/>
          <w:sz w:val="24"/>
          <w:szCs w:val="24"/>
        </w:rPr>
      </w:pPr>
      <w:r w:rsidRPr="008E7981">
        <w:rPr>
          <w:rFonts w:ascii="Times New Roman" w:hAnsi="Times New Roman" w:cs="Times New Roman"/>
          <w:w w:val="100"/>
          <w:sz w:val="24"/>
          <w:szCs w:val="24"/>
        </w:rPr>
        <w:t>Відповідно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статті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200</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розділу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V</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Кодексу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бюджетне</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відшкодування,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визначене</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податковій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декларації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звітний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період</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(рядок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20.2)</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_______________</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20___</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року:</w:t>
      </w:r>
    </w:p>
    <w:tbl>
      <w:tblPr>
        <w:tblW w:w="5000" w:type="pct"/>
        <w:tblCellMar>
          <w:left w:w="0" w:type="dxa"/>
          <w:right w:w="0" w:type="dxa"/>
        </w:tblCellMar>
        <w:tblLook w:val="0000" w:firstRow="0" w:lastRow="0" w:firstColumn="0" w:lastColumn="0" w:noHBand="0" w:noVBand="0"/>
      </w:tblPr>
      <w:tblGrid>
        <w:gridCol w:w="1081"/>
        <w:gridCol w:w="1332"/>
        <w:gridCol w:w="1861"/>
        <w:gridCol w:w="3942"/>
        <w:gridCol w:w="1985"/>
      </w:tblGrid>
      <w:tr w:rsidR="00697E3E" w:rsidRPr="008E7981" w:rsidTr="00785118">
        <w:trPr>
          <w:trHeight w:val="60"/>
        </w:trPr>
        <w:tc>
          <w:tcPr>
            <w:tcW w:w="1183" w:type="pct"/>
            <w:gridSpan w:val="2"/>
            <w:tcBorders>
              <w:right w:val="single" w:sz="6" w:space="0" w:color="000000"/>
            </w:tcBorders>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20.2.1)</w:t>
            </w:r>
          </w:p>
        </w:tc>
        <w:tc>
          <w:tcPr>
            <w:tcW w:w="912" w:type="pct"/>
            <w:tcBorders>
              <w:top w:val="single" w:sz="4" w:space="0" w:color="000000"/>
              <w:left w:val="single" w:sz="4" w:space="0" w:color="000000"/>
              <w:bottom w:val="single" w:sz="6" w:space="0" w:color="000000"/>
              <w:right w:val="single" w:sz="6" w:space="0" w:color="000000"/>
            </w:tcBorders>
            <w:tcMar>
              <w:top w:w="57" w:type="dxa"/>
              <w:left w:w="57" w:type="dxa"/>
              <w:bottom w:w="57" w:type="dxa"/>
              <w:right w:w="57" w:type="dxa"/>
            </w:tcMar>
          </w:tcPr>
          <w:p w:rsidR="00697E3E" w:rsidRPr="008E7981" w:rsidRDefault="00697E3E">
            <w:pPr>
              <w:pStyle w:val="a3"/>
              <w:spacing w:line="240" w:lineRule="auto"/>
              <w:textAlignment w:val="auto"/>
              <w:rPr>
                <w:color w:val="auto"/>
                <w:lang w:val="uk-UA"/>
              </w:rPr>
            </w:pPr>
          </w:p>
        </w:tc>
        <w:tc>
          <w:tcPr>
            <w:tcW w:w="1932" w:type="pct"/>
            <w:tcBorders>
              <w:left w:val="single" w:sz="6" w:space="0" w:color="000000"/>
              <w:right w:val="single" w:sz="6" w:space="0" w:color="000000"/>
            </w:tcBorders>
            <w:tcMar>
              <w:top w:w="57" w:type="dxa"/>
              <w:left w:w="0" w:type="dxa"/>
              <w:bottom w:w="57" w:type="dxa"/>
              <w:right w:w="57" w:type="dxa"/>
            </w:tcMar>
          </w:tcPr>
          <w:p w:rsidR="00697E3E" w:rsidRPr="008E7981" w:rsidRDefault="00697E3E">
            <w:pPr>
              <w:pStyle w:val="TableTABL"/>
              <w:jc w:val="right"/>
              <w:rPr>
                <w:rFonts w:ascii="Times New Roman" w:hAnsi="Times New Roman" w:cs="Times New Roman"/>
                <w:spacing w:val="0"/>
                <w:sz w:val="24"/>
                <w:szCs w:val="24"/>
              </w:rPr>
            </w:pPr>
            <w:r w:rsidRPr="008E7981">
              <w:rPr>
                <w:rFonts w:ascii="Times New Roman" w:hAnsi="Times New Roman" w:cs="Times New Roman"/>
                <w:spacing w:val="0"/>
                <w:sz w:val="24"/>
                <w:szCs w:val="24"/>
              </w:rPr>
              <w:t>просимо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перерахувати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рахунок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p>
        </w:tc>
        <w:tc>
          <w:tcPr>
            <w:tcW w:w="973" w:type="pct"/>
            <w:tcBorders>
              <w:top w:val="single" w:sz="4" w:space="0" w:color="000000"/>
              <w:left w:val="single" w:sz="6" w:space="0" w:color="000000"/>
              <w:bottom w:val="single" w:sz="6" w:space="0" w:color="000000"/>
              <w:right w:val="single" w:sz="4" w:space="0" w:color="000000"/>
            </w:tcBorders>
            <w:tcMar>
              <w:left w:w="0" w:type="dxa"/>
            </w:tcMar>
          </w:tcPr>
          <w:p w:rsidR="00697E3E" w:rsidRPr="008E7981" w:rsidRDefault="00697E3E">
            <w:pPr>
              <w:pStyle w:val="a3"/>
              <w:spacing w:line="240" w:lineRule="auto"/>
              <w:textAlignment w:val="auto"/>
              <w:rPr>
                <w:color w:val="auto"/>
                <w:lang w:val="uk-UA"/>
              </w:rPr>
            </w:pPr>
          </w:p>
        </w:tc>
      </w:tr>
      <w:tr w:rsidR="00697E3E" w:rsidRPr="008E7981" w:rsidTr="00785118">
        <w:trPr>
          <w:trHeight w:val="60"/>
        </w:trPr>
        <w:tc>
          <w:tcPr>
            <w:tcW w:w="1183" w:type="pct"/>
            <w:gridSpan w:val="2"/>
          </w:tcPr>
          <w:p w:rsidR="00697E3E" w:rsidRPr="008E7981" w:rsidRDefault="00697E3E">
            <w:pPr>
              <w:pStyle w:val="a3"/>
              <w:spacing w:line="240" w:lineRule="auto"/>
              <w:textAlignment w:val="auto"/>
              <w:rPr>
                <w:color w:val="auto"/>
                <w:lang w:val="uk-UA"/>
              </w:rPr>
            </w:pPr>
          </w:p>
        </w:tc>
        <w:tc>
          <w:tcPr>
            <w:tcW w:w="912" w:type="pct"/>
            <w:tcBorders>
              <w:top w:val="single" w:sz="6" w:space="0" w:color="000000"/>
              <w:left w:val="nil"/>
              <w:bottom w:val="single" w:sz="6" w:space="0" w:color="000000"/>
            </w:tcBorders>
            <w:tcMar>
              <w:left w:w="57" w:type="dxa"/>
              <w:bottom w:w="57" w:type="dxa"/>
              <w:right w:w="57" w:type="dxa"/>
            </w:tcMar>
          </w:tcPr>
          <w:p w:rsidR="00697E3E" w:rsidRPr="00785118" w:rsidRDefault="00697E3E">
            <w:pPr>
              <w:pStyle w:val="StrokeCh6"/>
              <w:rPr>
                <w:rFonts w:ascii="Times New Roman" w:hAnsi="Times New Roman" w:cs="Times New Roman"/>
                <w:w w:val="100"/>
                <w:sz w:val="20"/>
                <w:szCs w:val="20"/>
              </w:rPr>
            </w:pPr>
            <w:r w:rsidRPr="00785118">
              <w:rPr>
                <w:rFonts w:ascii="Times New Roman" w:hAnsi="Times New Roman" w:cs="Times New Roman"/>
                <w:w w:val="100"/>
                <w:sz w:val="20"/>
                <w:szCs w:val="20"/>
              </w:rPr>
              <w:t>(зазначається цифрами)</w:t>
            </w:r>
          </w:p>
        </w:tc>
        <w:tc>
          <w:tcPr>
            <w:tcW w:w="1932" w:type="pct"/>
            <w:tcBorders>
              <w:left w:val="nil"/>
              <w:bottom w:val="single" w:sz="6" w:space="0" w:color="000000"/>
            </w:tcBorders>
            <w:tcMar>
              <w:top w:w="28" w:type="dxa"/>
              <w:left w:w="0" w:type="dxa"/>
              <w:bottom w:w="57" w:type="dxa"/>
              <w:right w:w="57" w:type="dxa"/>
            </w:tcMar>
          </w:tcPr>
          <w:p w:rsidR="00697E3E" w:rsidRPr="008E7981" w:rsidRDefault="00697E3E">
            <w:pPr>
              <w:pStyle w:val="a3"/>
              <w:spacing w:line="240" w:lineRule="auto"/>
              <w:textAlignment w:val="auto"/>
              <w:rPr>
                <w:color w:val="auto"/>
                <w:lang w:val="uk-UA"/>
              </w:rPr>
            </w:pPr>
          </w:p>
        </w:tc>
        <w:tc>
          <w:tcPr>
            <w:tcW w:w="973" w:type="pct"/>
            <w:tcBorders>
              <w:top w:val="single" w:sz="6" w:space="0" w:color="000000"/>
            </w:tcBorders>
            <w:tcMar>
              <w:top w:w="28" w:type="dxa"/>
              <w:bottom w:w="57" w:type="dxa"/>
              <w:right w:w="57" w:type="dxa"/>
            </w:tcMar>
          </w:tcPr>
          <w:p w:rsidR="00697E3E" w:rsidRPr="008E7981" w:rsidRDefault="00697E3E">
            <w:pPr>
              <w:pStyle w:val="a3"/>
              <w:spacing w:line="240" w:lineRule="auto"/>
              <w:textAlignment w:val="auto"/>
              <w:rPr>
                <w:color w:val="auto"/>
                <w:lang w:val="uk-UA"/>
              </w:rPr>
            </w:pPr>
          </w:p>
        </w:tc>
      </w:tr>
      <w:tr w:rsidR="00697E3E" w:rsidRPr="008E7981" w:rsidTr="00785118">
        <w:trPr>
          <w:trHeight w:val="60"/>
        </w:trPr>
        <w:tc>
          <w:tcPr>
            <w:tcW w:w="1183" w:type="pct"/>
            <w:gridSpan w:val="2"/>
            <w:tcBorders>
              <w:right w:val="single" w:sz="6" w:space="0" w:color="000000"/>
            </w:tcBorders>
            <w:tcMar>
              <w:top w:w="57" w:type="dxa"/>
              <w:left w:w="0" w:type="dxa"/>
              <w:bottom w:w="57"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установі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банку</w:t>
            </w:r>
          </w:p>
        </w:tc>
        <w:tc>
          <w:tcPr>
            <w:tcW w:w="2844" w:type="pct"/>
            <w:gridSpan w:val="2"/>
            <w:tcBorders>
              <w:top w:val="single" w:sz="6" w:space="0" w:color="000000"/>
              <w:left w:val="single" w:sz="6" w:space="0" w:color="000000"/>
              <w:bottom w:val="single" w:sz="6" w:space="0" w:color="000000"/>
              <w:right w:val="single" w:sz="6" w:space="0" w:color="000000"/>
            </w:tcBorders>
            <w:tcMar>
              <w:top w:w="57" w:type="dxa"/>
              <w:left w:w="0" w:type="dxa"/>
              <w:bottom w:w="57" w:type="dxa"/>
              <w:right w:w="57" w:type="dxa"/>
            </w:tcMar>
          </w:tcPr>
          <w:p w:rsidR="00697E3E" w:rsidRPr="008E7981" w:rsidRDefault="00697E3E">
            <w:pPr>
              <w:pStyle w:val="a3"/>
              <w:spacing w:line="240" w:lineRule="auto"/>
              <w:textAlignment w:val="auto"/>
              <w:rPr>
                <w:color w:val="auto"/>
                <w:lang w:val="uk-UA"/>
              </w:rPr>
            </w:pPr>
          </w:p>
        </w:tc>
        <w:tc>
          <w:tcPr>
            <w:tcW w:w="973" w:type="pct"/>
            <w:tcBorders>
              <w:left w:val="single" w:sz="4" w:space="0" w:color="000000"/>
              <w:right w:val="single" w:sz="6" w:space="0" w:color="000000"/>
            </w:tcBorders>
            <w:tcMar>
              <w:top w:w="57" w:type="dxa"/>
              <w:left w:w="57" w:type="dxa"/>
              <w:bottom w:w="57" w:type="dxa"/>
              <w:right w:w="57" w:type="dxa"/>
            </w:tcMar>
          </w:tcPr>
          <w:p w:rsidR="00697E3E" w:rsidRPr="008E7981" w:rsidRDefault="00697E3E">
            <w:pPr>
              <w:pStyle w:val="a3"/>
              <w:spacing w:line="240" w:lineRule="auto"/>
              <w:textAlignment w:val="auto"/>
              <w:rPr>
                <w:color w:val="auto"/>
                <w:lang w:val="uk-UA"/>
              </w:rPr>
            </w:pPr>
          </w:p>
        </w:tc>
      </w:tr>
      <w:tr w:rsidR="00697E3E" w:rsidRPr="008E7981" w:rsidTr="00785118">
        <w:trPr>
          <w:trHeight w:val="60"/>
        </w:trPr>
        <w:tc>
          <w:tcPr>
            <w:tcW w:w="530" w:type="pct"/>
            <w:tcMar>
              <w:top w:w="28" w:type="dxa"/>
              <w:left w:w="0" w:type="dxa"/>
              <w:bottom w:w="57" w:type="dxa"/>
              <w:right w:w="57" w:type="dxa"/>
            </w:tcMar>
          </w:tcPr>
          <w:p w:rsidR="00697E3E" w:rsidRPr="008E7981" w:rsidRDefault="00697E3E">
            <w:pPr>
              <w:pStyle w:val="a3"/>
              <w:spacing w:line="240" w:lineRule="auto"/>
              <w:textAlignment w:val="auto"/>
              <w:rPr>
                <w:color w:val="auto"/>
                <w:lang w:val="uk-UA"/>
              </w:rPr>
            </w:pPr>
          </w:p>
        </w:tc>
        <w:tc>
          <w:tcPr>
            <w:tcW w:w="652" w:type="pct"/>
            <w:tcMar>
              <w:top w:w="28" w:type="dxa"/>
              <w:left w:w="0" w:type="dxa"/>
              <w:bottom w:w="57" w:type="dxa"/>
              <w:right w:w="57" w:type="dxa"/>
            </w:tcMar>
          </w:tcPr>
          <w:p w:rsidR="00697E3E" w:rsidRPr="008E7981" w:rsidRDefault="00697E3E">
            <w:pPr>
              <w:pStyle w:val="a3"/>
              <w:spacing w:line="240" w:lineRule="auto"/>
              <w:textAlignment w:val="auto"/>
              <w:rPr>
                <w:color w:val="auto"/>
                <w:lang w:val="uk-UA"/>
              </w:rPr>
            </w:pPr>
          </w:p>
        </w:tc>
        <w:tc>
          <w:tcPr>
            <w:tcW w:w="2844" w:type="pct"/>
            <w:gridSpan w:val="2"/>
            <w:tcBorders>
              <w:top w:val="single" w:sz="6" w:space="0" w:color="000000"/>
              <w:left w:val="nil"/>
            </w:tcBorders>
            <w:tcMar>
              <w:top w:w="28" w:type="dxa"/>
              <w:left w:w="0" w:type="dxa"/>
              <w:bottom w:w="57" w:type="dxa"/>
              <w:right w:w="57" w:type="dxa"/>
            </w:tcMar>
          </w:tcPr>
          <w:p w:rsidR="00697E3E" w:rsidRPr="00785118" w:rsidRDefault="00697E3E">
            <w:pPr>
              <w:pStyle w:val="StrokeCh6"/>
              <w:rPr>
                <w:rFonts w:ascii="Times New Roman" w:hAnsi="Times New Roman" w:cs="Times New Roman"/>
                <w:w w:val="100"/>
                <w:sz w:val="20"/>
                <w:szCs w:val="20"/>
              </w:rPr>
            </w:pPr>
            <w:r w:rsidRPr="00785118">
              <w:rPr>
                <w:rFonts w:ascii="Times New Roman" w:hAnsi="Times New Roman" w:cs="Times New Roman"/>
                <w:w w:val="100"/>
                <w:sz w:val="20"/>
                <w:szCs w:val="20"/>
              </w:rPr>
              <w:t>(найменування банку)</w:t>
            </w:r>
          </w:p>
        </w:tc>
        <w:tc>
          <w:tcPr>
            <w:tcW w:w="973" w:type="pct"/>
            <w:tcMar>
              <w:top w:w="28" w:type="dxa"/>
              <w:left w:w="57" w:type="dxa"/>
              <w:bottom w:w="57" w:type="dxa"/>
              <w:right w:w="57"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p w:rsidR="00697E3E" w:rsidRPr="008E7981" w:rsidRDefault="00697E3E">
      <w:pPr>
        <w:pStyle w:val="Ch63"/>
        <w:ind w:firstLine="0"/>
        <w:rPr>
          <w:rStyle w:val="Bold"/>
          <w:rFonts w:ascii="Times New Roman" w:hAnsi="Times New Roman" w:cs="Times New Roman"/>
          <w:bCs/>
          <w:w w:val="100"/>
          <w:sz w:val="24"/>
          <w:szCs w:val="24"/>
        </w:rPr>
      </w:pPr>
      <w:r w:rsidRPr="008E7981">
        <w:rPr>
          <w:rStyle w:val="Bold"/>
          <w:rFonts w:ascii="Times New Roman" w:hAnsi="Times New Roman" w:cs="Times New Roman"/>
          <w:bCs/>
          <w:w w:val="100"/>
          <w:sz w:val="24"/>
          <w:szCs w:val="24"/>
        </w:rPr>
        <w:t>Відомості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щодо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зміни</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реквізитів</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рахунку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платника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податків*</w:t>
      </w:r>
    </w:p>
    <w:p w:rsidR="00697E3E" w:rsidRPr="008E7981" w:rsidRDefault="00697E3E">
      <w:pPr>
        <w:pStyle w:val="Ch63"/>
        <w:spacing w:before="85"/>
        <w:ind w:firstLine="0"/>
        <w:rPr>
          <w:rFonts w:ascii="Times New Roman" w:hAnsi="Times New Roman" w:cs="Times New Roman"/>
          <w:w w:val="100"/>
          <w:sz w:val="24"/>
          <w:szCs w:val="24"/>
        </w:rPr>
      </w:pPr>
      <w:r w:rsidRPr="008E7981">
        <w:rPr>
          <w:rFonts w:ascii="Times New Roman" w:hAnsi="Times New Roman" w:cs="Times New Roman"/>
          <w:w w:val="100"/>
          <w:sz w:val="24"/>
          <w:szCs w:val="24"/>
        </w:rPr>
        <w:t>Просимо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суму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бюджетного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відшкодування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рахунок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платника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банку,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визначену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податковій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декларації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звітний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період</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_______________</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20___</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перерахувати</w:t>
      </w:r>
    </w:p>
    <w:tbl>
      <w:tblPr>
        <w:tblW w:w="5000" w:type="pct"/>
        <w:tblCellMar>
          <w:left w:w="0" w:type="dxa"/>
          <w:right w:w="0" w:type="dxa"/>
        </w:tblCellMar>
        <w:tblLook w:val="0000" w:firstRow="0" w:lastRow="0" w:firstColumn="0" w:lastColumn="0" w:noHBand="0" w:noVBand="0"/>
      </w:tblPr>
      <w:tblGrid>
        <w:gridCol w:w="1565"/>
        <w:gridCol w:w="3309"/>
        <w:gridCol w:w="2067"/>
        <w:gridCol w:w="3260"/>
      </w:tblGrid>
      <w:tr w:rsidR="00697E3E" w:rsidRPr="008E7981" w:rsidTr="00785118">
        <w:trPr>
          <w:trHeight w:val="60"/>
        </w:trPr>
        <w:tc>
          <w:tcPr>
            <w:tcW w:w="767" w:type="pct"/>
            <w:tcBorders>
              <w:right w:val="single" w:sz="6" w:space="0" w:color="000000"/>
            </w:tcBorders>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рахунок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p>
        </w:tc>
        <w:tc>
          <w:tcPr>
            <w:tcW w:w="1622" w:type="pct"/>
            <w:tcBorders>
              <w:top w:val="single" w:sz="4" w:space="0" w:color="000000"/>
              <w:left w:val="single" w:sz="6" w:space="0" w:color="000000"/>
              <w:bottom w:val="single" w:sz="6" w:space="0" w:color="000000"/>
              <w:right w:val="single" w:sz="6" w:space="0" w:color="000000"/>
            </w:tcBorders>
            <w:tcMar>
              <w:top w:w="57" w:type="dxa"/>
              <w:left w:w="57" w:type="dxa"/>
              <w:bottom w:w="57" w:type="dxa"/>
              <w:right w:w="57" w:type="dxa"/>
            </w:tcMar>
          </w:tcPr>
          <w:p w:rsidR="00697E3E" w:rsidRPr="008E7981" w:rsidRDefault="00697E3E">
            <w:pPr>
              <w:pStyle w:val="a3"/>
              <w:spacing w:line="240" w:lineRule="auto"/>
              <w:textAlignment w:val="auto"/>
              <w:rPr>
                <w:color w:val="auto"/>
                <w:lang w:val="uk-UA"/>
              </w:rPr>
            </w:pPr>
          </w:p>
        </w:tc>
        <w:tc>
          <w:tcPr>
            <w:tcW w:w="1013" w:type="pct"/>
            <w:tcBorders>
              <w:left w:val="single" w:sz="6" w:space="0" w:color="000000"/>
              <w:right w:val="single" w:sz="6" w:space="0" w:color="000000"/>
            </w:tcBorders>
            <w:tcMar>
              <w:top w:w="57" w:type="dxa"/>
              <w:left w:w="0" w:type="dxa"/>
              <w:bottom w:w="57" w:type="dxa"/>
              <w:right w:w="57" w:type="dxa"/>
            </w:tcMar>
          </w:tcPr>
          <w:p w:rsidR="00697E3E" w:rsidRPr="008E7981" w:rsidRDefault="00697E3E">
            <w:pPr>
              <w:pStyle w:val="TableTABL"/>
              <w:jc w:val="right"/>
              <w:rPr>
                <w:rFonts w:ascii="Times New Roman" w:hAnsi="Times New Roman" w:cs="Times New Roman"/>
                <w:spacing w:val="0"/>
                <w:sz w:val="24"/>
                <w:szCs w:val="24"/>
              </w:rPr>
            </w:pPr>
            <w:r w:rsidRPr="008E7981">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установі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банку</w:t>
            </w:r>
          </w:p>
        </w:tc>
        <w:tc>
          <w:tcPr>
            <w:tcW w:w="1598" w:type="pct"/>
            <w:tcBorders>
              <w:top w:val="single" w:sz="4" w:space="0" w:color="000000"/>
              <w:left w:val="single" w:sz="6" w:space="0" w:color="000000"/>
              <w:bottom w:val="single" w:sz="6" w:space="0" w:color="000000"/>
              <w:right w:val="single" w:sz="4" w:space="0" w:color="000000"/>
            </w:tcBorders>
            <w:tcMar>
              <w:left w:w="0" w:type="dxa"/>
            </w:tcMar>
          </w:tcPr>
          <w:p w:rsidR="00697E3E" w:rsidRPr="008E7981" w:rsidRDefault="00697E3E">
            <w:pPr>
              <w:pStyle w:val="a3"/>
              <w:spacing w:line="240" w:lineRule="auto"/>
              <w:textAlignment w:val="auto"/>
              <w:rPr>
                <w:color w:val="auto"/>
                <w:lang w:val="uk-UA"/>
              </w:rPr>
            </w:pPr>
          </w:p>
        </w:tc>
      </w:tr>
      <w:tr w:rsidR="00697E3E" w:rsidRPr="008E7981" w:rsidTr="00785118">
        <w:trPr>
          <w:trHeight w:val="60"/>
        </w:trPr>
        <w:tc>
          <w:tcPr>
            <w:tcW w:w="767" w:type="pct"/>
          </w:tcPr>
          <w:p w:rsidR="00697E3E" w:rsidRPr="008E7981" w:rsidRDefault="00697E3E">
            <w:pPr>
              <w:pStyle w:val="a3"/>
              <w:spacing w:line="240" w:lineRule="auto"/>
              <w:textAlignment w:val="auto"/>
              <w:rPr>
                <w:color w:val="auto"/>
                <w:lang w:val="uk-UA"/>
              </w:rPr>
            </w:pPr>
          </w:p>
        </w:tc>
        <w:tc>
          <w:tcPr>
            <w:tcW w:w="1622" w:type="pct"/>
            <w:tcBorders>
              <w:top w:val="single" w:sz="6" w:space="0" w:color="000000"/>
            </w:tcBorders>
            <w:tcMar>
              <w:left w:w="57" w:type="dxa"/>
              <w:bottom w:w="57" w:type="dxa"/>
              <w:right w:w="57" w:type="dxa"/>
            </w:tcMar>
          </w:tcPr>
          <w:p w:rsidR="00697E3E" w:rsidRPr="008E7981" w:rsidRDefault="00697E3E">
            <w:pPr>
              <w:pStyle w:val="a3"/>
              <w:spacing w:line="240" w:lineRule="auto"/>
              <w:textAlignment w:val="auto"/>
              <w:rPr>
                <w:color w:val="auto"/>
                <w:lang w:val="uk-UA"/>
              </w:rPr>
            </w:pPr>
          </w:p>
        </w:tc>
        <w:tc>
          <w:tcPr>
            <w:tcW w:w="1013" w:type="pct"/>
            <w:tcMar>
              <w:top w:w="28" w:type="dxa"/>
              <w:left w:w="0" w:type="dxa"/>
              <w:bottom w:w="57" w:type="dxa"/>
              <w:right w:w="57" w:type="dxa"/>
            </w:tcMar>
          </w:tcPr>
          <w:p w:rsidR="00697E3E" w:rsidRPr="008E7981" w:rsidRDefault="00697E3E">
            <w:pPr>
              <w:pStyle w:val="a3"/>
              <w:spacing w:line="240" w:lineRule="auto"/>
              <w:textAlignment w:val="auto"/>
              <w:rPr>
                <w:color w:val="auto"/>
                <w:lang w:val="uk-UA"/>
              </w:rPr>
            </w:pPr>
          </w:p>
        </w:tc>
        <w:tc>
          <w:tcPr>
            <w:tcW w:w="1598" w:type="pct"/>
            <w:tcBorders>
              <w:top w:val="single" w:sz="6" w:space="0" w:color="000000"/>
            </w:tcBorders>
            <w:tcMar>
              <w:top w:w="28" w:type="dxa"/>
              <w:bottom w:w="57" w:type="dxa"/>
              <w:right w:w="57" w:type="dxa"/>
            </w:tcMar>
          </w:tcPr>
          <w:p w:rsidR="00697E3E" w:rsidRPr="00785118" w:rsidRDefault="00697E3E">
            <w:pPr>
              <w:pStyle w:val="StrokeCh6"/>
              <w:rPr>
                <w:rFonts w:ascii="Times New Roman" w:hAnsi="Times New Roman" w:cs="Times New Roman"/>
                <w:w w:val="100"/>
                <w:sz w:val="20"/>
                <w:szCs w:val="20"/>
              </w:rPr>
            </w:pPr>
            <w:r w:rsidRPr="00785118">
              <w:rPr>
                <w:rFonts w:ascii="Times New Roman" w:hAnsi="Times New Roman" w:cs="Times New Roman"/>
                <w:w w:val="100"/>
                <w:sz w:val="20"/>
                <w:szCs w:val="20"/>
              </w:rPr>
              <w:t>(найменування банку)</w:t>
            </w:r>
          </w:p>
        </w:tc>
      </w:tr>
    </w:tbl>
    <w:p w:rsidR="00697E3E" w:rsidRPr="008E7981" w:rsidRDefault="00697E3E">
      <w:pPr>
        <w:pStyle w:val="Ch63"/>
        <w:spacing w:before="113"/>
        <w:ind w:firstLine="0"/>
        <w:rPr>
          <w:rFonts w:ascii="Times New Roman" w:hAnsi="Times New Roman" w:cs="Times New Roman"/>
          <w:w w:val="100"/>
          <w:sz w:val="24"/>
          <w:szCs w:val="24"/>
        </w:rPr>
      </w:pPr>
    </w:p>
    <w:p w:rsidR="00697E3E" w:rsidRPr="00785118" w:rsidRDefault="00697E3E">
      <w:pPr>
        <w:pStyle w:val="SnoskaSNOSKI0"/>
        <w:spacing w:before="57"/>
        <w:rPr>
          <w:rFonts w:ascii="Times New Roman" w:hAnsi="Times New Roman" w:cs="Times New Roman"/>
          <w:w w:val="100"/>
          <w:sz w:val="22"/>
          <w:szCs w:val="22"/>
        </w:rPr>
      </w:pPr>
      <w:r w:rsidRPr="00785118">
        <w:rPr>
          <w:rFonts w:ascii="Times New Roman" w:hAnsi="Times New Roman" w:cs="Times New Roman"/>
          <w:w w:val="100"/>
          <w:sz w:val="22"/>
          <w:szCs w:val="22"/>
        </w:rPr>
        <w:t>*</w:t>
      </w:r>
      <w:r w:rsidRPr="00785118">
        <w:rPr>
          <w:rFonts w:ascii="Times New Roman" w:hAnsi="Times New Roman" w:cs="Times New Roman"/>
          <w:w w:val="100"/>
          <w:sz w:val="22"/>
          <w:szCs w:val="22"/>
        </w:rPr>
        <w:tab/>
        <w:t>Відомості зазначаються лише у разі зміни реквізитів  рахунку платника податків в установі банку.</w:t>
      </w:r>
    </w:p>
    <w:p w:rsidR="00697E3E" w:rsidRPr="008E7981" w:rsidRDefault="00697E3E">
      <w:pPr>
        <w:pStyle w:val="Ch63"/>
        <w:spacing w:before="113"/>
        <w:ind w:firstLine="0"/>
        <w:rPr>
          <w:rFonts w:ascii="Times New Roman" w:hAnsi="Times New Roman" w:cs="Times New Roman"/>
          <w:w w:val="100"/>
          <w:sz w:val="24"/>
          <w:szCs w:val="24"/>
        </w:rPr>
      </w:pPr>
      <w:r w:rsidRPr="008E7981">
        <w:rPr>
          <w:rFonts w:ascii="Times New Roman" w:hAnsi="Times New Roman" w:cs="Times New Roman"/>
          <w:w w:val="100"/>
          <w:sz w:val="24"/>
          <w:szCs w:val="24"/>
        </w:rPr>
        <w:t>б)</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сумі,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зазначеній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рядку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20.2.2,</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просимо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врахувати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рахунок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сплати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грошових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зобов’язань</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або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погашення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боргу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інших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платежів,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що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сплачуються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Державного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бюджету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України:</w:t>
      </w:r>
    </w:p>
    <w:p w:rsidR="00697E3E" w:rsidRPr="008E7981" w:rsidRDefault="00697E3E">
      <w:pPr>
        <w:pStyle w:val="Ch63"/>
        <w:spacing w:before="57"/>
        <w:ind w:firstLine="0"/>
        <w:rPr>
          <w:rStyle w:val="Bold"/>
          <w:rFonts w:ascii="Times New Roman" w:hAnsi="Times New Roman" w:cs="Times New Roman"/>
          <w:b w:val="0"/>
          <w:w w:val="100"/>
          <w:sz w:val="24"/>
          <w:szCs w:val="24"/>
        </w:rPr>
      </w:pPr>
      <w:r w:rsidRPr="008E7981">
        <w:rPr>
          <w:rStyle w:val="Bold"/>
          <w:rFonts w:ascii="Times New Roman" w:hAnsi="Times New Roman" w:cs="Times New Roman"/>
          <w:b w:val="0"/>
          <w:w w:val="100"/>
          <w:sz w:val="24"/>
          <w:szCs w:val="24"/>
        </w:rPr>
        <w:t>Таблиця</w:t>
      </w:r>
      <w:r>
        <w:rPr>
          <w:rStyle w:val="Bold"/>
          <w:rFonts w:ascii="Times New Roman" w:hAnsi="Times New Roman" w:cs="Times New Roman"/>
          <w:b w:val="0"/>
          <w:w w:val="100"/>
          <w:sz w:val="24"/>
          <w:szCs w:val="24"/>
        </w:rPr>
        <w:t xml:space="preserve"> </w:t>
      </w:r>
      <w:r w:rsidRPr="008E7981">
        <w:rPr>
          <w:rStyle w:val="Bold"/>
          <w:rFonts w:ascii="Times New Roman" w:hAnsi="Times New Roman" w:cs="Times New Roman"/>
          <w:b w:val="0"/>
          <w:w w:val="100"/>
          <w:sz w:val="24"/>
          <w:szCs w:val="24"/>
        </w:rPr>
        <w:t>1.</w:t>
      </w:r>
    </w:p>
    <w:tbl>
      <w:tblPr>
        <w:tblW w:w="4462" w:type="pct"/>
        <w:tblCellMar>
          <w:left w:w="0" w:type="dxa"/>
          <w:right w:w="0" w:type="dxa"/>
        </w:tblCellMar>
        <w:tblLook w:val="0000" w:firstRow="0" w:lastRow="0" w:firstColumn="0" w:lastColumn="0" w:noHBand="0" w:noVBand="0"/>
      </w:tblPr>
      <w:tblGrid>
        <w:gridCol w:w="708"/>
        <w:gridCol w:w="2990"/>
        <w:gridCol w:w="2801"/>
        <w:gridCol w:w="2600"/>
      </w:tblGrid>
      <w:tr w:rsidR="00697E3E" w:rsidRPr="008E7981" w:rsidTr="00D20D2B">
        <w:trPr>
          <w:trHeight w:val="60"/>
        </w:trPr>
        <w:tc>
          <w:tcPr>
            <w:tcW w:w="389"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з/п</w:t>
            </w:r>
          </w:p>
        </w:tc>
        <w:tc>
          <w:tcPr>
            <w:tcW w:w="3182"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Платіж</w:t>
            </w:r>
          </w:p>
        </w:tc>
        <w:tc>
          <w:tcPr>
            <w:tcW w:w="14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грн</w:t>
            </w:r>
          </w:p>
        </w:tc>
      </w:tr>
      <w:tr w:rsidR="00697E3E" w:rsidRPr="008E7981" w:rsidTr="00D20D2B">
        <w:trPr>
          <w:trHeight w:val="60"/>
        </w:trPr>
        <w:tc>
          <w:tcPr>
            <w:tcW w:w="38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64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код</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бюджетної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класифікації</w:t>
            </w:r>
          </w:p>
        </w:tc>
        <w:tc>
          <w:tcPr>
            <w:tcW w:w="153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рахунок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платежу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ДКСУ</w:t>
            </w:r>
          </w:p>
        </w:tc>
        <w:tc>
          <w:tcPr>
            <w:tcW w:w="14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зазначається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цифрами**</w:t>
            </w:r>
          </w:p>
        </w:tc>
      </w:tr>
      <w:tr w:rsidR="00697E3E" w:rsidRPr="008E7981" w:rsidTr="00D20D2B">
        <w:trPr>
          <w:trHeight w:val="60"/>
        </w:trPr>
        <w:tc>
          <w:tcPr>
            <w:tcW w:w="3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1</w:t>
            </w:r>
          </w:p>
        </w:tc>
        <w:tc>
          <w:tcPr>
            <w:tcW w:w="164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2</w:t>
            </w:r>
          </w:p>
        </w:tc>
        <w:tc>
          <w:tcPr>
            <w:tcW w:w="153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3</w:t>
            </w:r>
          </w:p>
        </w:tc>
        <w:tc>
          <w:tcPr>
            <w:tcW w:w="14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4</w:t>
            </w:r>
          </w:p>
        </w:tc>
      </w:tr>
      <w:tr w:rsidR="00697E3E" w:rsidRPr="008E7981" w:rsidTr="00D20D2B">
        <w:trPr>
          <w:trHeight w:val="60"/>
        </w:trPr>
        <w:tc>
          <w:tcPr>
            <w:tcW w:w="38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w:t>
            </w:r>
          </w:p>
        </w:tc>
        <w:tc>
          <w:tcPr>
            <w:tcW w:w="1643"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a3"/>
              <w:spacing w:line="240" w:lineRule="auto"/>
              <w:textAlignment w:val="auto"/>
              <w:rPr>
                <w:color w:val="auto"/>
                <w:lang w:val="uk-UA"/>
              </w:rPr>
            </w:pPr>
          </w:p>
        </w:tc>
        <w:tc>
          <w:tcPr>
            <w:tcW w:w="153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a3"/>
              <w:spacing w:line="240" w:lineRule="auto"/>
              <w:textAlignment w:val="auto"/>
              <w:rPr>
                <w:color w:val="auto"/>
                <w:lang w:val="uk-UA"/>
              </w:rPr>
            </w:pPr>
          </w:p>
        </w:tc>
        <w:tc>
          <w:tcPr>
            <w:tcW w:w="142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a3"/>
              <w:spacing w:line="240" w:lineRule="auto"/>
              <w:textAlignment w:val="auto"/>
              <w:rPr>
                <w:color w:val="auto"/>
                <w:lang w:val="uk-UA"/>
              </w:rPr>
            </w:pPr>
          </w:p>
        </w:tc>
      </w:tr>
      <w:tr w:rsidR="00697E3E" w:rsidRPr="008E7981" w:rsidTr="00D20D2B">
        <w:trPr>
          <w:trHeight w:val="60"/>
        </w:trPr>
        <w:tc>
          <w:tcPr>
            <w:tcW w:w="38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w:t>
            </w:r>
          </w:p>
        </w:tc>
        <w:tc>
          <w:tcPr>
            <w:tcW w:w="1643"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a3"/>
              <w:spacing w:line="240" w:lineRule="auto"/>
              <w:textAlignment w:val="auto"/>
              <w:rPr>
                <w:color w:val="auto"/>
                <w:lang w:val="uk-UA"/>
              </w:rPr>
            </w:pPr>
          </w:p>
        </w:tc>
        <w:tc>
          <w:tcPr>
            <w:tcW w:w="153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a3"/>
              <w:spacing w:line="240" w:lineRule="auto"/>
              <w:textAlignment w:val="auto"/>
              <w:rPr>
                <w:color w:val="auto"/>
                <w:lang w:val="uk-UA"/>
              </w:rPr>
            </w:pPr>
          </w:p>
        </w:tc>
        <w:tc>
          <w:tcPr>
            <w:tcW w:w="142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a3"/>
              <w:spacing w:line="240" w:lineRule="auto"/>
              <w:textAlignment w:val="auto"/>
              <w:rPr>
                <w:color w:val="auto"/>
                <w:lang w:val="uk-UA"/>
              </w:rPr>
            </w:pPr>
          </w:p>
        </w:tc>
      </w:tr>
      <w:tr w:rsidR="00697E3E" w:rsidRPr="008E7981" w:rsidTr="00D20D2B">
        <w:trPr>
          <w:trHeight w:val="60"/>
        </w:trPr>
        <w:tc>
          <w:tcPr>
            <w:tcW w:w="38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3</w:t>
            </w:r>
          </w:p>
        </w:tc>
        <w:tc>
          <w:tcPr>
            <w:tcW w:w="1643"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a3"/>
              <w:spacing w:line="240" w:lineRule="auto"/>
              <w:textAlignment w:val="auto"/>
              <w:rPr>
                <w:color w:val="auto"/>
                <w:lang w:val="uk-UA"/>
              </w:rPr>
            </w:pPr>
          </w:p>
        </w:tc>
        <w:tc>
          <w:tcPr>
            <w:tcW w:w="153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a3"/>
              <w:spacing w:line="240" w:lineRule="auto"/>
              <w:textAlignment w:val="auto"/>
              <w:rPr>
                <w:color w:val="auto"/>
                <w:lang w:val="uk-UA"/>
              </w:rPr>
            </w:pPr>
          </w:p>
        </w:tc>
        <w:tc>
          <w:tcPr>
            <w:tcW w:w="142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a3"/>
              <w:spacing w:line="240" w:lineRule="auto"/>
              <w:textAlignment w:val="auto"/>
              <w:rPr>
                <w:color w:val="auto"/>
                <w:lang w:val="uk-UA"/>
              </w:rPr>
            </w:pPr>
          </w:p>
        </w:tc>
      </w:tr>
      <w:tr w:rsidR="00697E3E" w:rsidRPr="008E7981" w:rsidTr="00D20D2B">
        <w:trPr>
          <w:trHeight w:val="60"/>
        </w:trPr>
        <w:tc>
          <w:tcPr>
            <w:tcW w:w="3571" w:type="pct"/>
            <w:gridSpan w:val="3"/>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p>
        </w:tc>
        <w:tc>
          <w:tcPr>
            <w:tcW w:w="142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spacing w:before="57"/>
        <w:ind w:firstLine="0"/>
        <w:rPr>
          <w:rStyle w:val="Bold"/>
          <w:rFonts w:ascii="Times New Roman" w:hAnsi="Times New Roman" w:cs="Times New Roman"/>
          <w:b w:val="0"/>
          <w:w w:val="100"/>
          <w:sz w:val="24"/>
          <w:szCs w:val="24"/>
        </w:rPr>
      </w:pPr>
    </w:p>
    <w:p w:rsidR="00697E3E" w:rsidRPr="00D20D2B" w:rsidRDefault="00697E3E">
      <w:pPr>
        <w:pStyle w:val="SnoskaSNOSKI0"/>
        <w:spacing w:before="170"/>
        <w:rPr>
          <w:rFonts w:ascii="Times New Roman" w:hAnsi="Times New Roman" w:cs="Times New Roman"/>
          <w:w w:val="100"/>
          <w:sz w:val="22"/>
          <w:szCs w:val="22"/>
        </w:rPr>
      </w:pPr>
      <w:r w:rsidRPr="00D20D2B">
        <w:rPr>
          <w:rFonts w:ascii="Times New Roman" w:hAnsi="Times New Roman" w:cs="Times New Roman"/>
          <w:w w:val="100"/>
          <w:sz w:val="22"/>
          <w:szCs w:val="22"/>
        </w:rPr>
        <w:t>**</w:t>
      </w:r>
      <w:r w:rsidRPr="00D20D2B">
        <w:rPr>
          <w:rFonts w:ascii="Times New Roman" w:hAnsi="Times New Roman" w:cs="Times New Roman"/>
          <w:w w:val="100"/>
          <w:sz w:val="22"/>
          <w:szCs w:val="22"/>
        </w:rPr>
        <w:tab/>
        <w:t>Значення рядка «Усього» графи 4 повинно дорівнювати значенню рядка 20.2.2 декларації.</w:t>
      </w:r>
    </w:p>
    <w:p w:rsidR="00697E3E" w:rsidRPr="008E7981" w:rsidRDefault="00697E3E" w:rsidP="00D20D2B">
      <w:pPr>
        <w:pStyle w:val="Ch63"/>
        <w:spacing w:before="240"/>
        <w:ind w:firstLine="0"/>
        <w:rPr>
          <w:rStyle w:val="Bold"/>
          <w:rFonts w:ascii="Times New Roman" w:hAnsi="Times New Roman" w:cs="Times New Roman"/>
          <w:bCs/>
          <w:w w:val="100"/>
          <w:sz w:val="24"/>
          <w:szCs w:val="24"/>
        </w:rPr>
      </w:pPr>
      <w:r w:rsidRPr="008E7981">
        <w:rPr>
          <w:rStyle w:val="Bold"/>
          <w:rFonts w:ascii="Times New Roman" w:hAnsi="Times New Roman" w:cs="Times New Roman"/>
          <w:bCs/>
          <w:w w:val="100"/>
          <w:sz w:val="24"/>
          <w:szCs w:val="24"/>
        </w:rPr>
        <w:t>Відомості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щодо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суми</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коштів</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на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рахунку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системі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електронного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адміністрування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на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додану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вартість,</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що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перевищує</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суму,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яка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підлягає</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перерахуванню</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до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бюджету***</w:t>
      </w:r>
    </w:p>
    <w:p w:rsidR="00697E3E" w:rsidRPr="008E7981" w:rsidRDefault="00697E3E">
      <w:pPr>
        <w:pStyle w:val="Ch63"/>
        <w:spacing w:before="57"/>
        <w:ind w:firstLine="0"/>
        <w:rPr>
          <w:rStyle w:val="Bold"/>
          <w:rFonts w:ascii="Times New Roman" w:hAnsi="Times New Roman" w:cs="Times New Roman"/>
          <w:b w:val="0"/>
          <w:w w:val="100"/>
          <w:sz w:val="24"/>
          <w:szCs w:val="24"/>
        </w:rPr>
      </w:pPr>
      <w:r w:rsidRPr="008E7981">
        <w:rPr>
          <w:rStyle w:val="Bold"/>
          <w:rFonts w:ascii="Times New Roman" w:hAnsi="Times New Roman" w:cs="Times New Roman"/>
          <w:b w:val="0"/>
          <w:w w:val="100"/>
          <w:sz w:val="24"/>
          <w:szCs w:val="24"/>
        </w:rPr>
        <w:t>Таблиця</w:t>
      </w:r>
      <w:r>
        <w:rPr>
          <w:rStyle w:val="Bold"/>
          <w:rFonts w:ascii="Times New Roman" w:hAnsi="Times New Roman" w:cs="Times New Roman"/>
          <w:b w:val="0"/>
          <w:w w:val="100"/>
          <w:sz w:val="24"/>
          <w:szCs w:val="24"/>
        </w:rPr>
        <w:t xml:space="preserve"> </w:t>
      </w:r>
      <w:r w:rsidRPr="008E7981">
        <w:rPr>
          <w:rStyle w:val="Bold"/>
          <w:rFonts w:ascii="Times New Roman" w:hAnsi="Times New Roman" w:cs="Times New Roman"/>
          <w:b w:val="0"/>
          <w:w w:val="100"/>
          <w:sz w:val="24"/>
          <w:szCs w:val="24"/>
        </w:rPr>
        <w:t>2.</w:t>
      </w:r>
    </w:p>
    <w:p w:rsidR="00697E3E" w:rsidRPr="008E7981" w:rsidRDefault="00697E3E">
      <w:pPr>
        <w:pStyle w:val="TABL"/>
        <w:spacing w:before="57"/>
        <w:rPr>
          <w:rFonts w:ascii="Times New Roman" w:hAnsi="Times New Roman" w:cs="Times New Roman"/>
          <w:w w:val="100"/>
          <w:sz w:val="24"/>
          <w:szCs w:val="24"/>
        </w:rPr>
      </w:pPr>
      <w:r w:rsidRPr="008E7981">
        <w:rPr>
          <w:rFonts w:ascii="Times New Roman" w:hAnsi="Times New Roman" w:cs="Times New Roman"/>
          <w:w w:val="100"/>
          <w:sz w:val="24"/>
          <w:szCs w:val="24"/>
        </w:rPr>
        <w:t>(грн)</w:t>
      </w:r>
    </w:p>
    <w:tbl>
      <w:tblPr>
        <w:tblW w:w="5000" w:type="pct"/>
        <w:tblCellMar>
          <w:left w:w="0" w:type="dxa"/>
          <w:right w:w="0" w:type="dxa"/>
        </w:tblCellMar>
        <w:tblLook w:val="0000" w:firstRow="0" w:lastRow="0" w:firstColumn="0" w:lastColumn="0" w:noHBand="0" w:noVBand="0"/>
      </w:tblPr>
      <w:tblGrid>
        <w:gridCol w:w="2403"/>
        <w:gridCol w:w="2402"/>
        <w:gridCol w:w="2404"/>
        <w:gridCol w:w="2987"/>
      </w:tblGrid>
      <w:tr w:rsidR="00697E3E" w:rsidRPr="008E7981" w:rsidTr="00D20D2B">
        <w:trPr>
          <w:trHeight w:val="60"/>
        </w:trPr>
        <w:tc>
          <w:tcPr>
            <w:tcW w:w="117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коштів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рахунку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системі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електронного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адміністрування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момент</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декларації</w:t>
            </w:r>
          </w:p>
        </w:tc>
        <w:tc>
          <w:tcPr>
            <w:tcW w:w="117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узгоджених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податкових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зобов’язань</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поточного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звітного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періоду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(рядок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18</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декларацій)</w:t>
            </w:r>
          </w:p>
        </w:tc>
        <w:tc>
          <w:tcPr>
            <w:tcW w:w="11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боргу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момент</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подання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декларації</w:t>
            </w:r>
          </w:p>
        </w:tc>
        <w:tc>
          <w:tcPr>
            <w:tcW w:w="1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коштів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рахунку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системі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електронного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адміністрування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що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може</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бути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перерахована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поточний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рахунок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платника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(графа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графа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графа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3)</w:t>
            </w:r>
          </w:p>
        </w:tc>
      </w:tr>
      <w:tr w:rsidR="00697E3E" w:rsidRPr="008E7981" w:rsidTr="00D20D2B">
        <w:trPr>
          <w:trHeight w:val="60"/>
        </w:trPr>
        <w:tc>
          <w:tcPr>
            <w:tcW w:w="117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1</w:t>
            </w:r>
          </w:p>
        </w:tc>
        <w:tc>
          <w:tcPr>
            <w:tcW w:w="117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2</w:t>
            </w:r>
          </w:p>
        </w:tc>
        <w:tc>
          <w:tcPr>
            <w:tcW w:w="11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3</w:t>
            </w:r>
          </w:p>
        </w:tc>
        <w:tc>
          <w:tcPr>
            <w:tcW w:w="1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4</w:t>
            </w:r>
          </w:p>
        </w:tc>
      </w:tr>
      <w:tr w:rsidR="00697E3E" w:rsidRPr="008E7981" w:rsidTr="00D20D2B">
        <w:trPr>
          <w:trHeight w:val="60"/>
        </w:trPr>
        <w:tc>
          <w:tcPr>
            <w:tcW w:w="11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a3"/>
              <w:spacing w:line="240" w:lineRule="auto"/>
              <w:textAlignment w:val="auto"/>
              <w:rPr>
                <w:color w:val="auto"/>
                <w:lang w:val="uk-UA"/>
              </w:rPr>
            </w:pPr>
          </w:p>
        </w:tc>
        <w:tc>
          <w:tcPr>
            <w:tcW w:w="117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a3"/>
              <w:spacing w:line="240" w:lineRule="auto"/>
              <w:textAlignment w:val="auto"/>
              <w:rPr>
                <w:color w:val="auto"/>
                <w:lang w:val="uk-UA"/>
              </w:rPr>
            </w:pPr>
          </w:p>
        </w:tc>
        <w:tc>
          <w:tcPr>
            <w:tcW w:w="1179"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a3"/>
              <w:spacing w:line="240" w:lineRule="auto"/>
              <w:textAlignment w:val="auto"/>
              <w:rPr>
                <w:color w:val="auto"/>
                <w:lang w:val="uk-UA"/>
              </w:rPr>
            </w:pPr>
          </w:p>
        </w:tc>
        <w:tc>
          <w:tcPr>
            <w:tcW w:w="146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ind w:firstLine="0"/>
        <w:rPr>
          <w:rStyle w:val="Bold"/>
          <w:rFonts w:ascii="Times New Roman" w:hAnsi="Times New Roman" w:cs="Times New Roman"/>
          <w:bCs/>
          <w:w w:val="100"/>
          <w:sz w:val="24"/>
          <w:szCs w:val="24"/>
        </w:rPr>
      </w:pPr>
    </w:p>
    <w:p w:rsidR="00697E3E" w:rsidRPr="00D20D2B" w:rsidRDefault="00697E3E">
      <w:pPr>
        <w:pStyle w:val="SnoskaSNOSKI0"/>
        <w:spacing w:before="113"/>
        <w:rPr>
          <w:rFonts w:ascii="Times New Roman" w:hAnsi="Times New Roman" w:cs="Times New Roman"/>
          <w:w w:val="100"/>
          <w:sz w:val="22"/>
          <w:szCs w:val="22"/>
        </w:rPr>
      </w:pPr>
      <w:r w:rsidRPr="00D20D2B">
        <w:rPr>
          <w:rFonts w:ascii="Times New Roman" w:hAnsi="Times New Roman" w:cs="Times New Roman"/>
          <w:w w:val="100"/>
          <w:sz w:val="22"/>
          <w:szCs w:val="22"/>
        </w:rPr>
        <w:t>***</w:t>
      </w:r>
      <w:r w:rsidRPr="00D20D2B">
        <w:rPr>
          <w:rFonts w:ascii="Times New Roman" w:hAnsi="Times New Roman" w:cs="Times New Roman"/>
          <w:w w:val="100"/>
          <w:sz w:val="22"/>
          <w:szCs w:val="22"/>
        </w:rPr>
        <w:tab/>
        <w:t xml:space="preserve"> Відомості зазначаються лише у разі наявності суми коштів на рахунку у системі електронного адміністрування податку на додану вартість, що перевищує суму, яка підлягає перерахуванню до бюджету, та якщо прийнято рішення щодо їх перерахування на поточний рахунок або до бюджету в рахунок погашення податкового боргу, яке відображено у заяві.</w:t>
      </w:r>
    </w:p>
    <w:p w:rsidR="00697E3E" w:rsidRPr="008E7981" w:rsidRDefault="00697E3E">
      <w:pPr>
        <w:pStyle w:val="Ch63"/>
        <w:spacing w:before="227"/>
        <w:rPr>
          <w:rFonts w:ascii="Times New Roman" w:hAnsi="Times New Roman" w:cs="Times New Roman"/>
          <w:w w:val="100"/>
          <w:sz w:val="24"/>
          <w:szCs w:val="24"/>
        </w:rPr>
      </w:pPr>
      <w:r w:rsidRPr="008E7981">
        <w:rPr>
          <w:rFonts w:ascii="Times New Roman" w:hAnsi="Times New Roman" w:cs="Times New Roman"/>
          <w:w w:val="100"/>
          <w:sz w:val="24"/>
          <w:szCs w:val="24"/>
        </w:rPr>
        <w:t>Відповідно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пункту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200</w:t>
      </w:r>
      <w:r w:rsidRPr="008E7981">
        <w:rPr>
          <w:rFonts w:ascii="Times New Roman" w:hAnsi="Times New Roman" w:cs="Times New Roman"/>
          <w:w w:val="100"/>
          <w:sz w:val="24"/>
          <w:szCs w:val="24"/>
          <w:vertAlign w:val="superscript"/>
        </w:rPr>
        <w:t>1</w:t>
      </w:r>
      <w:r w:rsidRPr="008E7981">
        <w:rPr>
          <w:rFonts w:ascii="Times New Roman" w:hAnsi="Times New Roman" w:cs="Times New Roman"/>
          <w:w w:val="100"/>
          <w:sz w:val="24"/>
          <w:szCs w:val="24"/>
        </w:rPr>
        <w:t>.6</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статті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200</w:t>
      </w:r>
      <w:r w:rsidRPr="008E7981">
        <w:rPr>
          <w:rFonts w:ascii="Times New Roman" w:hAnsi="Times New Roman" w:cs="Times New Roman"/>
          <w:w w:val="100"/>
          <w:sz w:val="24"/>
          <w:szCs w:val="24"/>
          <w:vertAlign w:val="superscript"/>
        </w:rPr>
        <w:t>1</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розділу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V</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Кодексу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просимо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суму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коштів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рахунку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системі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електронного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адміністрування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що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перевищує</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суму,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яка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підлягає</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перерахуванню</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бюджету,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перерахувати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рахунок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банку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розмірі:</w:t>
      </w:r>
    </w:p>
    <w:p w:rsidR="00697E3E" w:rsidRPr="008E7981" w:rsidRDefault="00697E3E">
      <w:pPr>
        <w:pStyle w:val="Ch63"/>
        <w:spacing w:before="57"/>
        <w:ind w:firstLine="0"/>
        <w:rPr>
          <w:rStyle w:val="Bold"/>
          <w:rFonts w:ascii="Times New Roman" w:hAnsi="Times New Roman" w:cs="Times New Roman"/>
          <w:b w:val="0"/>
          <w:w w:val="100"/>
          <w:sz w:val="24"/>
          <w:szCs w:val="24"/>
        </w:rPr>
      </w:pPr>
      <w:r w:rsidRPr="008E7981">
        <w:rPr>
          <w:rStyle w:val="Bold"/>
          <w:rFonts w:ascii="Times New Roman" w:hAnsi="Times New Roman" w:cs="Times New Roman"/>
          <w:b w:val="0"/>
          <w:w w:val="100"/>
          <w:sz w:val="24"/>
          <w:szCs w:val="24"/>
        </w:rPr>
        <w:t>Таблиця</w:t>
      </w:r>
      <w:r>
        <w:rPr>
          <w:rStyle w:val="Bold"/>
          <w:rFonts w:ascii="Times New Roman" w:hAnsi="Times New Roman" w:cs="Times New Roman"/>
          <w:b w:val="0"/>
          <w:w w:val="100"/>
          <w:sz w:val="24"/>
          <w:szCs w:val="24"/>
        </w:rPr>
        <w:t xml:space="preserve"> </w:t>
      </w:r>
      <w:r w:rsidRPr="008E7981">
        <w:rPr>
          <w:rStyle w:val="Bold"/>
          <w:rFonts w:ascii="Times New Roman" w:hAnsi="Times New Roman" w:cs="Times New Roman"/>
          <w:b w:val="0"/>
          <w:w w:val="100"/>
          <w:sz w:val="24"/>
          <w:szCs w:val="24"/>
        </w:rPr>
        <w:t>3.</w:t>
      </w:r>
    </w:p>
    <w:tbl>
      <w:tblPr>
        <w:tblW w:w="5000" w:type="pct"/>
        <w:tblCellMar>
          <w:left w:w="0" w:type="dxa"/>
          <w:right w:w="0" w:type="dxa"/>
        </w:tblCellMar>
        <w:tblLook w:val="0000" w:firstRow="0" w:lastRow="0" w:firstColumn="0" w:lastColumn="0" w:noHBand="0" w:noVBand="0"/>
      </w:tblPr>
      <w:tblGrid>
        <w:gridCol w:w="3398"/>
        <w:gridCol w:w="3400"/>
        <w:gridCol w:w="3398"/>
      </w:tblGrid>
      <w:tr w:rsidR="00697E3E" w:rsidRPr="008E7981" w:rsidTr="00D20D2B">
        <w:trPr>
          <w:trHeight w:val="60"/>
        </w:trPr>
        <w:tc>
          <w:tcPr>
            <w:tcW w:w="16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грн</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(зазначається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цифрами)</w:t>
            </w:r>
          </w:p>
        </w:tc>
        <w:tc>
          <w:tcPr>
            <w:tcW w:w="16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Найменування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банку</w:t>
            </w:r>
          </w:p>
        </w:tc>
        <w:tc>
          <w:tcPr>
            <w:tcW w:w="16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рахунку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банку</w:t>
            </w:r>
          </w:p>
        </w:tc>
      </w:tr>
      <w:tr w:rsidR="00697E3E" w:rsidRPr="008E7981" w:rsidTr="00D20D2B">
        <w:trPr>
          <w:trHeight w:val="60"/>
        </w:trPr>
        <w:tc>
          <w:tcPr>
            <w:tcW w:w="16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6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6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p w:rsidR="00697E3E" w:rsidRPr="008E7981" w:rsidRDefault="00697E3E">
      <w:pPr>
        <w:pStyle w:val="Ch63"/>
        <w:rPr>
          <w:rFonts w:ascii="Times New Roman" w:hAnsi="Times New Roman" w:cs="Times New Roman"/>
          <w:w w:val="100"/>
          <w:sz w:val="24"/>
          <w:szCs w:val="24"/>
        </w:rPr>
      </w:pPr>
      <w:r w:rsidRPr="008E7981">
        <w:rPr>
          <w:rFonts w:ascii="Times New Roman" w:hAnsi="Times New Roman" w:cs="Times New Roman"/>
          <w:w w:val="100"/>
          <w:sz w:val="24"/>
          <w:szCs w:val="24"/>
        </w:rPr>
        <w:t>Відповідно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пункту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87.1</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статті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87</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глави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9</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розділу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II</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Кодексу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просимо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суму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коштів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рахунку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системі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електронного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адміністрування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що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перевищує</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суму,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яка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підлягає</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перерахуванню</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бюджету,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перерахувати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бюджету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рахунок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погашення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боргу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розмірі****:</w:t>
      </w:r>
    </w:p>
    <w:tbl>
      <w:tblPr>
        <w:tblW w:w="0" w:type="auto"/>
        <w:tblInd w:w="57" w:type="dxa"/>
        <w:tblLayout w:type="fixed"/>
        <w:tblCellMar>
          <w:left w:w="0" w:type="dxa"/>
          <w:right w:w="0" w:type="dxa"/>
        </w:tblCellMar>
        <w:tblLook w:val="0000" w:firstRow="0" w:lastRow="0" w:firstColumn="0" w:lastColumn="0" w:noHBand="0" w:noVBand="0"/>
      </w:tblPr>
      <w:tblGrid>
        <w:gridCol w:w="2154"/>
      </w:tblGrid>
      <w:tr w:rsidR="00697E3E" w:rsidRPr="008E7981" w:rsidTr="00D20D2B">
        <w:trPr>
          <w:trHeight w:val="60"/>
        </w:trPr>
        <w:tc>
          <w:tcPr>
            <w:tcW w:w="21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97E3E" w:rsidRPr="008E7981" w:rsidRDefault="00697E3E">
            <w:pPr>
              <w:pStyle w:val="a3"/>
              <w:spacing w:line="240" w:lineRule="auto"/>
              <w:textAlignment w:val="auto"/>
              <w:rPr>
                <w:color w:val="auto"/>
                <w:lang w:val="uk-UA"/>
              </w:rPr>
            </w:pPr>
          </w:p>
        </w:tc>
      </w:tr>
      <w:tr w:rsidR="00697E3E" w:rsidRPr="008E7981" w:rsidTr="00D20D2B">
        <w:trPr>
          <w:trHeight w:val="60"/>
        </w:trPr>
        <w:tc>
          <w:tcPr>
            <w:tcW w:w="2154" w:type="dxa"/>
            <w:tcBorders>
              <w:top w:val="single" w:sz="4" w:space="0" w:color="000000"/>
            </w:tcBorders>
            <w:tcMar>
              <w:top w:w="28" w:type="dxa"/>
              <w:left w:w="57" w:type="dxa"/>
              <w:bottom w:w="57" w:type="dxa"/>
              <w:right w:w="57" w:type="dxa"/>
            </w:tcMar>
          </w:tcPr>
          <w:p w:rsidR="00697E3E" w:rsidRPr="00D20D2B" w:rsidRDefault="00697E3E">
            <w:pPr>
              <w:pStyle w:val="StrokeCh6"/>
              <w:rPr>
                <w:rFonts w:ascii="Times New Roman" w:hAnsi="Times New Roman" w:cs="Times New Roman"/>
                <w:w w:val="100"/>
                <w:sz w:val="20"/>
                <w:szCs w:val="20"/>
              </w:rPr>
            </w:pPr>
            <w:r w:rsidRPr="00D20D2B">
              <w:rPr>
                <w:rFonts w:ascii="Times New Roman" w:hAnsi="Times New Roman" w:cs="Times New Roman"/>
                <w:w w:val="100"/>
                <w:sz w:val="20"/>
                <w:szCs w:val="20"/>
              </w:rPr>
              <w:t>(зазначається цифрами)</w:t>
            </w:r>
          </w:p>
        </w:tc>
      </w:tr>
    </w:tbl>
    <w:p w:rsidR="00697E3E" w:rsidRPr="008E7981" w:rsidRDefault="00697E3E">
      <w:pPr>
        <w:pStyle w:val="Ch63"/>
        <w:rPr>
          <w:rFonts w:ascii="Times New Roman" w:hAnsi="Times New Roman" w:cs="Times New Roman"/>
          <w:w w:val="100"/>
          <w:sz w:val="24"/>
          <w:szCs w:val="24"/>
        </w:rPr>
      </w:pPr>
    </w:p>
    <w:p w:rsidR="00697E3E" w:rsidRPr="00D20D2B" w:rsidRDefault="00697E3E">
      <w:pPr>
        <w:pStyle w:val="SnoskaSNOSKI0"/>
        <w:spacing w:before="113"/>
        <w:rPr>
          <w:rFonts w:ascii="Times New Roman" w:hAnsi="Times New Roman" w:cs="Times New Roman"/>
          <w:w w:val="100"/>
          <w:sz w:val="22"/>
          <w:szCs w:val="22"/>
        </w:rPr>
      </w:pPr>
      <w:r w:rsidRPr="00D20D2B">
        <w:rPr>
          <w:rFonts w:ascii="Times New Roman" w:hAnsi="Times New Roman" w:cs="Times New Roman"/>
          <w:w w:val="100"/>
          <w:sz w:val="22"/>
          <w:szCs w:val="22"/>
        </w:rPr>
        <w:t>****</w:t>
      </w:r>
      <w:r w:rsidRPr="00D20D2B">
        <w:rPr>
          <w:rFonts w:ascii="Times New Roman" w:hAnsi="Times New Roman" w:cs="Times New Roman"/>
          <w:w w:val="100"/>
          <w:sz w:val="22"/>
          <w:szCs w:val="22"/>
        </w:rPr>
        <w:tab/>
        <w:t xml:space="preserve"> Зазначається сума у розмірі, що не перевищує розмір графи 3 «Відомостей щодо суми коштів на рахунку у системі електронного адміністрування податку на додану вартість, що перевищує суму, яка підлягає перерахуванню до бюджету».</w:t>
      </w:r>
    </w:p>
    <w:p w:rsidR="00697E3E" w:rsidRPr="008E7981" w:rsidRDefault="00697E3E">
      <w:pPr>
        <w:pStyle w:val="Ch63"/>
        <w:spacing w:before="227"/>
        <w:ind w:firstLine="0"/>
        <w:rPr>
          <w:rStyle w:val="Bold"/>
          <w:rFonts w:ascii="Times New Roman" w:hAnsi="Times New Roman" w:cs="Times New Roman"/>
          <w:bCs/>
          <w:w w:val="100"/>
          <w:sz w:val="24"/>
          <w:szCs w:val="24"/>
        </w:rPr>
      </w:pPr>
      <w:r w:rsidRPr="008E7981">
        <w:rPr>
          <w:rStyle w:val="Bold"/>
          <w:rFonts w:ascii="Times New Roman" w:hAnsi="Times New Roman" w:cs="Times New Roman"/>
          <w:bCs/>
          <w:w w:val="100"/>
          <w:sz w:val="24"/>
          <w:szCs w:val="24"/>
        </w:rPr>
        <w:t>Заява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платника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що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реорганізується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(подається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складі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податкової</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декларації</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на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додану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вартість</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останній</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звітний</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(податковий)</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період)</w:t>
      </w:r>
    </w:p>
    <w:p w:rsidR="00697E3E" w:rsidRPr="00D20D2B" w:rsidRDefault="00697E3E" w:rsidP="00D20D2B">
      <w:pPr>
        <w:pStyle w:val="Ch63"/>
        <w:spacing w:before="57"/>
        <w:rPr>
          <w:rFonts w:ascii="Times New Roman" w:hAnsi="Times New Roman" w:cs="Times New Roman"/>
          <w:w w:val="100"/>
          <w:sz w:val="24"/>
          <w:szCs w:val="24"/>
          <w:vertAlign w:val="subscript"/>
        </w:rPr>
      </w:pPr>
      <w:r w:rsidRPr="008E7981">
        <w:rPr>
          <w:rFonts w:ascii="Times New Roman" w:hAnsi="Times New Roman" w:cs="Times New Roman"/>
          <w:w w:val="100"/>
          <w:sz w:val="24"/>
          <w:szCs w:val="24"/>
        </w:rPr>
        <w:t>Відповідно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пункту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200</w:t>
      </w:r>
      <w:r w:rsidRPr="008E7981">
        <w:rPr>
          <w:rFonts w:ascii="Times New Roman" w:hAnsi="Times New Roman" w:cs="Times New Roman"/>
          <w:w w:val="100"/>
          <w:sz w:val="24"/>
          <w:szCs w:val="24"/>
          <w:vertAlign w:val="superscript"/>
        </w:rPr>
        <w:t>1</w:t>
      </w:r>
      <w:r w:rsidRPr="008E7981">
        <w:rPr>
          <w:rFonts w:ascii="Times New Roman" w:hAnsi="Times New Roman" w:cs="Times New Roman"/>
          <w:w w:val="100"/>
          <w:sz w:val="24"/>
          <w:szCs w:val="24"/>
        </w:rPr>
        <w:t>.3</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статті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200</w:t>
      </w:r>
      <w:r w:rsidRPr="008E7981">
        <w:rPr>
          <w:rFonts w:ascii="Times New Roman" w:hAnsi="Times New Roman" w:cs="Times New Roman"/>
          <w:w w:val="100"/>
          <w:sz w:val="24"/>
          <w:szCs w:val="24"/>
          <w:vertAlign w:val="superscript"/>
        </w:rPr>
        <w:t>1</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розділу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V</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Кодексу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зв’язку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реорганізацією</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реєстраційна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proofErr w:type="spellStart"/>
      <w:r>
        <w:rPr>
          <w:rFonts w:ascii="Times New Roman" w:hAnsi="Times New Roman" w:cs="Times New Roman"/>
          <w:w w:val="100"/>
          <w:sz w:val="24"/>
          <w:szCs w:val="24"/>
        </w:rPr>
        <w:t>Σ</w:t>
      </w:r>
      <w:r w:rsidRPr="008E7981">
        <w:rPr>
          <w:rFonts w:ascii="Times New Roman" w:hAnsi="Times New Roman" w:cs="Times New Roman"/>
          <w:w w:val="100"/>
          <w:sz w:val="24"/>
          <w:szCs w:val="24"/>
          <w:vertAlign w:val="subscript"/>
        </w:rPr>
        <w:t>Накл</w:t>
      </w:r>
      <w:proofErr w:type="spellEnd"/>
      <w:r w:rsidRPr="008E7981">
        <w:rPr>
          <w:rFonts w:ascii="Times New Roman" w:hAnsi="Times New Roman" w:cs="Times New Roman"/>
          <w:w w:val="100"/>
          <w:sz w:val="24"/>
          <w:szCs w:val="24"/>
        </w:rPr>
        <w:t>)</w:t>
      </w:r>
    </w:p>
    <w:tbl>
      <w:tblPr>
        <w:tblW w:w="5000" w:type="pct"/>
        <w:tblCellMar>
          <w:left w:w="0" w:type="dxa"/>
          <w:right w:w="0" w:type="dxa"/>
        </w:tblCellMar>
        <w:tblLook w:val="0000" w:firstRow="0" w:lastRow="0" w:firstColumn="0" w:lastColumn="0" w:noHBand="0" w:noVBand="0"/>
      </w:tblPr>
      <w:tblGrid>
        <w:gridCol w:w="1142"/>
        <w:gridCol w:w="2545"/>
        <w:gridCol w:w="2884"/>
        <w:gridCol w:w="3635"/>
      </w:tblGrid>
      <w:tr w:rsidR="00697E3E" w:rsidRPr="00D20D2B" w:rsidTr="00D20D2B">
        <w:trPr>
          <w:trHeight w:val="60"/>
        </w:trPr>
        <w:tc>
          <w:tcPr>
            <w:tcW w:w="559" w:type="pct"/>
            <w:tcBorders>
              <w:right w:val="single" w:sz="6" w:space="0" w:color="000000"/>
            </w:tcBorders>
            <w:tcMar>
              <w:top w:w="57" w:type="dxa"/>
              <w:left w:w="0" w:type="dxa"/>
              <w:bottom w:w="57" w:type="dxa"/>
              <w:right w:w="57" w:type="dxa"/>
            </w:tcMar>
          </w:tcPr>
          <w:p w:rsidR="00697E3E" w:rsidRPr="00D20D2B" w:rsidRDefault="00697E3E">
            <w:pPr>
              <w:pStyle w:val="TableTABL"/>
              <w:rPr>
                <w:rFonts w:ascii="Times New Roman" w:hAnsi="Times New Roman" w:cs="Times New Roman"/>
                <w:spacing w:val="0"/>
                <w:sz w:val="22"/>
                <w:szCs w:val="22"/>
              </w:rPr>
            </w:pPr>
            <w:r w:rsidRPr="00D20D2B">
              <w:rPr>
                <w:rFonts w:ascii="Times New Roman" w:hAnsi="Times New Roman" w:cs="Times New Roman"/>
                <w:spacing w:val="0"/>
                <w:sz w:val="22"/>
                <w:szCs w:val="22"/>
              </w:rPr>
              <w:t>у розмірі</w:t>
            </w:r>
          </w:p>
        </w:tc>
        <w:tc>
          <w:tcPr>
            <w:tcW w:w="1247" w:type="pct"/>
            <w:tcBorders>
              <w:top w:val="single" w:sz="4" w:space="0" w:color="000000"/>
              <w:left w:val="single" w:sz="6" w:space="0" w:color="000000"/>
              <w:bottom w:val="single" w:sz="6" w:space="0" w:color="000000"/>
              <w:right w:val="single" w:sz="6" w:space="0" w:color="000000"/>
            </w:tcBorders>
            <w:tcMar>
              <w:top w:w="57" w:type="dxa"/>
              <w:left w:w="57" w:type="dxa"/>
              <w:bottom w:w="57" w:type="dxa"/>
              <w:right w:w="57" w:type="dxa"/>
            </w:tcMar>
          </w:tcPr>
          <w:p w:rsidR="00697E3E" w:rsidRPr="00D20D2B" w:rsidRDefault="00697E3E">
            <w:pPr>
              <w:pStyle w:val="a3"/>
              <w:spacing w:line="240" w:lineRule="auto"/>
              <w:textAlignment w:val="auto"/>
              <w:rPr>
                <w:color w:val="auto"/>
                <w:sz w:val="22"/>
                <w:szCs w:val="22"/>
                <w:lang w:val="uk-UA"/>
              </w:rPr>
            </w:pPr>
          </w:p>
        </w:tc>
        <w:tc>
          <w:tcPr>
            <w:tcW w:w="3194" w:type="pct"/>
            <w:gridSpan w:val="2"/>
            <w:tcBorders>
              <w:left w:val="single" w:sz="6" w:space="0" w:color="000000"/>
            </w:tcBorders>
            <w:tcMar>
              <w:top w:w="57" w:type="dxa"/>
              <w:left w:w="57" w:type="dxa"/>
              <w:bottom w:w="57" w:type="dxa"/>
              <w:right w:w="0" w:type="dxa"/>
            </w:tcMar>
          </w:tcPr>
          <w:p w:rsidR="00697E3E" w:rsidRPr="00D20D2B" w:rsidRDefault="00697E3E">
            <w:pPr>
              <w:pStyle w:val="TableTABL"/>
              <w:rPr>
                <w:rFonts w:ascii="Times New Roman" w:hAnsi="Times New Roman" w:cs="Times New Roman"/>
                <w:spacing w:val="0"/>
                <w:sz w:val="22"/>
                <w:szCs w:val="22"/>
              </w:rPr>
            </w:pPr>
            <w:r w:rsidRPr="00D20D2B">
              <w:rPr>
                <w:rFonts w:ascii="Times New Roman" w:hAnsi="Times New Roman" w:cs="Times New Roman"/>
                <w:spacing w:val="0"/>
                <w:sz w:val="22"/>
                <w:szCs w:val="22"/>
              </w:rPr>
              <w:t>використовується під час обрахунку реєстраційної суми (</w:t>
            </w:r>
            <w:proofErr w:type="spellStart"/>
            <w:r w:rsidRPr="00D20D2B">
              <w:rPr>
                <w:rFonts w:ascii="Times New Roman" w:hAnsi="Times New Roman" w:cs="Times New Roman"/>
                <w:spacing w:val="0"/>
                <w:sz w:val="22"/>
                <w:szCs w:val="22"/>
              </w:rPr>
              <w:t>Σ</w:t>
            </w:r>
            <w:r w:rsidRPr="00D20D2B">
              <w:rPr>
                <w:rFonts w:ascii="Times New Roman" w:hAnsi="Times New Roman" w:cs="Times New Roman"/>
                <w:spacing w:val="0"/>
                <w:sz w:val="22"/>
                <w:szCs w:val="22"/>
                <w:vertAlign w:val="subscript"/>
              </w:rPr>
              <w:t>Накл</w:t>
            </w:r>
            <w:proofErr w:type="spellEnd"/>
            <w:r w:rsidRPr="00D20D2B">
              <w:rPr>
                <w:rFonts w:ascii="Times New Roman" w:hAnsi="Times New Roman" w:cs="Times New Roman"/>
                <w:spacing w:val="0"/>
                <w:sz w:val="22"/>
                <w:szCs w:val="22"/>
              </w:rPr>
              <w:t xml:space="preserve">) правонаступника*. </w:t>
            </w:r>
          </w:p>
        </w:tc>
      </w:tr>
      <w:tr w:rsidR="00697E3E" w:rsidRPr="008E7981" w:rsidTr="00D20D2B">
        <w:trPr>
          <w:trHeight w:val="60"/>
        </w:trPr>
        <w:tc>
          <w:tcPr>
            <w:tcW w:w="559" w:type="pct"/>
          </w:tcPr>
          <w:p w:rsidR="00697E3E" w:rsidRPr="008E7981" w:rsidRDefault="00697E3E">
            <w:pPr>
              <w:pStyle w:val="a3"/>
              <w:spacing w:line="240" w:lineRule="auto"/>
              <w:textAlignment w:val="auto"/>
              <w:rPr>
                <w:color w:val="auto"/>
                <w:lang w:val="uk-UA"/>
              </w:rPr>
            </w:pPr>
          </w:p>
        </w:tc>
        <w:tc>
          <w:tcPr>
            <w:tcW w:w="1247" w:type="pct"/>
            <w:tcBorders>
              <w:top w:val="single" w:sz="6" w:space="0" w:color="000000"/>
            </w:tcBorders>
            <w:tcMar>
              <w:left w:w="57" w:type="dxa"/>
              <w:bottom w:w="57" w:type="dxa"/>
              <w:right w:w="57" w:type="dxa"/>
            </w:tcMar>
          </w:tcPr>
          <w:p w:rsidR="00697E3E" w:rsidRPr="00D20D2B" w:rsidRDefault="00697E3E">
            <w:pPr>
              <w:pStyle w:val="StrokeCh6"/>
              <w:rPr>
                <w:rFonts w:ascii="Times New Roman" w:hAnsi="Times New Roman" w:cs="Times New Roman"/>
                <w:w w:val="100"/>
                <w:sz w:val="20"/>
                <w:szCs w:val="20"/>
              </w:rPr>
            </w:pPr>
            <w:r w:rsidRPr="00D20D2B">
              <w:rPr>
                <w:rFonts w:ascii="Times New Roman" w:hAnsi="Times New Roman" w:cs="Times New Roman"/>
                <w:w w:val="100"/>
                <w:sz w:val="20"/>
                <w:szCs w:val="20"/>
              </w:rPr>
              <w:t>(зазначається цифрами)</w:t>
            </w:r>
          </w:p>
        </w:tc>
        <w:tc>
          <w:tcPr>
            <w:tcW w:w="1413" w:type="pct"/>
            <w:tcMar>
              <w:top w:w="28" w:type="dxa"/>
              <w:left w:w="0" w:type="dxa"/>
              <w:bottom w:w="57" w:type="dxa"/>
              <w:right w:w="57" w:type="dxa"/>
            </w:tcMar>
          </w:tcPr>
          <w:p w:rsidR="00697E3E" w:rsidRPr="008E7981" w:rsidRDefault="00697E3E">
            <w:pPr>
              <w:pStyle w:val="a3"/>
              <w:spacing w:line="240" w:lineRule="auto"/>
              <w:textAlignment w:val="auto"/>
              <w:rPr>
                <w:color w:val="auto"/>
                <w:lang w:val="uk-UA"/>
              </w:rPr>
            </w:pPr>
          </w:p>
        </w:tc>
        <w:tc>
          <w:tcPr>
            <w:tcW w:w="1781" w:type="pct"/>
            <w:tcMar>
              <w:top w:w="28" w:type="dxa"/>
              <w:bottom w:w="57" w:type="dxa"/>
              <w:right w:w="57"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spacing w:before="57"/>
        <w:rPr>
          <w:rFonts w:ascii="Times New Roman" w:hAnsi="Times New Roman" w:cs="Times New Roman"/>
          <w:w w:val="100"/>
          <w:sz w:val="24"/>
          <w:szCs w:val="24"/>
        </w:rPr>
      </w:pPr>
    </w:p>
    <w:p w:rsidR="00697E3E" w:rsidRPr="008E7981" w:rsidRDefault="00697E3E">
      <w:pPr>
        <w:pStyle w:val="Ch63"/>
        <w:spacing w:before="57"/>
        <w:ind w:firstLine="0"/>
        <w:rPr>
          <w:rStyle w:val="Bold"/>
          <w:rFonts w:ascii="Times New Roman" w:hAnsi="Times New Roman" w:cs="Times New Roman"/>
          <w:b w:val="0"/>
          <w:w w:val="100"/>
          <w:sz w:val="24"/>
          <w:szCs w:val="24"/>
        </w:rPr>
      </w:pPr>
      <w:r w:rsidRPr="008E7981">
        <w:rPr>
          <w:rStyle w:val="Bold"/>
          <w:rFonts w:ascii="Times New Roman" w:hAnsi="Times New Roman" w:cs="Times New Roman"/>
          <w:b w:val="0"/>
          <w:w w:val="100"/>
          <w:sz w:val="24"/>
          <w:szCs w:val="24"/>
        </w:rPr>
        <w:t>Таблиця</w:t>
      </w:r>
      <w:r>
        <w:rPr>
          <w:rStyle w:val="Bold"/>
          <w:rFonts w:ascii="Times New Roman" w:hAnsi="Times New Roman" w:cs="Times New Roman"/>
          <w:b w:val="0"/>
          <w:w w:val="100"/>
          <w:sz w:val="24"/>
          <w:szCs w:val="24"/>
        </w:rPr>
        <w:t xml:space="preserve"> </w:t>
      </w:r>
      <w:r w:rsidRPr="008E7981">
        <w:rPr>
          <w:rStyle w:val="Bold"/>
          <w:rFonts w:ascii="Times New Roman" w:hAnsi="Times New Roman" w:cs="Times New Roman"/>
          <w:b w:val="0"/>
          <w:w w:val="100"/>
          <w:sz w:val="24"/>
          <w:szCs w:val="24"/>
        </w:rPr>
        <w:t>4.</w:t>
      </w:r>
    </w:p>
    <w:tbl>
      <w:tblPr>
        <w:tblW w:w="5000" w:type="pct"/>
        <w:tblCellMar>
          <w:left w:w="0" w:type="dxa"/>
          <w:right w:w="0" w:type="dxa"/>
        </w:tblCellMar>
        <w:tblLook w:val="0000" w:firstRow="0" w:lastRow="0" w:firstColumn="0" w:lastColumn="0" w:noHBand="0" w:noVBand="0"/>
      </w:tblPr>
      <w:tblGrid>
        <w:gridCol w:w="526"/>
        <w:gridCol w:w="3004"/>
        <w:gridCol w:w="3002"/>
        <w:gridCol w:w="1833"/>
        <w:gridCol w:w="1831"/>
      </w:tblGrid>
      <w:tr w:rsidR="00697E3E" w:rsidRPr="008E7981" w:rsidTr="00D20D2B">
        <w:trPr>
          <w:trHeight w:val="60"/>
        </w:trPr>
        <w:tc>
          <w:tcPr>
            <w:tcW w:w="25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з/п</w:t>
            </w:r>
          </w:p>
        </w:tc>
        <w:tc>
          <w:tcPr>
            <w:tcW w:w="147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Платник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 </w:t>
            </w:r>
            <w:r w:rsidRPr="008E7981">
              <w:rPr>
                <w:rFonts w:ascii="Times New Roman" w:hAnsi="Times New Roman" w:cs="Times New Roman"/>
                <w:w w:val="100"/>
                <w:sz w:val="24"/>
                <w:szCs w:val="24"/>
              </w:rPr>
              <w:t>правонаступник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(індивідуальний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номер)</w:t>
            </w:r>
          </w:p>
        </w:tc>
        <w:tc>
          <w:tcPr>
            <w:tcW w:w="147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proofErr w:type="spellStart"/>
            <w:r>
              <w:rPr>
                <w:rFonts w:ascii="Times New Roman" w:hAnsi="Times New Roman" w:cs="Times New Roman"/>
                <w:w w:val="100"/>
                <w:sz w:val="24"/>
                <w:szCs w:val="24"/>
              </w:rPr>
              <w:t>Σ</w:t>
            </w:r>
            <w:r w:rsidRPr="008E7981">
              <w:rPr>
                <w:rFonts w:ascii="Times New Roman" w:hAnsi="Times New Roman" w:cs="Times New Roman"/>
                <w:w w:val="100"/>
                <w:sz w:val="24"/>
                <w:szCs w:val="24"/>
                <w:vertAlign w:val="subscript"/>
              </w:rPr>
              <w:t>Накл</w:t>
            </w:r>
            <w:proofErr w:type="spellEnd"/>
            <w:r w:rsidRPr="008E798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що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підлягає</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включенню</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обрахунку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суми</w:t>
            </w:r>
            <w:r>
              <w:rPr>
                <w:rFonts w:ascii="Times New Roman" w:hAnsi="Times New Roman" w:cs="Times New Roman"/>
                <w:w w:val="100"/>
                <w:sz w:val="24"/>
                <w:szCs w:val="24"/>
              </w:rPr>
              <w:t xml:space="preserve"> </w:t>
            </w:r>
            <w:proofErr w:type="spellStart"/>
            <w:r>
              <w:rPr>
                <w:rFonts w:ascii="Times New Roman" w:hAnsi="Times New Roman" w:cs="Times New Roman"/>
                <w:w w:val="100"/>
                <w:sz w:val="24"/>
                <w:szCs w:val="24"/>
              </w:rPr>
              <w:t>Σ</w:t>
            </w:r>
            <w:r w:rsidRPr="008E7981">
              <w:rPr>
                <w:rFonts w:ascii="Times New Roman" w:hAnsi="Times New Roman" w:cs="Times New Roman"/>
                <w:w w:val="100"/>
                <w:sz w:val="24"/>
                <w:szCs w:val="24"/>
                <w:vertAlign w:val="subscript"/>
              </w:rPr>
              <w:t>Накл</w:t>
            </w:r>
            <w:proofErr w:type="spellEnd"/>
            <w:r w:rsidRPr="008E7981">
              <w:rPr>
                <w:rFonts w:ascii="Times New Roman" w:hAnsi="Times New Roman" w:cs="Times New Roman"/>
                <w:w w:val="100"/>
                <w:sz w:val="24"/>
                <w:szCs w:val="24"/>
              </w:rPr>
              <w:t xml:space="preserve"> правонаступника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згідно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часткою,</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зазначеною</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передавальному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акті/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розподільчому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балансі</w:t>
            </w:r>
          </w:p>
        </w:tc>
        <w:tc>
          <w:tcPr>
            <w:tcW w:w="1797" w:type="pct"/>
            <w:gridSpan w:val="2"/>
            <w:tcBorders>
              <w:top w:val="single" w:sz="4" w:space="0" w:color="000000"/>
              <w:left w:val="single" w:sz="4" w:space="0" w:color="000000"/>
              <w:bottom w:val="single" w:sz="4" w:space="0" w:color="000000"/>
              <w:right w:val="single" w:sz="4" w:space="0" w:color="000000"/>
            </w:tcBorders>
            <w:tcMar>
              <w:top w:w="113"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Передавальний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акт</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розподільчий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баланс</w:t>
            </w:r>
          </w:p>
        </w:tc>
      </w:tr>
      <w:tr w:rsidR="00697E3E" w:rsidRPr="008E7981" w:rsidTr="00D20D2B">
        <w:trPr>
          <w:trHeight w:val="60"/>
        </w:trPr>
        <w:tc>
          <w:tcPr>
            <w:tcW w:w="258"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473"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472"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899" w:type="pct"/>
            <w:tcBorders>
              <w:top w:val="single" w:sz="4" w:space="0" w:color="000000"/>
              <w:left w:val="single" w:sz="4" w:space="0" w:color="000000"/>
              <w:bottom w:val="single" w:sz="4" w:space="0" w:color="000000"/>
              <w:right w:val="single" w:sz="4" w:space="0" w:color="000000"/>
            </w:tcBorders>
            <w:tcMar>
              <w:top w:w="113"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дата</w:t>
            </w:r>
          </w:p>
        </w:tc>
        <w:tc>
          <w:tcPr>
            <w:tcW w:w="899" w:type="pct"/>
            <w:tcBorders>
              <w:top w:val="single" w:sz="4" w:space="0" w:color="000000"/>
              <w:left w:val="single" w:sz="4" w:space="0" w:color="000000"/>
              <w:bottom w:val="single" w:sz="4" w:space="0" w:color="000000"/>
              <w:right w:val="single" w:sz="4" w:space="0" w:color="000000"/>
            </w:tcBorders>
            <w:tcMar>
              <w:top w:w="113"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номер</w:t>
            </w:r>
          </w:p>
        </w:tc>
      </w:tr>
      <w:tr w:rsidR="00697E3E" w:rsidRPr="008E7981" w:rsidTr="00D20D2B">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1</w:t>
            </w:r>
          </w:p>
        </w:tc>
        <w:tc>
          <w:tcPr>
            <w:tcW w:w="147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2</w:t>
            </w:r>
          </w:p>
        </w:tc>
        <w:tc>
          <w:tcPr>
            <w:tcW w:w="147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3</w:t>
            </w:r>
          </w:p>
        </w:tc>
        <w:tc>
          <w:tcPr>
            <w:tcW w:w="8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4</w:t>
            </w:r>
          </w:p>
        </w:tc>
        <w:tc>
          <w:tcPr>
            <w:tcW w:w="8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5</w:t>
            </w:r>
          </w:p>
        </w:tc>
      </w:tr>
      <w:tr w:rsidR="00697E3E" w:rsidRPr="008E7981" w:rsidTr="00D20D2B">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w:t>
            </w:r>
          </w:p>
        </w:tc>
        <w:tc>
          <w:tcPr>
            <w:tcW w:w="14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4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D20D2B">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w:t>
            </w:r>
          </w:p>
        </w:tc>
        <w:tc>
          <w:tcPr>
            <w:tcW w:w="14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4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D20D2B">
        <w:trPr>
          <w:trHeight w:val="251"/>
        </w:trPr>
        <w:tc>
          <w:tcPr>
            <w:tcW w:w="1731"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p>
        </w:tc>
        <w:tc>
          <w:tcPr>
            <w:tcW w:w="14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89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bl>
    <w:p w:rsidR="00697E3E" w:rsidRPr="008E7981" w:rsidRDefault="00697E3E">
      <w:pPr>
        <w:pStyle w:val="Ch63"/>
        <w:spacing w:before="57"/>
        <w:rPr>
          <w:rFonts w:ascii="Times New Roman" w:hAnsi="Times New Roman" w:cs="Times New Roman"/>
          <w:w w:val="100"/>
          <w:sz w:val="24"/>
          <w:szCs w:val="24"/>
        </w:rPr>
      </w:pPr>
    </w:p>
    <w:p w:rsidR="00697E3E" w:rsidRPr="00461A7B" w:rsidRDefault="00697E3E">
      <w:pPr>
        <w:pStyle w:val="SnoskaSNOSKI0"/>
        <w:spacing w:before="170"/>
        <w:rPr>
          <w:rFonts w:ascii="Times New Roman" w:hAnsi="Times New Roman" w:cs="Times New Roman"/>
          <w:w w:val="100"/>
          <w:sz w:val="22"/>
          <w:szCs w:val="22"/>
        </w:rPr>
      </w:pPr>
      <w:r w:rsidRPr="00461A7B">
        <w:rPr>
          <w:rFonts w:ascii="Times New Roman" w:hAnsi="Times New Roman" w:cs="Times New Roman"/>
          <w:w w:val="100"/>
          <w:sz w:val="22"/>
          <w:szCs w:val="22"/>
        </w:rPr>
        <w:t>*</w:t>
      </w:r>
      <w:r w:rsidRPr="00461A7B">
        <w:rPr>
          <w:rFonts w:ascii="Times New Roman" w:hAnsi="Times New Roman" w:cs="Times New Roman"/>
          <w:w w:val="100"/>
          <w:sz w:val="22"/>
          <w:szCs w:val="22"/>
        </w:rPr>
        <w:tab/>
        <w:t xml:space="preserve"> У випадку реорганізації платника податку шляхом приєднання, злиття, перетворення зазначається лише один право­наступник.</w:t>
      </w:r>
    </w:p>
    <w:p w:rsidR="00697E3E" w:rsidRPr="008E7981" w:rsidRDefault="00697E3E">
      <w:pPr>
        <w:pStyle w:val="Ch63"/>
        <w:spacing w:before="170"/>
        <w:ind w:firstLine="0"/>
        <w:rPr>
          <w:rStyle w:val="Bold"/>
          <w:rFonts w:ascii="Times New Roman" w:hAnsi="Times New Roman" w:cs="Times New Roman"/>
          <w:bCs/>
          <w:w w:val="100"/>
          <w:sz w:val="24"/>
          <w:szCs w:val="24"/>
        </w:rPr>
      </w:pPr>
      <w:r w:rsidRPr="008E7981">
        <w:rPr>
          <w:rStyle w:val="Bold"/>
          <w:rFonts w:ascii="Times New Roman" w:hAnsi="Times New Roman" w:cs="Times New Roman"/>
          <w:bCs/>
          <w:w w:val="100"/>
          <w:sz w:val="24"/>
          <w:szCs w:val="24"/>
        </w:rPr>
        <w:t>Заява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платника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що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є</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правонаступником</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платника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якого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реорганізовано</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(подається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складі</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податкової</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декларації</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податку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на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додану</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вартість</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після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узгодження</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реєстраційної</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суми</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за</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результатами</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документальної</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перевірки</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контролюючим</w:t>
      </w:r>
      <w:r>
        <w:rPr>
          <w:rStyle w:val="Bold"/>
          <w:rFonts w:ascii="Times New Roman" w:hAnsi="Times New Roman" w:cs="Times New Roman"/>
          <w:bCs/>
          <w:w w:val="100"/>
          <w:sz w:val="24"/>
          <w:szCs w:val="24"/>
        </w:rPr>
        <w:t xml:space="preserve"> </w:t>
      </w:r>
      <w:r w:rsidRPr="008E7981">
        <w:rPr>
          <w:rStyle w:val="Bold"/>
          <w:rFonts w:ascii="Times New Roman" w:hAnsi="Times New Roman" w:cs="Times New Roman"/>
          <w:bCs/>
          <w:w w:val="100"/>
          <w:sz w:val="24"/>
          <w:szCs w:val="24"/>
        </w:rPr>
        <w:t>органом)</w:t>
      </w:r>
    </w:p>
    <w:p w:rsidR="00697E3E" w:rsidRPr="008E7981" w:rsidRDefault="00697E3E">
      <w:pPr>
        <w:pStyle w:val="Ch63"/>
        <w:spacing w:before="113"/>
        <w:rPr>
          <w:rFonts w:ascii="Times New Roman" w:hAnsi="Times New Roman" w:cs="Times New Roman"/>
          <w:w w:val="100"/>
          <w:sz w:val="24"/>
          <w:szCs w:val="24"/>
        </w:rPr>
      </w:pPr>
      <w:r w:rsidRPr="008E7981">
        <w:rPr>
          <w:rFonts w:ascii="Times New Roman" w:hAnsi="Times New Roman" w:cs="Times New Roman"/>
          <w:w w:val="100"/>
          <w:sz w:val="24"/>
          <w:szCs w:val="24"/>
        </w:rPr>
        <w:t>Відповідно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пункту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200</w:t>
      </w:r>
      <w:r w:rsidRPr="008E7981">
        <w:rPr>
          <w:rFonts w:ascii="Times New Roman" w:hAnsi="Times New Roman" w:cs="Times New Roman"/>
          <w:w w:val="100"/>
          <w:sz w:val="24"/>
          <w:szCs w:val="24"/>
          <w:vertAlign w:val="superscript"/>
        </w:rPr>
        <w:t>1</w:t>
      </w:r>
      <w:r w:rsidRPr="008E7981">
        <w:rPr>
          <w:rFonts w:ascii="Times New Roman" w:hAnsi="Times New Roman" w:cs="Times New Roman"/>
          <w:w w:val="100"/>
          <w:sz w:val="24"/>
          <w:szCs w:val="24"/>
        </w:rPr>
        <w:t>.3</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статті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200</w:t>
      </w:r>
      <w:r w:rsidRPr="008E7981">
        <w:rPr>
          <w:rFonts w:ascii="Times New Roman" w:hAnsi="Times New Roman" w:cs="Times New Roman"/>
          <w:w w:val="100"/>
          <w:sz w:val="24"/>
          <w:szCs w:val="24"/>
          <w:vertAlign w:val="superscript"/>
        </w:rPr>
        <w:t>1</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розділу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V</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Кодексу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реєстраційну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суму</w:t>
      </w:r>
      <w:r>
        <w:rPr>
          <w:rFonts w:ascii="Times New Roman" w:hAnsi="Times New Roman" w:cs="Times New Roman"/>
          <w:w w:val="100"/>
          <w:sz w:val="24"/>
          <w:szCs w:val="24"/>
        </w:rPr>
        <w:t xml:space="preserve"> (</w:t>
      </w:r>
      <w:proofErr w:type="spellStart"/>
      <w:r>
        <w:rPr>
          <w:rFonts w:ascii="Times New Roman" w:hAnsi="Times New Roman" w:cs="Times New Roman"/>
          <w:w w:val="100"/>
          <w:sz w:val="24"/>
          <w:szCs w:val="24"/>
        </w:rPr>
        <w:t>Σ</w:t>
      </w:r>
      <w:r w:rsidRPr="008E7981">
        <w:rPr>
          <w:rFonts w:ascii="Times New Roman" w:hAnsi="Times New Roman" w:cs="Times New Roman"/>
          <w:w w:val="100"/>
          <w:sz w:val="24"/>
          <w:szCs w:val="24"/>
          <w:vertAlign w:val="subscript"/>
        </w:rPr>
        <w:t>Накл</w:t>
      </w:r>
      <w:proofErr w:type="spellEnd"/>
      <w:r w:rsidRPr="008E798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платника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якого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реорганізовано,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просимо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використати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під</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час</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обрахунку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реєстраційної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суми</w:t>
      </w:r>
      <w:r>
        <w:rPr>
          <w:rFonts w:ascii="Times New Roman" w:hAnsi="Times New Roman" w:cs="Times New Roman"/>
          <w:w w:val="100"/>
          <w:sz w:val="24"/>
          <w:szCs w:val="24"/>
        </w:rPr>
        <w:t xml:space="preserve"> (</w:t>
      </w:r>
      <w:proofErr w:type="spellStart"/>
      <w:r>
        <w:rPr>
          <w:rFonts w:ascii="Times New Roman" w:hAnsi="Times New Roman" w:cs="Times New Roman"/>
          <w:w w:val="100"/>
          <w:sz w:val="24"/>
          <w:szCs w:val="24"/>
        </w:rPr>
        <w:t>Σ</w:t>
      </w:r>
      <w:r w:rsidRPr="008E7981">
        <w:rPr>
          <w:rFonts w:ascii="Times New Roman" w:hAnsi="Times New Roman" w:cs="Times New Roman"/>
          <w:w w:val="100"/>
          <w:sz w:val="24"/>
          <w:szCs w:val="24"/>
          <w:vertAlign w:val="subscript"/>
        </w:rPr>
        <w:t>Накл</w:t>
      </w:r>
      <w:proofErr w:type="spellEnd"/>
      <w:r w:rsidRPr="008E798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як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правонаступника:</w:t>
      </w:r>
    </w:p>
    <w:p w:rsidR="00697E3E" w:rsidRPr="008E7981" w:rsidRDefault="00697E3E">
      <w:pPr>
        <w:pStyle w:val="Ch63"/>
        <w:spacing w:before="57"/>
        <w:ind w:firstLine="0"/>
        <w:rPr>
          <w:rStyle w:val="Bold"/>
          <w:rFonts w:ascii="Times New Roman" w:hAnsi="Times New Roman" w:cs="Times New Roman"/>
          <w:b w:val="0"/>
          <w:w w:val="100"/>
          <w:sz w:val="24"/>
          <w:szCs w:val="24"/>
        </w:rPr>
      </w:pPr>
      <w:r>
        <w:rPr>
          <w:rStyle w:val="Bold"/>
          <w:rFonts w:ascii="Times New Roman" w:hAnsi="Times New Roman" w:cs="Times New Roman"/>
          <w:b w:val="0"/>
          <w:w w:val="100"/>
          <w:sz w:val="24"/>
          <w:szCs w:val="24"/>
        </w:rPr>
        <w:br w:type="page"/>
      </w:r>
      <w:r w:rsidRPr="008E7981">
        <w:rPr>
          <w:rStyle w:val="Bold"/>
          <w:rFonts w:ascii="Times New Roman" w:hAnsi="Times New Roman" w:cs="Times New Roman"/>
          <w:b w:val="0"/>
          <w:w w:val="100"/>
          <w:sz w:val="24"/>
          <w:szCs w:val="24"/>
        </w:rPr>
        <w:lastRenderedPageBreak/>
        <w:t>Таблиця</w:t>
      </w:r>
      <w:r>
        <w:rPr>
          <w:rStyle w:val="Bold"/>
          <w:rFonts w:ascii="Times New Roman" w:hAnsi="Times New Roman" w:cs="Times New Roman"/>
          <w:b w:val="0"/>
          <w:w w:val="100"/>
          <w:sz w:val="24"/>
          <w:szCs w:val="24"/>
        </w:rPr>
        <w:t xml:space="preserve"> </w:t>
      </w:r>
      <w:r w:rsidRPr="008E7981">
        <w:rPr>
          <w:rStyle w:val="Bold"/>
          <w:rFonts w:ascii="Times New Roman" w:hAnsi="Times New Roman" w:cs="Times New Roman"/>
          <w:b w:val="0"/>
          <w:w w:val="100"/>
          <w:sz w:val="24"/>
          <w:szCs w:val="24"/>
        </w:rPr>
        <w:t>5.</w:t>
      </w:r>
    </w:p>
    <w:tbl>
      <w:tblPr>
        <w:tblW w:w="5000" w:type="pct"/>
        <w:tblCellMar>
          <w:left w:w="0" w:type="dxa"/>
          <w:right w:w="0" w:type="dxa"/>
        </w:tblCellMar>
        <w:tblLook w:val="0000" w:firstRow="0" w:lastRow="0" w:firstColumn="0" w:lastColumn="0" w:noHBand="0" w:noVBand="0"/>
      </w:tblPr>
      <w:tblGrid>
        <w:gridCol w:w="525"/>
        <w:gridCol w:w="1874"/>
        <w:gridCol w:w="2400"/>
        <w:gridCol w:w="2249"/>
        <w:gridCol w:w="1574"/>
        <w:gridCol w:w="1574"/>
      </w:tblGrid>
      <w:tr w:rsidR="00697E3E" w:rsidRPr="008E7981" w:rsidTr="00461A7B">
        <w:trPr>
          <w:trHeight w:val="60"/>
        </w:trPr>
        <w:tc>
          <w:tcPr>
            <w:tcW w:w="257"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з/п</w:t>
            </w:r>
          </w:p>
        </w:tc>
        <w:tc>
          <w:tcPr>
            <w:tcW w:w="2095"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Платник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якого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реорганізовано</w:t>
            </w:r>
          </w:p>
        </w:tc>
        <w:tc>
          <w:tcPr>
            <w:tcW w:w="2647"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Підтверджено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документальною</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перевіркою</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контролюючого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органу</w:t>
            </w:r>
          </w:p>
        </w:tc>
      </w:tr>
      <w:tr w:rsidR="00697E3E" w:rsidRPr="008E7981" w:rsidTr="00461A7B">
        <w:trPr>
          <w:trHeight w:val="60"/>
        </w:trPr>
        <w:tc>
          <w:tcPr>
            <w:tcW w:w="257"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919"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індивідуальний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номер</w:t>
            </w:r>
          </w:p>
        </w:tc>
        <w:tc>
          <w:tcPr>
            <w:tcW w:w="1176"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proofErr w:type="spellStart"/>
            <w:r>
              <w:rPr>
                <w:rFonts w:ascii="Times New Roman" w:hAnsi="Times New Roman" w:cs="Times New Roman"/>
                <w:w w:val="100"/>
                <w:sz w:val="24"/>
                <w:szCs w:val="24"/>
              </w:rPr>
              <w:t>Σ</w:t>
            </w:r>
            <w:r w:rsidRPr="008E7981">
              <w:rPr>
                <w:rFonts w:ascii="Times New Roman" w:hAnsi="Times New Roman" w:cs="Times New Roman"/>
                <w:w w:val="100"/>
                <w:sz w:val="24"/>
                <w:szCs w:val="24"/>
                <w:vertAlign w:val="subscript"/>
              </w:rPr>
              <w:t>Накл</w:t>
            </w:r>
            <w:proofErr w:type="spellEnd"/>
            <w:r w:rsidRPr="008E798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сформована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момент</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державної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реєстрації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припинення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юридичної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особи</w:t>
            </w:r>
          </w:p>
        </w:tc>
        <w:tc>
          <w:tcPr>
            <w:tcW w:w="110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реєстраційна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proofErr w:type="spellStart"/>
            <w:r>
              <w:rPr>
                <w:rFonts w:ascii="Times New Roman" w:hAnsi="Times New Roman" w:cs="Times New Roman"/>
                <w:w w:val="100"/>
                <w:sz w:val="24"/>
                <w:szCs w:val="24"/>
              </w:rPr>
              <w:t>Σ</w:t>
            </w:r>
            <w:r w:rsidRPr="008E7981">
              <w:rPr>
                <w:rFonts w:ascii="Times New Roman" w:hAnsi="Times New Roman" w:cs="Times New Roman"/>
                <w:w w:val="100"/>
                <w:sz w:val="24"/>
                <w:szCs w:val="24"/>
                <w:vertAlign w:val="subscript"/>
              </w:rPr>
              <w:t>Накл</w:t>
            </w:r>
            <w:proofErr w:type="spellEnd"/>
          </w:p>
        </w:tc>
        <w:tc>
          <w:tcPr>
            <w:tcW w:w="1544"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документ</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(акт</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або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довідка)</w:t>
            </w:r>
          </w:p>
        </w:tc>
      </w:tr>
      <w:tr w:rsidR="00697E3E" w:rsidRPr="008E7981" w:rsidTr="00461A7B">
        <w:trPr>
          <w:trHeight w:val="60"/>
        </w:trPr>
        <w:tc>
          <w:tcPr>
            <w:tcW w:w="257"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91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176"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1103"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77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дата</w:t>
            </w:r>
          </w:p>
        </w:tc>
        <w:tc>
          <w:tcPr>
            <w:tcW w:w="77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номер</w:t>
            </w:r>
          </w:p>
        </w:tc>
      </w:tr>
      <w:tr w:rsidR="00697E3E" w:rsidRPr="008E7981" w:rsidTr="00461A7B">
        <w:trPr>
          <w:trHeight w:val="60"/>
        </w:trPr>
        <w:tc>
          <w:tcPr>
            <w:tcW w:w="2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1</w:t>
            </w:r>
          </w:p>
        </w:tc>
        <w:tc>
          <w:tcPr>
            <w:tcW w:w="91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2</w:t>
            </w:r>
          </w:p>
        </w:tc>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3</w:t>
            </w:r>
          </w:p>
        </w:tc>
        <w:tc>
          <w:tcPr>
            <w:tcW w:w="11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4</w:t>
            </w:r>
          </w:p>
        </w:tc>
        <w:tc>
          <w:tcPr>
            <w:tcW w:w="77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5</w:t>
            </w:r>
          </w:p>
        </w:tc>
        <w:tc>
          <w:tcPr>
            <w:tcW w:w="77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6</w:t>
            </w:r>
          </w:p>
        </w:tc>
      </w:tr>
      <w:tr w:rsidR="00697E3E" w:rsidRPr="008E7981" w:rsidTr="00461A7B">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w:t>
            </w:r>
          </w:p>
        </w:tc>
        <w:tc>
          <w:tcPr>
            <w:tcW w:w="9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1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461A7B">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w:t>
            </w:r>
          </w:p>
        </w:tc>
        <w:tc>
          <w:tcPr>
            <w:tcW w:w="9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1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461A7B">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3</w:t>
            </w:r>
          </w:p>
        </w:tc>
        <w:tc>
          <w:tcPr>
            <w:tcW w:w="9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1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461A7B">
        <w:trPr>
          <w:trHeight w:val="60"/>
        </w:trPr>
        <w:tc>
          <w:tcPr>
            <w:tcW w:w="2353"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p>
        </w:tc>
        <w:tc>
          <w:tcPr>
            <w:tcW w:w="11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x</w:t>
            </w:r>
          </w:p>
        </w:tc>
      </w:tr>
    </w:tbl>
    <w:p w:rsidR="00697E3E" w:rsidRPr="008E7981" w:rsidRDefault="00697E3E">
      <w:pPr>
        <w:pStyle w:val="Ch63"/>
        <w:spacing w:before="11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2028"/>
        <w:gridCol w:w="336"/>
        <w:gridCol w:w="337"/>
        <w:gridCol w:w="337"/>
        <w:gridCol w:w="337"/>
        <w:gridCol w:w="337"/>
        <w:gridCol w:w="337"/>
        <w:gridCol w:w="339"/>
        <w:gridCol w:w="337"/>
        <w:gridCol w:w="337"/>
        <w:gridCol w:w="337"/>
        <w:gridCol w:w="4799"/>
      </w:tblGrid>
      <w:tr w:rsidR="00697E3E" w:rsidRPr="00461A7B" w:rsidTr="00461A7B">
        <w:trPr>
          <w:trHeight w:val="60"/>
        </w:trPr>
        <w:tc>
          <w:tcPr>
            <w:tcW w:w="994" w:type="pct"/>
            <w:tcBorders>
              <w:top w:val="single" w:sz="6"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461A7B" w:rsidRDefault="00697E3E">
            <w:pPr>
              <w:pStyle w:val="TableTABL"/>
              <w:rPr>
                <w:rFonts w:ascii="Times New Roman" w:hAnsi="Times New Roman" w:cs="Times New Roman"/>
                <w:spacing w:val="0"/>
                <w:sz w:val="22"/>
                <w:szCs w:val="22"/>
              </w:rPr>
            </w:pPr>
            <w:r w:rsidRPr="00461A7B">
              <w:rPr>
                <w:rFonts w:ascii="Times New Roman" w:hAnsi="Times New Roman" w:cs="Times New Roman"/>
                <w:spacing w:val="0"/>
                <w:sz w:val="22"/>
                <w:szCs w:val="22"/>
              </w:rPr>
              <w:t>Дата подання</w:t>
            </w: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461A7B"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461A7B"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461A7B" w:rsidRDefault="00697E3E">
            <w:pPr>
              <w:pStyle w:val="TableTABL"/>
              <w:jc w:val="center"/>
              <w:rPr>
                <w:rFonts w:ascii="Times New Roman" w:hAnsi="Times New Roman" w:cs="Times New Roman"/>
                <w:spacing w:val="0"/>
                <w:sz w:val="22"/>
                <w:szCs w:val="22"/>
              </w:rPr>
            </w:pPr>
            <w:r w:rsidRPr="00461A7B">
              <w:rPr>
                <w:rFonts w:ascii="Times New Roman" w:hAnsi="Times New Roman" w:cs="Times New Roman"/>
                <w:spacing w:val="0"/>
                <w:sz w:val="22"/>
                <w:szCs w:val="22"/>
              </w:rPr>
              <w:t>.</w:t>
            </w: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461A7B"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461A7B"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461A7B" w:rsidRDefault="00697E3E">
            <w:pPr>
              <w:pStyle w:val="TableTABL"/>
              <w:jc w:val="center"/>
              <w:rPr>
                <w:rFonts w:ascii="Times New Roman" w:hAnsi="Times New Roman" w:cs="Times New Roman"/>
                <w:spacing w:val="0"/>
                <w:sz w:val="22"/>
                <w:szCs w:val="22"/>
              </w:rPr>
            </w:pPr>
            <w:r w:rsidRPr="00461A7B">
              <w:rPr>
                <w:rFonts w:ascii="Times New Roman" w:hAnsi="Times New Roman" w:cs="Times New Roman"/>
                <w:spacing w:val="0"/>
                <w:sz w:val="22"/>
                <w:szCs w:val="22"/>
              </w:rPr>
              <w:t>.</w:t>
            </w:r>
          </w:p>
        </w:tc>
        <w:tc>
          <w:tcPr>
            <w:tcW w:w="1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461A7B"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461A7B"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461A7B" w:rsidRDefault="00697E3E">
            <w:pPr>
              <w:pStyle w:val="a3"/>
              <w:spacing w:line="240" w:lineRule="auto"/>
              <w:textAlignment w:val="auto"/>
              <w:rPr>
                <w:color w:val="auto"/>
                <w:sz w:val="22"/>
                <w:szCs w:val="22"/>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461A7B" w:rsidRDefault="00697E3E">
            <w:pPr>
              <w:pStyle w:val="a3"/>
              <w:spacing w:line="240" w:lineRule="auto"/>
              <w:textAlignment w:val="auto"/>
              <w:rPr>
                <w:color w:val="auto"/>
                <w:sz w:val="22"/>
                <w:szCs w:val="22"/>
                <w:lang w:val="uk-UA"/>
              </w:rPr>
            </w:pPr>
          </w:p>
        </w:tc>
        <w:tc>
          <w:tcPr>
            <w:tcW w:w="2351" w:type="pct"/>
            <w:tcBorders>
              <w:left w:val="single" w:sz="4" w:space="0" w:color="000000"/>
            </w:tcBorders>
            <w:tcMar>
              <w:top w:w="68" w:type="dxa"/>
              <w:left w:w="68" w:type="dxa"/>
              <w:bottom w:w="68" w:type="dxa"/>
              <w:right w:w="68" w:type="dxa"/>
            </w:tcMar>
          </w:tcPr>
          <w:p w:rsidR="00697E3E" w:rsidRPr="00461A7B" w:rsidRDefault="00697E3E">
            <w:pPr>
              <w:pStyle w:val="TableTABL"/>
              <w:jc w:val="right"/>
              <w:rPr>
                <w:rFonts w:ascii="Times New Roman" w:hAnsi="Times New Roman" w:cs="Times New Roman"/>
                <w:spacing w:val="0"/>
                <w:sz w:val="22"/>
                <w:szCs w:val="22"/>
              </w:rPr>
            </w:pPr>
            <w:r w:rsidRPr="00461A7B">
              <w:rPr>
                <w:rFonts w:ascii="Times New Roman" w:hAnsi="Times New Roman" w:cs="Times New Roman"/>
                <w:spacing w:val="0"/>
                <w:sz w:val="22"/>
                <w:szCs w:val="22"/>
              </w:rPr>
              <w:t>Наведена інформація є повною і достовірною.</w:t>
            </w:r>
          </w:p>
        </w:tc>
      </w:tr>
    </w:tbl>
    <w:p w:rsidR="00697E3E" w:rsidRPr="008E7981" w:rsidRDefault="00697E3E">
      <w:pPr>
        <w:pStyle w:val="Ch63"/>
        <w:rPr>
          <w:rFonts w:ascii="Times New Roman" w:hAnsi="Times New Roman" w:cs="Times New Roman"/>
          <w:w w:val="100"/>
          <w:sz w:val="24"/>
          <w:szCs w:val="24"/>
        </w:rPr>
      </w:pPr>
    </w:p>
    <w:tbl>
      <w:tblPr>
        <w:tblW w:w="5000" w:type="pct"/>
        <w:tblBorders>
          <w:insideH w:val="single" w:sz="6" w:space="0" w:color="000000"/>
        </w:tblBorders>
        <w:tblCellMar>
          <w:left w:w="0" w:type="dxa"/>
          <w:right w:w="0" w:type="dxa"/>
        </w:tblCellMar>
        <w:tblLook w:val="0000" w:firstRow="0" w:lastRow="0" w:firstColumn="0" w:lastColumn="0" w:noHBand="0" w:noVBand="0"/>
      </w:tblPr>
      <w:tblGrid>
        <w:gridCol w:w="4452"/>
        <w:gridCol w:w="5754"/>
      </w:tblGrid>
      <w:tr w:rsidR="00697E3E" w:rsidRPr="008E7981" w:rsidTr="00461A7B">
        <w:trPr>
          <w:trHeight w:val="60"/>
        </w:trPr>
        <w:tc>
          <w:tcPr>
            <w:tcW w:w="2276" w:type="pct"/>
            <w:tcMar>
              <w:top w:w="113"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Керівник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(уповноважена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фізична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(законний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представник)</w:t>
            </w:r>
          </w:p>
        </w:tc>
        <w:tc>
          <w:tcPr>
            <w:tcW w:w="2724" w:type="pct"/>
            <w:tcMar>
              <w:top w:w="113" w:type="dxa"/>
              <w:left w:w="57" w:type="dxa"/>
              <w:bottom w:w="68" w:type="dxa"/>
              <w:right w:w="57" w:type="dxa"/>
            </w:tcMar>
          </w:tcPr>
          <w:p w:rsidR="00697E3E" w:rsidRPr="008E7981" w:rsidRDefault="00697E3E">
            <w:pPr>
              <w:pStyle w:val="TableTABL"/>
              <w:jc w:val="center"/>
              <w:rPr>
                <w:rFonts w:ascii="Times New Roman" w:hAnsi="Times New Roman" w:cs="Times New Roman"/>
                <w:spacing w:val="0"/>
                <w:sz w:val="24"/>
                <w:szCs w:val="24"/>
              </w:rPr>
            </w:pPr>
          </w:p>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w:t>
            </w:r>
          </w:p>
          <w:p w:rsidR="00697E3E" w:rsidRPr="00461A7B" w:rsidRDefault="00697E3E">
            <w:pPr>
              <w:pStyle w:val="StrokeCh6"/>
              <w:rPr>
                <w:rFonts w:ascii="Times New Roman" w:hAnsi="Times New Roman" w:cs="Times New Roman"/>
                <w:w w:val="100"/>
                <w:sz w:val="20"/>
                <w:szCs w:val="20"/>
              </w:rPr>
            </w:pPr>
            <w:r w:rsidRPr="00461A7B">
              <w:rPr>
                <w:rFonts w:ascii="Times New Roman" w:hAnsi="Times New Roman" w:cs="Times New Roman"/>
                <w:w w:val="100"/>
                <w:sz w:val="20"/>
                <w:szCs w:val="20"/>
              </w:rPr>
              <w:t>(Власне ім’я ПРІЗВИЩЕ)</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5705"/>
        <w:gridCol w:w="452"/>
        <w:gridCol w:w="450"/>
        <w:gridCol w:w="449"/>
        <w:gridCol w:w="449"/>
        <w:gridCol w:w="449"/>
        <w:gridCol w:w="449"/>
        <w:gridCol w:w="449"/>
        <w:gridCol w:w="449"/>
        <w:gridCol w:w="451"/>
        <w:gridCol w:w="449"/>
      </w:tblGrid>
      <w:tr w:rsidR="00697E3E" w:rsidRPr="008E7981" w:rsidTr="00461A7B">
        <w:trPr>
          <w:trHeight w:val="60"/>
        </w:trPr>
        <w:tc>
          <w:tcPr>
            <w:tcW w:w="2794" w:type="pct"/>
            <w:tcBorders>
              <w:right w:val="single" w:sz="4" w:space="0" w:color="000000"/>
            </w:tcBorders>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Реєстраційний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картки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r>
              <w:rPr>
                <w:rFonts w:ascii="Times New Roman" w:hAnsi="Times New Roman" w:cs="Times New Roman"/>
                <w:spacing w:val="0"/>
                <w:sz w:val="24"/>
                <w:szCs w:val="24"/>
              </w:rPr>
              <w:t xml:space="preserve"> </w:t>
            </w: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tbl>
      <w:tblPr>
        <w:tblW w:w="5000" w:type="pct"/>
        <w:tblBorders>
          <w:insideH w:val="single" w:sz="6" w:space="0" w:color="000000"/>
        </w:tblBorders>
        <w:tblCellMar>
          <w:left w:w="0" w:type="dxa"/>
          <w:right w:w="0" w:type="dxa"/>
        </w:tblCellMar>
        <w:tblLook w:val="0000" w:firstRow="0" w:lastRow="0" w:firstColumn="0" w:lastColumn="0" w:noHBand="0" w:noVBand="0"/>
      </w:tblPr>
      <w:tblGrid>
        <w:gridCol w:w="4452"/>
        <w:gridCol w:w="5754"/>
      </w:tblGrid>
      <w:tr w:rsidR="00697E3E" w:rsidRPr="008E7981" w:rsidTr="00461A7B">
        <w:trPr>
          <w:trHeight w:val="60"/>
        </w:trPr>
        <w:tc>
          <w:tcPr>
            <w:tcW w:w="2276" w:type="pct"/>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Головний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бухгалтер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відповідальна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ведення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бухгалтерського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обліку)</w:t>
            </w:r>
          </w:p>
        </w:tc>
        <w:tc>
          <w:tcPr>
            <w:tcW w:w="2724" w:type="pct"/>
            <w:tcMar>
              <w:top w:w="68" w:type="dxa"/>
              <w:left w:w="57" w:type="dxa"/>
              <w:bottom w:w="68" w:type="dxa"/>
              <w:right w:w="57" w:type="dxa"/>
            </w:tcMar>
          </w:tcPr>
          <w:p w:rsidR="00697E3E" w:rsidRPr="008E7981" w:rsidRDefault="00697E3E">
            <w:pPr>
              <w:pStyle w:val="TableTABL"/>
              <w:jc w:val="center"/>
              <w:rPr>
                <w:rFonts w:ascii="Times New Roman" w:hAnsi="Times New Roman" w:cs="Times New Roman"/>
                <w:spacing w:val="0"/>
                <w:sz w:val="24"/>
                <w:szCs w:val="24"/>
              </w:rPr>
            </w:pPr>
          </w:p>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w:t>
            </w:r>
          </w:p>
          <w:p w:rsidR="00697E3E" w:rsidRPr="00461A7B" w:rsidRDefault="00697E3E">
            <w:pPr>
              <w:pStyle w:val="StrokeCh6"/>
              <w:rPr>
                <w:rFonts w:ascii="Times New Roman" w:hAnsi="Times New Roman" w:cs="Times New Roman"/>
                <w:w w:val="100"/>
                <w:sz w:val="20"/>
                <w:szCs w:val="20"/>
              </w:rPr>
            </w:pPr>
            <w:r w:rsidRPr="00461A7B">
              <w:rPr>
                <w:rFonts w:ascii="Times New Roman" w:hAnsi="Times New Roman" w:cs="Times New Roman"/>
                <w:w w:val="100"/>
                <w:sz w:val="20"/>
                <w:szCs w:val="20"/>
              </w:rPr>
              <w:t>(Власне ім’я ПРІЗВИЩЕ)</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5705"/>
        <w:gridCol w:w="452"/>
        <w:gridCol w:w="450"/>
        <w:gridCol w:w="449"/>
        <w:gridCol w:w="449"/>
        <w:gridCol w:w="449"/>
        <w:gridCol w:w="449"/>
        <w:gridCol w:w="449"/>
        <w:gridCol w:w="449"/>
        <w:gridCol w:w="451"/>
        <w:gridCol w:w="449"/>
      </w:tblGrid>
      <w:tr w:rsidR="00697E3E" w:rsidRPr="008E7981" w:rsidTr="00461A7B">
        <w:trPr>
          <w:trHeight w:val="60"/>
        </w:trPr>
        <w:tc>
          <w:tcPr>
            <w:tcW w:w="2794" w:type="pct"/>
            <w:tcBorders>
              <w:right w:val="single" w:sz="4" w:space="0" w:color="000000"/>
            </w:tcBorders>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Реєстраційний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картки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r>
              <w:rPr>
                <w:rFonts w:ascii="Times New Roman" w:hAnsi="Times New Roman" w:cs="Times New Roman"/>
                <w:spacing w:val="0"/>
                <w:sz w:val="24"/>
                <w:szCs w:val="24"/>
              </w:rPr>
              <w:t xml:space="preserve"> </w:t>
            </w: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p w:rsidR="00697E3E" w:rsidRPr="00461A7B" w:rsidRDefault="00697E3E">
      <w:pPr>
        <w:pStyle w:val="SnoskaSNOSKI1"/>
        <w:spacing w:before="170"/>
        <w:rPr>
          <w:rFonts w:ascii="Times New Roman" w:hAnsi="Times New Roman" w:cs="Times New Roman"/>
          <w:w w:val="100"/>
          <w:sz w:val="22"/>
          <w:szCs w:val="22"/>
        </w:rPr>
      </w:pPr>
      <w:r w:rsidRPr="00461A7B">
        <w:rPr>
          <w:rFonts w:ascii="Times New Roman" w:hAnsi="Times New Roman" w:cs="Times New Roman"/>
          <w:w w:val="100"/>
          <w:sz w:val="22"/>
          <w:szCs w:val="22"/>
          <w:vertAlign w:val="superscript"/>
        </w:rPr>
        <w:t>1</w:t>
      </w:r>
      <w:r w:rsidRPr="00461A7B">
        <w:rPr>
          <w:rFonts w:ascii="Times New Roman" w:hAnsi="Times New Roman" w:cs="Times New Roman"/>
          <w:w w:val="100"/>
          <w:sz w:val="22"/>
          <w:szCs w:val="22"/>
        </w:rPr>
        <w:tab/>
        <w:t xml:space="preserve"> Зазначається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w:t>
      </w:r>
    </w:p>
    <w:p w:rsidR="00697E3E" w:rsidRPr="00461A7B" w:rsidRDefault="00697E3E">
      <w:pPr>
        <w:pStyle w:val="SnoskaSNOSKI1"/>
        <w:pBdr>
          <w:top w:val="none" w:sz="0" w:space="0" w:color="auto"/>
        </w:pBdr>
        <w:rPr>
          <w:rFonts w:ascii="Times New Roman" w:hAnsi="Times New Roman" w:cs="Times New Roman"/>
          <w:w w:val="100"/>
          <w:sz w:val="22"/>
          <w:szCs w:val="22"/>
        </w:rPr>
      </w:pPr>
      <w:r w:rsidRPr="00461A7B">
        <w:rPr>
          <w:rFonts w:ascii="Times New Roman" w:hAnsi="Times New Roman" w:cs="Times New Roman"/>
          <w:w w:val="100"/>
          <w:sz w:val="22"/>
          <w:szCs w:val="22"/>
          <w:vertAlign w:val="superscript"/>
        </w:rPr>
        <w:t>2</w:t>
      </w:r>
      <w:r w:rsidRPr="00461A7B">
        <w:rPr>
          <w:rFonts w:ascii="Times New Roman" w:hAnsi="Times New Roman" w:cs="Times New Roman"/>
          <w:w w:val="100"/>
          <w:sz w:val="22"/>
          <w:szCs w:val="22"/>
          <w:vertAlign w:val="superscript"/>
        </w:rPr>
        <w:tab/>
        <w:t xml:space="preserve"> </w:t>
      </w:r>
      <w:r w:rsidRPr="00461A7B">
        <w:rPr>
          <w:rFonts w:ascii="Times New Roman" w:hAnsi="Times New Roman" w:cs="Times New Roman"/>
          <w:w w:val="100"/>
          <w:sz w:val="22"/>
          <w:szCs w:val="22"/>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697E3E" w:rsidRPr="008E7981" w:rsidRDefault="00697E3E">
      <w:pPr>
        <w:pStyle w:val="Ch67"/>
        <w:spacing w:after="113"/>
        <w:ind w:left="5499"/>
        <w:rPr>
          <w:rFonts w:ascii="Times New Roman" w:hAnsi="Times New Roman" w:cs="Times New Roman"/>
          <w:w w:val="100"/>
          <w:sz w:val="24"/>
          <w:szCs w:val="24"/>
        </w:rPr>
      </w:pPr>
      <w:r>
        <w:rPr>
          <w:rFonts w:ascii="Times New Roman" w:hAnsi="Times New Roman" w:cs="Times New Roman"/>
          <w:w w:val="100"/>
          <w:sz w:val="24"/>
          <w:szCs w:val="24"/>
        </w:rPr>
        <w:br w:type="page"/>
      </w:r>
      <w:r w:rsidRPr="008E7981">
        <w:rPr>
          <w:rFonts w:ascii="Times New Roman" w:hAnsi="Times New Roman" w:cs="Times New Roman"/>
          <w:w w:val="100"/>
          <w:sz w:val="24"/>
          <w:szCs w:val="24"/>
        </w:rPr>
        <w:lastRenderedPageBreak/>
        <w:t>Додаток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5</w:t>
      </w:r>
      <w:r w:rsidRPr="008E7981">
        <w:rPr>
          <w:rFonts w:ascii="Times New Roman" w:hAnsi="Times New Roman" w:cs="Times New Roman"/>
          <w:w w:val="100"/>
          <w:sz w:val="24"/>
          <w:szCs w:val="24"/>
        </w:rPr>
        <w:b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декларації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p>
    <w:tbl>
      <w:tblPr>
        <w:tblW w:w="5000" w:type="pct"/>
        <w:tblCellMar>
          <w:left w:w="0" w:type="dxa"/>
          <w:right w:w="0" w:type="dxa"/>
        </w:tblCellMar>
        <w:tblLook w:val="0000" w:firstRow="0" w:lastRow="0" w:firstColumn="0" w:lastColumn="0" w:noHBand="0" w:noVBand="0"/>
      </w:tblPr>
      <w:tblGrid>
        <w:gridCol w:w="675"/>
        <w:gridCol w:w="6523"/>
        <w:gridCol w:w="675"/>
        <w:gridCol w:w="524"/>
        <w:gridCol w:w="1799"/>
      </w:tblGrid>
      <w:tr w:rsidR="00697E3E" w:rsidRPr="008E7981" w:rsidTr="00A6784C">
        <w:trPr>
          <w:trHeight w:val="396"/>
        </w:trPr>
        <w:tc>
          <w:tcPr>
            <w:tcW w:w="33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w:t>
            </w:r>
          </w:p>
        </w:tc>
        <w:tc>
          <w:tcPr>
            <w:tcW w:w="3199"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Style w:val="Bold"/>
                <w:rFonts w:ascii="Times New Roman" w:hAnsi="Times New Roman" w:cs="Times New Roman"/>
                <w:bCs/>
                <w:spacing w:val="0"/>
                <w:sz w:val="24"/>
                <w:szCs w:val="24"/>
              </w:rPr>
              <w:t>Розрахунок</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br/>
              <w:t>сум</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податку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на</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додану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вартість,</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не</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сплачених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br/>
              <w:t>суб’єктом</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господарювання</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до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бюджету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зв’язку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з</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отриманням</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податкових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пільг,</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та/або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показників,</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відповідно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до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яких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br/>
              <w:t>підприємства</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(організації)</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належать</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до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підприємства</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(організації)</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осіб</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з</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інвалідністю,</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та</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окремих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показників,</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визначених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пунктом</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68</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підрозділу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10</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розділу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XX</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«Перехідні</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положення»</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Кодексу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(Д5)</w:t>
            </w: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011</w:t>
            </w: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p>
        </w:tc>
      </w:tr>
      <w:tr w:rsidR="00697E3E" w:rsidRPr="008E7981" w:rsidTr="00A6784C">
        <w:trPr>
          <w:trHeight w:val="396"/>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19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012</w:t>
            </w: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новий</w:t>
            </w:r>
          </w:p>
        </w:tc>
      </w:tr>
      <w:tr w:rsidR="00697E3E" w:rsidRPr="008E7981" w:rsidTr="00A6784C">
        <w:trPr>
          <w:trHeight w:val="396"/>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19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013</w:t>
            </w: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Уточнюючий</w:t>
            </w:r>
          </w:p>
        </w:tc>
      </w:tr>
    </w:tbl>
    <w:p w:rsidR="00697E3E" w:rsidRPr="00A6784C" w:rsidRDefault="00697E3E">
      <w:pPr>
        <w:pStyle w:val="Ch63"/>
        <w:rPr>
          <w:rFonts w:ascii="Times New Roman" w:hAnsi="Times New Roman" w:cs="Times New Roman"/>
          <w:w w:val="100"/>
          <w:sz w:val="16"/>
          <w:szCs w:val="16"/>
        </w:rPr>
      </w:pPr>
    </w:p>
    <w:tbl>
      <w:tblPr>
        <w:tblW w:w="5000" w:type="pct"/>
        <w:tblCellMar>
          <w:left w:w="0" w:type="dxa"/>
          <w:right w:w="0" w:type="dxa"/>
        </w:tblCellMar>
        <w:tblLook w:val="0000" w:firstRow="0" w:lastRow="0" w:firstColumn="0" w:lastColumn="0" w:noHBand="0" w:noVBand="0"/>
      </w:tblPr>
      <w:tblGrid>
        <w:gridCol w:w="800"/>
        <w:gridCol w:w="5607"/>
        <w:gridCol w:w="711"/>
        <w:gridCol w:w="447"/>
        <w:gridCol w:w="445"/>
        <w:gridCol w:w="447"/>
        <w:gridCol w:w="445"/>
        <w:gridCol w:w="402"/>
        <w:gridCol w:w="447"/>
        <w:gridCol w:w="445"/>
      </w:tblGrid>
      <w:tr w:rsidR="00697E3E" w:rsidRPr="008E7981" w:rsidTr="0098283B">
        <w:trPr>
          <w:trHeight w:val="60"/>
        </w:trPr>
        <w:tc>
          <w:tcPr>
            <w:tcW w:w="393"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02</w:t>
            </w:r>
          </w:p>
        </w:tc>
        <w:tc>
          <w:tcPr>
            <w:tcW w:w="2750"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p>
        </w:tc>
        <w:tc>
          <w:tcPr>
            <w:tcW w:w="349"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9"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8"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9"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8"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7"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9"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8"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98283B" w:rsidTr="0098283B">
        <w:trPr>
          <w:trHeight w:val="60"/>
        </w:trPr>
        <w:tc>
          <w:tcPr>
            <w:tcW w:w="393" w:type="pct"/>
            <w:tcBorders>
              <w:top w:val="single" w:sz="6" w:space="0" w:color="000000"/>
            </w:tcBorders>
            <w:tcMar>
              <w:top w:w="28" w:type="dxa"/>
              <w:left w:w="68" w:type="dxa"/>
              <w:bottom w:w="57" w:type="dxa"/>
              <w:right w:w="68" w:type="dxa"/>
            </w:tcMar>
            <w:vAlign w:val="center"/>
          </w:tcPr>
          <w:p w:rsidR="00697E3E" w:rsidRPr="0098283B" w:rsidRDefault="00697E3E">
            <w:pPr>
              <w:pStyle w:val="a3"/>
              <w:spacing w:line="240" w:lineRule="auto"/>
              <w:textAlignment w:val="auto"/>
              <w:rPr>
                <w:color w:val="auto"/>
                <w:sz w:val="20"/>
                <w:szCs w:val="20"/>
                <w:lang w:val="uk-UA"/>
              </w:rPr>
            </w:pPr>
          </w:p>
        </w:tc>
        <w:tc>
          <w:tcPr>
            <w:tcW w:w="2750" w:type="pct"/>
            <w:tcBorders>
              <w:top w:val="single" w:sz="6" w:space="0" w:color="000000"/>
            </w:tcBorders>
            <w:tcMar>
              <w:top w:w="28" w:type="dxa"/>
              <w:left w:w="68" w:type="dxa"/>
              <w:bottom w:w="57" w:type="dxa"/>
              <w:right w:w="68" w:type="dxa"/>
            </w:tcMar>
          </w:tcPr>
          <w:p w:rsidR="00697E3E" w:rsidRPr="0098283B" w:rsidRDefault="00697E3E">
            <w:pPr>
              <w:pStyle w:val="a3"/>
              <w:spacing w:line="240" w:lineRule="auto"/>
              <w:textAlignment w:val="auto"/>
              <w:rPr>
                <w:color w:val="auto"/>
                <w:sz w:val="20"/>
                <w:szCs w:val="20"/>
                <w:lang w:val="uk-UA"/>
              </w:rPr>
            </w:pPr>
          </w:p>
        </w:tc>
        <w:tc>
          <w:tcPr>
            <w:tcW w:w="349" w:type="pct"/>
            <w:tcMar>
              <w:top w:w="28" w:type="dxa"/>
              <w:left w:w="68" w:type="dxa"/>
              <w:bottom w:w="57" w:type="dxa"/>
              <w:right w:w="68" w:type="dxa"/>
            </w:tcMar>
          </w:tcPr>
          <w:p w:rsidR="00697E3E" w:rsidRPr="0098283B" w:rsidRDefault="00697E3E">
            <w:pPr>
              <w:pStyle w:val="a3"/>
              <w:spacing w:line="240" w:lineRule="auto"/>
              <w:textAlignment w:val="auto"/>
              <w:rPr>
                <w:color w:val="auto"/>
                <w:sz w:val="20"/>
                <w:szCs w:val="20"/>
                <w:lang w:val="uk-UA"/>
              </w:rPr>
            </w:pPr>
          </w:p>
        </w:tc>
        <w:tc>
          <w:tcPr>
            <w:tcW w:w="874" w:type="pct"/>
            <w:gridSpan w:val="4"/>
            <w:tcBorders>
              <w:top w:val="single" w:sz="6" w:space="0" w:color="000000"/>
            </w:tcBorders>
            <w:tcMar>
              <w:top w:w="28" w:type="dxa"/>
              <w:left w:w="68" w:type="dxa"/>
              <w:bottom w:w="57" w:type="dxa"/>
              <w:right w:w="68" w:type="dxa"/>
            </w:tcMar>
          </w:tcPr>
          <w:p w:rsidR="00697E3E" w:rsidRPr="0098283B" w:rsidRDefault="00697E3E">
            <w:pPr>
              <w:pStyle w:val="StrokeCh6"/>
              <w:rPr>
                <w:rFonts w:ascii="Times New Roman" w:hAnsi="Times New Roman" w:cs="Times New Roman"/>
                <w:w w:val="100"/>
                <w:sz w:val="20"/>
                <w:szCs w:val="20"/>
              </w:rPr>
            </w:pPr>
            <w:r w:rsidRPr="0098283B">
              <w:rPr>
                <w:rFonts w:ascii="Times New Roman" w:hAnsi="Times New Roman" w:cs="Times New Roman"/>
                <w:w w:val="100"/>
                <w:sz w:val="20"/>
                <w:szCs w:val="20"/>
              </w:rPr>
              <w:t>(рік)</w:t>
            </w:r>
          </w:p>
        </w:tc>
        <w:tc>
          <w:tcPr>
            <w:tcW w:w="197" w:type="pct"/>
            <w:tcMar>
              <w:top w:w="28" w:type="dxa"/>
              <w:left w:w="68" w:type="dxa"/>
              <w:bottom w:w="57" w:type="dxa"/>
              <w:right w:w="68" w:type="dxa"/>
            </w:tcMar>
          </w:tcPr>
          <w:p w:rsidR="00697E3E" w:rsidRPr="0098283B" w:rsidRDefault="00697E3E">
            <w:pPr>
              <w:pStyle w:val="a3"/>
              <w:spacing w:line="240" w:lineRule="auto"/>
              <w:textAlignment w:val="auto"/>
              <w:rPr>
                <w:color w:val="auto"/>
                <w:sz w:val="20"/>
                <w:szCs w:val="20"/>
                <w:lang w:val="uk-UA"/>
              </w:rPr>
            </w:pPr>
          </w:p>
        </w:tc>
        <w:tc>
          <w:tcPr>
            <w:tcW w:w="437" w:type="pct"/>
            <w:gridSpan w:val="2"/>
            <w:tcBorders>
              <w:top w:val="single" w:sz="6" w:space="0" w:color="000000"/>
            </w:tcBorders>
            <w:tcMar>
              <w:top w:w="28" w:type="dxa"/>
              <w:left w:w="0" w:type="dxa"/>
              <w:bottom w:w="57" w:type="dxa"/>
              <w:right w:w="0" w:type="dxa"/>
            </w:tcMar>
          </w:tcPr>
          <w:p w:rsidR="00697E3E" w:rsidRPr="0098283B" w:rsidRDefault="00697E3E">
            <w:pPr>
              <w:pStyle w:val="StrokeCh6"/>
              <w:rPr>
                <w:rFonts w:ascii="Times New Roman" w:hAnsi="Times New Roman" w:cs="Times New Roman"/>
                <w:w w:val="100"/>
                <w:sz w:val="20"/>
                <w:szCs w:val="20"/>
              </w:rPr>
            </w:pPr>
            <w:r w:rsidRPr="0098283B">
              <w:rPr>
                <w:rFonts w:ascii="Times New Roman" w:hAnsi="Times New Roman" w:cs="Times New Roman"/>
                <w:w w:val="100"/>
                <w:sz w:val="20"/>
                <w:szCs w:val="20"/>
              </w:rPr>
              <w:t>(місяць)</w:t>
            </w:r>
          </w:p>
        </w:tc>
      </w:tr>
    </w:tbl>
    <w:p w:rsidR="00697E3E" w:rsidRPr="00A6784C" w:rsidRDefault="00697E3E">
      <w:pPr>
        <w:pStyle w:val="Ch63"/>
        <w:rPr>
          <w:rFonts w:ascii="Times New Roman" w:hAnsi="Times New Roman" w:cs="Times New Roman"/>
          <w:w w:val="100"/>
          <w:sz w:val="16"/>
          <w:szCs w:val="16"/>
        </w:rPr>
      </w:pPr>
    </w:p>
    <w:tbl>
      <w:tblPr>
        <w:tblW w:w="5000" w:type="pct"/>
        <w:tblCellMar>
          <w:left w:w="0" w:type="dxa"/>
          <w:right w:w="0" w:type="dxa"/>
        </w:tblCellMar>
        <w:tblLook w:val="0000" w:firstRow="0" w:lastRow="0" w:firstColumn="0" w:lastColumn="0" w:noHBand="0" w:noVBand="0"/>
      </w:tblPr>
      <w:tblGrid>
        <w:gridCol w:w="711"/>
        <w:gridCol w:w="4976"/>
        <w:gridCol w:w="632"/>
        <w:gridCol w:w="396"/>
        <w:gridCol w:w="396"/>
        <w:gridCol w:w="396"/>
        <w:gridCol w:w="396"/>
        <w:gridCol w:w="355"/>
        <w:gridCol w:w="791"/>
        <w:gridCol w:w="355"/>
        <w:gridCol w:w="396"/>
        <w:gridCol w:w="396"/>
      </w:tblGrid>
      <w:tr w:rsidR="00697E3E" w:rsidRPr="008E7981" w:rsidTr="0098283B">
        <w:trPr>
          <w:trHeight w:val="60"/>
        </w:trPr>
        <w:tc>
          <w:tcPr>
            <w:tcW w:w="349"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03</w:t>
            </w:r>
          </w:p>
        </w:tc>
        <w:tc>
          <w:tcPr>
            <w:tcW w:w="2440"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proofErr w:type="spellStart"/>
            <w:r w:rsidRPr="008E7981">
              <w:rPr>
                <w:rFonts w:ascii="Times New Roman" w:hAnsi="Times New Roman" w:cs="Times New Roman"/>
                <w:spacing w:val="0"/>
                <w:sz w:val="24"/>
                <w:szCs w:val="24"/>
              </w:rPr>
              <w:t>уточнюється</w:t>
            </w:r>
            <w:proofErr w:type="spellEnd"/>
          </w:p>
        </w:tc>
        <w:tc>
          <w:tcPr>
            <w:tcW w:w="310"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74"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88" w:type="pct"/>
            <w:tcBorders>
              <w:top w:val="single" w:sz="4" w:space="0" w:color="000000"/>
              <w:left w:val="single" w:sz="6"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74"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98283B" w:rsidTr="0098283B">
        <w:trPr>
          <w:trHeight w:val="60"/>
        </w:trPr>
        <w:tc>
          <w:tcPr>
            <w:tcW w:w="349" w:type="pct"/>
            <w:tcBorders>
              <w:top w:val="single" w:sz="6" w:space="0" w:color="000000"/>
            </w:tcBorders>
            <w:vAlign w:val="center"/>
          </w:tcPr>
          <w:p w:rsidR="00697E3E" w:rsidRPr="0098283B" w:rsidRDefault="00697E3E">
            <w:pPr>
              <w:pStyle w:val="a3"/>
              <w:spacing w:line="240" w:lineRule="auto"/>
              <w:textAlignment w:val="auto"/>
              <w:rPr>
                <w:color w:val="auto"/>
                <w:sz w:val="20"/>
                <w:szCs w:val="20"/>
                <w:lang w:val="uk-UA"/>
              </w:rPr>
            </w:pPr>
          </w:p>
        </w:tc>
        <w:tc>
          <w:tcPr>
            <w:tcW w:w="2440" w:type="pct"/>
            <w:tcBorders>
              <w:top w:val="single" w:sz="6" w:space="0" w:color="000000"/>
            </w:tcBorders>
          </w:tcPr>
          <w:p w:rsidR="00697E3E" w:rsidRPr="0098283B" w:rsidRDefault="00697E3E">
            <w:pPr>
              <w:pStyle w:val="a3"/>
              <w:spacing w:line="240" w:lineRule="auto"/>
              <w:textAlignment w:val="auto"/>
              <w:rPr>
                <w:color w:val="auto"/>
                <w:sz w:val="20"/>
                <w:szCs w:val="20"/>
                <w:lang w:val="uk-UA"/>
              </w:rPr>
            </w:pPr>
          </w:p>
        </w:tc>
        <w:tc>
          <w:tcPr>
            <w:tcW w:w="310" w:type="pct"/>
          </w:tcPr>
          <w:p w:rsidR="00697E3E" w:rsidRPr="0098283B" w:rsidRDefault="00697E3E">
            <w:pPr>
              <w:pStyle w:val="a3"/>
              <w:spacing w:line="240" w:lineRule="auto"/>
              <w:textAlignment w:val="auto"/>
              <w:rPr>
                <w:color w:val="auto"/>
                <w:sz w:val="20"/>
                <w:szCs w:val="20"/>
                <w:lang w:val="uk-UA"/>
              </w:rPr>
            </w:pPr>
          </w:p>
        </w:tc>
        <w:tc>
          <w:tcPr>
            <w:tcW w:w="776" w:type="pct"/>
            <w:gridSpan w:val="4"/>
            <w:tcBorders>
              <w:top w:val="single" w:sz="6" w:space="0" w:color="000000"/>
            </w:tcBorders>
          </w:tcPr>
          <w:p w:rsidR="00697E3E" w:rsidRPr="0098283B" w:rsidRDefault="00697E3E">
            <w:pPr>
              <w:pStyle w:val="StrokeCh6"/>
              <w:rPr>
                <w:rFonts w:ascii="Times New Roman" w:hAnsi="Times New Roman" w:cs="Times New Roman"/>
                <w:w w:val="100"/>
                <w:sz w:val="20"/>
                <w:szCs w:val="20"/>
              </w:rPr>
            </w:pPr>
            <w:r w:rsidRPr="0098283B">
              <w:rPr>
                <w:rFonts w:ascii="Times New Roman" w:hAnsi="Times New Roman" w:cs="Times New Roman"/>
                <w:w w:val="100"/>
                <w:sz w:val="20"/>
                <w:szCs w:val="20"/>
              </w:rPr>
              <w:t>(рік)</w:t>
            </w:r>
          </w:p>
        </w:tc>
        <w:tc>
          <w:tcPr>
            <w:tcW w:w="174" w:type="pct"/>
          </w:tcPr>
          <w:p w:rsidR="00697E3E" w:rsidRPr="0098283B" w:rsidRDefault="00697E3E">
            <w:pPr>
              <w:pStyle w:val="a3"/>
              <w:spacing w:line="240" w:lineRule="auto"/>
              <w:textAlignment w:val="auto"/>
              <w:rPr>
                <w:color w:val="auto"/>
                <w:sz w:val="20"/>
                <w:szCs w:val="20"/>
                <w:lang w:val="uk-UA"/>
              </w:rPr>
            </w:pPr>
          </w:p>
        </w:tc>
        <w:tc>
          <w:tcPr>
            <w:tcW w:w="388" w:type="pct"/>
            <w:tcBorders>
              <w:top w:val="single" w:sz="6" w:space="0" w:color="000000"/>
            </w:tcBorders>
          </w:tcPr>
          <w:p w:rsidR="00697E3E" w:rsidRPr="0098283B" w:rsidRDefault="00697E3E">
            <w:pPr>
              <w:pStyle w:val="StrokeCh6"/>
              <w:rPr>
                <w:rFonts w:ascii="Times New Roman" w:hAnsi="Times New Roman" w:cs="Times New Roman"/>
                <w:w w:val="100"/>
                <w:sz w:val="20"/>
                <w:szCs w:val="20"/>
              </w:rPr>
            </w:pPr>
            <w:r w:rsidRPr="0098283B">
              <w:rPr>
                <w:rFonts w:ascii="Times New Roman" w:hAnsi="Times New Roman" w:cs="Times New Roman"/>
                <w:w w:val="100"/>
                <w:sz w:val="20"/>
                <w:szCs w:val="20"/>
              </w:rPr>
              <w:t>(квартал)</w:t>
            </w:r>
          </w:p>
        </w:tc>
        <w:tc>
          <w:tcPr>
            <w:tcW w:w="174" w:type="pct"/>
            <w:tcMar>
              <w:top w:w="28" w:type="dxa"/>
              <w:left w:w="68" w:type="dxa"/>
              <w:bottom w:w="57" w:type="dxa"/>
              <w:right w:w="68" w:type="dxa"/>
            </w:tcMar>
          </w:tcPr>
          <w:p w:rsidR="00697E3E" w:rsidRPr="0098283B" w:rsidRDefault="00697E3E">
            <w:pPr>
              <w:pStyle w:val="a3"/>
              <w:spacing w:line="240" w:lineRule="auto"/>
              <w:textAlignment w:val="auto"/>
              <w:rPr>
                <w:color w:val="auto"/>
                <w:sz w:val="20"/>
                <w:szCs w:val="20"/>
                <w:lang w:val="uk-UA"/>
              </w:rPr>
            </w:pPr>
          </w:p>
        </w:tc>
        <w:tc>
          <w:tcPr>
            <w:tcW w:w="388" w:type="pct"/>
            <w:gridSpan w:val="2"/>
            <w:tcBorders>
              <w:top w:val="single" w:sz="6" w:space="0" w:color="000000"/>
            </w:tcBorders>
            <w:tcMar>
              <w:top w:w="28" w:type="dxa"/>
              <w:left w:w="0" w:type="dxa"/>
              <w:bottom w:w="57" w:type="dxa"/>
              <w:right w:w="0" w:type="dxa"/>
            </w:tcMar>
          </w:tcPr>
          <w:p w:rsidR="00697E3E" w:rsidRPr="0098283B" w:rsidRDefault="00697E3E">
            <w:pPr>
              <w:pStyle w:val="StrokeCh6"/>
              <w:rPr>
                <w:rFonts w:ascii="Times New Roman" w:hAnsi="Times New Roman" w:cs="Times New Roman"/>
                <w:w w:val="100"/>
                <w:sz w:val="20"/>
                <w:szCs w:val="20"/>
              </w:rPr>
            </w:pPr>
            <w:r w:rsidRPr="0098283B">
              <w:rPr>
                <w:rFonts w:ascii="Times New Roman" w:hAnsi="Times New Roman" w:cs="Times New Roman"/>
                <w:w w:val="100"/>
                <w:sz w:val="20"/>
                <w:szCs w:val="20"/>
              </w:rPr>
              <w:t>(місяць)</w:t>
            </w:r>
          </w:p>
        </w:tc>
      </w:tr>
    </w:tbl>
    <w:p w:rsidR="00697E3E" w:rsidRPr="00A6784C" w:rsidRDefault="00697E3E">
      <w:pPr>
        <w:pStyle w:val="Ch63"/>
        <w:rPr>
          <w:rFonts w:ascii="Times New Roman" w:hAnsi="Times New Roman" w:cs="Times New Roman"/>
          <w:w w:val="100"/>
          <w:sz w:val="16"/>
          <w:szCs w:val="16"/>
        </w:rPr>
      </w:pPr>
    </w:p>
    <w:tbl>
      <w:tblPr>
        <w:tblW w:w="5000" w:type="pct"/>
        <w:tblCellMar>
          <w:left w:w="0" w:type="dxa"/>
          <w:right w:w="0" w:type="dxa"/>
        </w:tblCellMar>
        <w:tblLook w:val="0000" w:firstRow="0" w:lastRow="0" w:firstColumn="0" w:lastColumn="0" w:noHBand="0" w:noVBand="0"/>
      </w:tblPr>
      <w:tblGrid>
        <w:gridCol w:w="372"/>
        <w:gridCol w:w="998"/>
        <w:gridCol w:w="8826"/>
      </w:tblGrid>
      <w:tr w:rsidR="00697E3E" w:rsidRPr="008E7981" w:rsidTr="0098283B">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04</w:t>
            </w:r>
          </w:p>
        </w:tc>
        <w:tc>
          <w:tcPr>
            <w:tcW w:w="69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Платник</w:t>
            </w:r>
          </w:p>
        </w:tc>
        <w:tc>
          <w:tcPr>
            <w:tcW w:w="397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_________________________________________________________________________</w:t>
            </w:r>
          </w:p>
          <w:p w:rsidR="00697E3E" w:rsidRPr="008E7981" w:rsidRDefault="00697E3E">
            <w:pPr>
              <w:pStyle w:val="TableTABL"/>
              <w:spacing w:before="28"/>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_________________________________________________________________________</w:t>
            </w:r>
          </w:p>
          <w:p w:rsidR="00697E3E" w:rsidRPr="008E7981" w:rsidRDefault="00697E3E">
            <w:pPr>
              <w:pStyle w:val="TableTABL"/>
              <w:spacing w:before="28"/>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_________________________________________________________________________</w:t>
            </w:r>
          </w:p>
          <w:p w:rsidR="00697E3E" w:rsidRPr="008E7981" w:rsidRDefault="00697E3E">
            <w:pPr>
              <w:pStyle w:val="TableTABL"/>
              <w:spacing w:before="57"/>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________________________</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_____________________________</w:t>
            </w:r>
          </w:p>
        </w:tc>
      </w:tr>
      <w:tr w:rsidR="00697E3E" w:rsidRPr="008E7981" w:rsidTr="0098283B">
        <w:trPr>
          <w:trHeight w:val="60"/>
        </w:trPr>
        <w:tc>
          <w:tcPr>
            <w:tcW w:w="331" w:type="pct"/>
            <w:tcBorders>
              <w:top w:val="single" w:sz="4" w:space="0" w:color="000000"/>
            </w:tcBorders>
            <w:tcMar>
              <w:top w:w="28" w:type="dxa"/>
              <w:left w:w="68" w:type="dxa"/>
              <w:bottom w:w="57" w:type="dxa"/>
              <w:right w:w="68" w:type="dxa"/>
            </w:tcMar>
            <w:vAlign w:val="center"/>
          </w:tcPr>
          <w:p w:rsidR="00697E3E" w:rsidRPr="008E7981" w:rsidRDefault="00697E3E">
            <w:pPr>
              <w:pStyle w:val="a3"/>
              <w:spacing w:line="240" w:lineRule="auto"/>
              <w:textAlignment w:val="auto"/>
              <w:rPr>
                <w:color w:val="auto"/>
                <w:lang w:val="uk-UA"/>
              </w:rPr>
            </w:pPr>
          </w:p>
        </w:tc>
        <w:tc>
          <w:tcPr>
            <w:tcW w:w="4669" w:type="pct"/>
            <w:gridSpan w:val="2"/>
            <w:tcBorders>
              <w:top w:val="single" w:sz="4" w:space="0" w:color="000000"/>
            </w:tcBorders>
            <w:tcMar>
              <w:top w:w="28" w:type="dxa"/>
              <w:left w:w="68" w:type="dxa"/>
              <w:bottom w:w="57" w:type="dxa"/>
              <w:right w:w="68" w:type="dxa"/>
            </w:tcMar>
            <w:vAlign w:val="center"/>
          </w:tcPr>
          <w:p w:rsidR="00697E3E" w:rsidRPr="0098283B" w:rsidRDefault="00697E3E">
            <w:pPr>
              <w:pStyle w:val="StrokeCh6"/>
              <w:rPr>
                <w:rFonts w:ascii="Times New Roman" w:hAnsi="Times New Roman" w:cs="Times New Roman"/>
                <w:w w:val="100"/>
                <w:sz w:val="20"/>
                <w:szCs w:val="20"/>
              </w:rPr>
            </w:pPr>
            <w:r w:rsidRPr="0098283B">
              <w:rPr>
                <w:rFonts w:ascii="Times New Roman" w:hAnsi="Times New Roman" w:cs="Times New Roman"/>
                <w:w w:val="100"/>
                <w:sz w:val="20"/>
                <w:szCs w:val="20"/>
              </w:rPr>
              <w:t>(повне найменування (прізвище, ім’я, по батькові (за наявності)) платника податків згідно з реєстраційними документами, дата та номер договору (угоди))</w:t>
            </w:r>
          </w:p>
        </w:tc>
      </w:tr>
    </w:tbl>
    <w:p w:rsidR="00697E3E" w:rsidRPr="00A6784C" w:rsidRDefault="00697E3E">
      <w:pPr>
        <w:pStyle w:val="Ch63"/>
        <w:rPr>
          <w:rFonts w:ascii="Times New Roman" w:hAnsi="Times New Roman" w:cs="Times New Roman"/>
          <w:w w:val="100"/>
          <w:sz w:val="16"/>
          <w:szCs w:val="16"/>
        </w:rPr>
      </w:pPr>
    </w:p>
    <w:tbl>
      <w:tblPr>
        <w:tblW w:w="5000" w:type="pct"/>
        <w:tblCellMar>
          <w:left w:w="0" w:type="dxa"/>
          <w:right w:w="0" w:type="dxa"/>
        </w:tblCellMar>
        <w:tblLook w:val="0000" w:firstRow="0" w:lastRow="0" w:firstColumn="0" w:lastColumn="0" w:noHBand="0" w:noVBand="0"/>
      </w:tblPr>
      <w:tblGrid>
        <w:gridCol w:w="674"/>
        <w:gridCol w:w="7423"/>
        <w:gridCol w:w="300"/>
        <w:gridCol w:w="1799"/>
      </w:tblGrid>
      <w:tr w:rsidR="00697E3E" w:rsidRPr="008E7981" w:rsidTr="0098283B">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041</w:t>
            </w:r>
          </w:p>
        </w:tc>
        <w:tc>
          <w:tcPr>
            <w:tcW w:w="36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sidRPr="008E7981">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p>
        </w:tc>
        <w:tc>
          <w:tcPr>
            <w:tcW w:w="147" w:type="pct"/>
            <w:tcBorders>
              <w:left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A6784C" w:rsidRDefault="00697E3E">
      <w:pPr>
        <w:pStyle w:val="Ch63"/>
        <w:rPr>
          <w:rFonts w:ascii="Times New Roman" w:hAnsi="Times New Roman" w:cs="Times New Roman"/>
          <w:w w:val="100"/>
          <w:sz w:val="16"/>
          <w:szCs w:val="16"/>
        </w:rPr>
      </w:pPr>
    </w:p>
    <w:tbl>
      <w:tblPr>
        <w:tblW w:w="5000" w:type="pct"/>
        <w:tblCellMar>
          <w:left w:w="0" w:type="dxa"/>
          <w:right w:w="0" w:type="dxa"/>
        </w:tblCellMar>
        <w:tblLook w:val="0000" w:firstRow="0" w:lastRow="0" w:firstColumn="0" w:lastColumn="0" w:noHBand="0" w:noVBand="0"/>
      </w:tblPr>
      <w:tblGrid>
        <w:gridCol w:w="674"/>
        <w:gridCol w:w="7423"/>
        <w:gridCol w:w="300"/>
        <w:gridCol w:w="1799"/>
      </w:tblGrid>
      <w:tr w:rsidR="00697E3E" w:rsidRPr="008E7981" w:rsidTr="0098283B">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05</w:t>
            </w:r>
          </w:p>
        </w:tc>
        <w:tc>
          <w:tcPr>
            <w:tcW w:w="36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Індивідуальний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додану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вартість</w:t>
            </w:r>
          </w:p>
        </w:tc>
        <w:tc>
          <w:tcPr>
            <w:tcW w:w="147" w:type="pct"/>
            <w:tcBorders>
              <w:left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A6784C" w:rsidRDefault="00697E3E">
      <w:pPr>
        <w:pStyle w:val="Ch63"/>
        <w:rPr>
          <w:rFonts w:ascii="Times New Roman" w:hAnsi="Times New Roman" w:cs="Times New Roman"/>
          <w:w w:val="100"/>
          <w:sz w:val="16"/>
          <w:szCs w:val="16"/>
        </w:rPr>
      </w:pPr>
    </w:p>
    <w:p w:rsidR="00697E3E" w:rsidRPr="008E7981" w:rsidRDefault="00697E3E">
      <w:pPr>
        <w:pStyle w:val="Ch63"/>
        <w:spacing w:before="57"/>
        <w:ind w:firstLine="0"/>
        <w:rPr>
          <w:rFonts w:ascii="Times New Roman" w:hAnsi="Times New Roman" w:cs="Times New Roman"/>
          <w:w w:val="100"/>
          <w:sz w:val="24"/>
          <w:szCs w:val="24"/>
        </w:rPr>
      </w:pPr>
      <w:r w:rsidRPr="008E7981">
        <w:rPr>
          <w:rFonts w:ascii="Times New Roman" w:hAnsi="Times New Roman" w:cs="Times New Roman"/>
          <w:w w:val="100"/>
          <w:sz w:val="24"/>
          <w:szCs w:val="24"/>
        </w:rPr>
        <w:t>Таблиця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Операції,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що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не</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є</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об’єктом</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оподаткування,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операції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постачання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послуг</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межами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митної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території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України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послуг,</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місце</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постачання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яких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визначено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відповідно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пунктів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186.2,</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186.3</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статті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186</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розділу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V</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Кодексу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межами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митної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території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України</w:t>
      </w:r>
    </w:p>
    <w:p w:rsidR="00697E3E" w:rsidRPr="008E7981" w:rsidRDefault="00697E3E">
      <w:pPr>
        <w:pStyle w:val="TABL"/>
        <w:spacing w:before="57"/>
        <w:rPr>
          <w:rFonts w:ascii="Times New Roman" w:hAnsi="Times New Roman" w:cs="Times New Roman"/>
          <w:w w:val="100"/>
          <w:sz w:val="24"/>
          <w:szCs w:val="24"/>
        </w:rPr>
      </w:pPr>
      <w:r w:rsidRPr="008E7981">
        <w:rPr>
          <w:rFonts w:ascii="Times New Roman" w:hAnsi="Times New Roman" w:cs="Times New Roman"/>
          <w:w w:val="100"/>
          <w:sz w:val="24"/>
          <w:szCs w:val="24"/>
        </w:rPr>
        <w:t>(грн)</w:t>
      </w:r>
    </w:p>
    <w:tbl>
      <w:tblPr>
        <w:tblW w:w="5000" w:type="pct"/>
        <w:tblCellMar>
          <w:left w:w="0" w:type="dxa"/>
          <w:right w:w="0" w:type="dxa"/>
        </w:tblCellMar>
        <w:tblLook w:val="0000" w:firstRow="0" w:lastRow="0" w:firstColumn="0" w:lastColumn="0" w:noHBand="0" w:noVBand="0"/>
      </w:tblPr>
      <w:tblGrid>
        <w:gridCol w:w="675"/>
        <w:gridCol w:w="3173"/>
        <w:gridCol w:w="3175"/>
        <w:gridCol w:w="3173"/>
      </w:tblGrid>
      <w:tr w:rsidR="00697E3E" w:rsidRPr="008E7981" w:rsidTr="00A6784C">
        <w:trPr>
          <w:trHeight w:val="60"/>
        </w:trPr>
        <w:tc>
          <w:tcPr>
            <w:tcW w:w="33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з/п</w:t>
            </w:r>
          </w:p>
        </w:tc>
        <w:tc>
          <w:tcPr>
            <w:tcW w:w="15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Назва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операції</w:t>
            </w:r>
          </w:p>
        </w:tc>
        <w:tc>
          <w:tcPr>
            <w:tcW w:w="15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Пункт</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(підпункт),</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стаття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Кодексу</w:t>
            </w:r>
          </w:p>
        </w:tc>
        <w:tc>
          <w:tcPr>
            <w:tcW w:w="15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Обсяг</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постачання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(без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p>
        </w:tc>
      </w:tr>
      <w:tr w:rsidR="00697E3E" w:rsidRPr="008E7981" w:rsidTr="00A6784C">
        <w:trPr>
          <w:trHeight w:val="60"/>
        </w:trPr>
        <w:tc>
          <w:tcPr>
            <w:tcW w:w="33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1</w:t>
            </w:r>
          </w:p>
        </w:tc>
        <w:tc>
          <w:tcPr>
            <w:tcW w:w="15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2</w:t>
            </w:r>
          </w:p>
        </w:tc>
        <w:tc>
          <w:tcPr>
            <w:tcW w:w="15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3</w:t>
            </w:r>
          </w:p>
        </w:tc>
        <w:tc>
          <w:tcPr>
            <w:tcW w:w="15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4</w:t>
            </w:r>
          </w:p>
        </w:tc>
      </w:tr>
      <w:tr w:rsidR="00697E3E" w:rsidRPr="008E7981" w:rsidTr="00A6784C">
        <w:trPr>
          <w:trHeight w:val="60"/>
        </w:trPr>
        <w:tc>
          <w:tcPr>
            <w:tcW w:w="5000" w:type="pct"/>
            <w:gridSpan w:val="4"/>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Операції,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об’єктом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оподаткування</w:t>
            </w:r>
          </w:p>
        </w:tc>
      </w:tr>
      <w:tr w:rsidR="00697E3E" w:rsidRPr="008E7981" w:rsidTr="00A6784C">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w:t>
            </w:r>
          </w:p>
        </w:tc>
        <w:tc>
          <w:tcPr>
            <w:tcW w:w="155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55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55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A6784C">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w:t>
            </w:r>
          </w:p>
        </w:tc>
        <w:tc>
          <w:tcPr>
            <w:tcW w:w="155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55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55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A6784C">
        <w:trPr>
          <w:trHeight w:val="60"/>
        </w:trPr>
        <w:tc>
          <w:tcPr>
            <w:tcW w:w="3444"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згідно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статтею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Кодексу</w:t>
            </w:r>
          </w:p>
        </w:tc>
        <w:tc>
          <w:tcPr>
            <w:tcW w:w="155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A6784C">
        <w:trPr>
          <w:trHeight w:val="60"/>
        </w:trPr>
        <w:tc>
          <w:tcPr>
            <w:tcW w:w="5000" w:type="pct"/>
            <w:gridSpan w:val="4"/>
            <w:tcBorders>
              <w:top w:val="single" w:sz="4" w:space="0" w:color="000000"/>
              <w:left w:val="single" w:sz="6"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lastRenderedPageBreak/>
              <w:t>Операції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постачання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межами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митної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території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України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послуг,</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місце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постачання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яких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визначено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відповідно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пунктів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186.2,</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186.3</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статті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186</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V</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Кодексу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межами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митної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території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України</w:t>
            </w:r>
          </w:p>
        </w:tc>
      </w:tr>
      <w:tr w:rsidR="00697E3E" w:rsidRPr="008E7981" w:rsidTr="00A6784C">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w:t>
            </w:r>
          </w:p>
        </w:tc>
        <w:tc>
          <w:tcPr>
            <w:tcW w:w="155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55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55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A6784C">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w:t>
            </w:r>
          </w:p>
        </w:tc>
        <w:tc>
          <w:tcPr>
            <w:tcW w:w="155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55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55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A6784C">
        <w:trPr>
          <w:trHeight w:val="60"/>
        </w:trPr>
        <w:tc>
          <w:tcPr>
            <w:tcW w:w="3444"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згідно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статтею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Кодексу</w:t>
            </w:r>
          </w:p>
        </w:tc>
        <w:tc>
          <w:tcPr>
            <w:tcW w:w="155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A6784C">
        <w:trPr>
          <w:trHeight w:val="60"/>
        </w:trPr>
        <w:tc>
          <w:tcPr>
            <w:tcW w:w="3444"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(переноситься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рядка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5</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декларації)</w:t>
            </w:r>
          </w:p>
        </w:tc>
        <w:tc>
          <w:tcPr>
            <w:tcW w:w="155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A6784C" w:rsidRDefault="00697E3E">
      <w:pPr>
        <w:pStyle w:val="Ch63"/>
        <w:spacing w:before="57"/>
        <w:ind w:firstLine="0"/>
        <w:rPr>
          <w:rFonts w:ascii="Times New Roman" w:hAnsi="Times New Roman" w:cs="Times New Roman"/>
          <w:w w:val="100"/>
          <w:sz w:val="16"/>
          <w:szCs w:val="16"/>
        </w:rPr>
      </w:pPr>
    </w:p>
    <w:p w:rsidR="00697E3E" w:rsidRPr="008E7981" w:rsidRDefault="00697E3E">
      <w:pPr>
        <w:pStyle w:val="Ch63"/>
        <w:spacing w:before="57"/>
        <w:ind w:firstLine="0"/>
        <w:rPr>
          <w:rFonts w:ascii="Times New Roman" w:hAnsi="Times New Roman" w:cs="Times New Roman"/>
          <w:w w:val="100"/>
          <w:sz w:val="24"/>
          <w:szCs w:val="24"/>
        </w:rPr>
      </w:pPr>
      <w:r w:rsidRPr="008E7981">
        <w:rPr>
          <w:rFonts w:ascii="Times New Roman" w:hAnsi="Times New Roman" w:cs="Times New Roman"/>
          <w:w w:val="100"/>
          <w:sz w:val="24"/>
          <w:szCs w:val="24"/>
        </w:rPr>
        <w:t>Таблиця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Розрахунок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сум</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не</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сплаченого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суб’єктом</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господарювання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бюджету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зв’язку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отриманням</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пільг*</w:t>
      </w:r>
    </w:p>
    <w:p w:rsidR="00697E3E" w:rsidRPr="008E7981" w:rsidRDefault="00697E3E">
      <w:pPr>
        <w:pStyle w:val="TABL"/>
        <w:spacing w:before="57"/>
        <w:rPr>
          <w:rFonts w:ascii="Times New Roman" w:hAnsi="Times New Roman" w:cs="Times New Roman"/>
          <w:w w:val="100"/>
          <w:sz w:val="24"/>
          <w:szCs w:val="24"/>
        </w:rPr>
      </w:pPr>
      <w:r w:rsidRPr="008E7981">
        <w:rPr>
          <w:rFonts w:ascii="Times New Roman" w:hAnsi="Times New Roman" w:cs="Times New Roman"/>
          <w:w w:val="100"/>
          <w:sz w:val="24"/>
          <w:szCs w:val="24"/>
        </w:rPr>
        <w:t>(грн)</w:t>
      </w:r>
    </w:p>
    <w:tbl>
      <w:tblPr>
        <w:tblW w:w="5000" w:type="pct"/>
        <w:tblCellMar>
          <w:left w:w="0" w:type="dxa"/>
          <w:right w:w="0" w:type="dxa"/>
        </w:tblCellMar>
        <w:tblLook w:val="0000" w:firstRow="0" w:lastRow="0" w:firstColumn="0" w:lastColumn="0" w:noHBand="0" w:noVBand="0"/>
      </w:tblPr>
      <w:tblGrid>
        <w:gridCol w:w="608"/>
        <w:gridCol w:w="1617"/>
        <w:gridCol w:w="1361"/>
        <w:gridCol w:w="1416"/>
        <w:gridCol w:w="1640"/>
        <w:gridCol w:w="835"/>
        <w:gridCol w:w="835"/>
        <w:gridCol w:w="1049"/>
        <w:gridCol w:w="835"/>
      </w:tblGrid>
      <w:tr w:rsidR="00697E3E" w:rsidRPr="008E7981" w:rsidTr="00A6784C">
        <w:trPr>
          <w:trHeight w:val="113"/>
        </w:trPr>
        <w:tc>
          <w:tcPr>
            <w:tcW w:w="331"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з/п</w:t>
            </w:r>
          </w:p>
        </w:tc>
        <w:tc>
          <w:tcPr>
            <w:tcW w:w="737"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Найменування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пільги</w:t>
            </w:r>
            <w:r w:rsidRPr="008E7981">
              <w:rPr>
                <w:rFonts w:ascii="Times New Roman" w:hAnsi="Times New Roman" w:cs="Times New Roman"/>
                <w:w w:val="100"/>
                <w:sz w:val="24"/>
                <w:szCs w:val="24"/>
                <w:vertAlign w:val="superscript"/>
              </w:rPr>
              <w:t>3</w:t>
            </w:r>
          </w:p>
        </w:tc>
        <w:tc>
          <w:tcPr>
            <w:tcW w:w="700"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Код</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податкової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пільги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(згідно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довідником</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пільг)</w:t>
            </w:r>
            <w:r w:rsidRPr="008E7981">
              <w:rPr>
                <w:rFonts w:ascii="Times New Roman" w:hAnsi="Times New Roman" w:cs="Times New Roman"/>
                <w:w w:val="100"/>
                <w:sz w:val="24"/>
                <w:szCs w:val="24"/>
                <w:vertAlign w:val="superscript"/>
              </w:rPr>
              <w:t>4</w:t>
            </w:r>
          </w:p>
        </w:tc>
        <w:tc>
          <w:tcPr>
            <w:tcW w:w="727"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не</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сплачена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бюджету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зв’язку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отриманням</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пільги</w:t>
            </w:r>
          </w:p>
        </w:tc>
        <w:tc>
          <w:tcPr>
            <w:tcW w:w="737"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Обсяг</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звільнених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від</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оподаткування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операцій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постачання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товарів/послуг</w:t>
            </w:r>
          </w:p>
        </w:tc>
        <w:tc>
          <w:tcPr>
            <w:tcW w:w="1768" w:type="pct"/>
            <w:gridSpan w:val="4"/>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Обсяги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операцій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придбання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товарів/послуг**</w:t>
            </w:r>
          </w:p>
        </w:tc>
      </w:tr>
      <w:tr w:rsidR="00697E3E" w:rsidRPr="008E7981" w:rsidTr="00A6784C">
        <w:trPr>
          <w:trHeight w:val="113"/>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737"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700"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727"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737"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4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20</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p>
        </w:tc>
        <w:tc>
          <w:tcPr>
            <w:tcW w:w="4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7</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p>
        </w:tc>
        <w:tc>
          <w:tcPr>
            <w:tcW w:w="4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0</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звільнені</w:t>
            </w:r>
          </w:p>
        </w:tc>
        <w:tc>
          <w:tcPr>
            <w:tcW w:w="4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14</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p>
        </w:tc>
      </w:tr>
      <w:tr w:rsidR="00697E3E" w:rsidRPr="008E7981" w:rsidTr="00A6784C">
        <w:trPr>
          <w:trHeight w:val="60"/>
        </w:trPr>
        <w:tc>
          <w:tcPr>
            <w:tcW w:w="33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1</w:t>
            </w:r>
          </w:p>
        </w:tc>
        <w:tc>
          <w:tcPr>
            <w:tcW w:w="73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2</w:t>
            </w:r>
          </w:p>
        </w:tc>
        <w:tc>
          <w:tcPr>
            <w:tcW w:w="70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3</w:t>
            </w:r>
          </w:p>
        </w:tc>
        <w:tc>
          <w:tcPr>
            <w:tcW w:w="72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4</w:t>
            </w:r>
          </w:p>
        </w:tc>
        <w:tc>
          <w:tcPr>
            <w:tcW w:w="73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5</w:t>
            </w:r>
          </w:p>
        </w:tc>
        <w:tc>
          <w:tcPr>
            <w:tcW w:w="4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6</w:t>
            </w:r>
          </w:p>
        </w:tc>
        <w:tc>
          <w:tcPr>
            <w:tcW w:w="4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7</w:t>
            </w:r>
          </w:p>
        </w:tc>
        <w:tc>
          <w:tcPr>
            <w:tcW w:w="4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8</w:t>
            </w:r>
          </w:p>
        </w:tc>
        <w:tc>
          <w:tcPr>
            <w:tcW w:w="4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9</w:t>
            </w:r>
          </w:p>
        </w:tc>
      </w:tr>
      <w:tr w:rsidR="00697E3E" w:rsidRPr="008E7981" w:rsidTr="00A6784C">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w:t>
            </w:r>
          </w:p>
        </w:tc>
        <w:tc>
          <w:tcPr>
            <w:tcW w:w="73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7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7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73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A6784C">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w:t>
            </w:r>
          </w:p>
        </w:tc>
        <w:tc>
          <w:tcPr>
            <w:tcW w:w="73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7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7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73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A6784C">
        <w:trPr>
          <w:trHeight w:val="60"/>
        </w:trPr>
        <w:tc>
          <w:tcPr>
            <w:tcW w:w="1068"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p>
        </w:tc>
        <w:tc>
          <w:tcPr>
            <w:tcW w:w="7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7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73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A6784C" w:rsidRDefault="00697E3E">
      <w:pPr>
        <w:pStyle w:val="Ch63"/>
        <w:rPr>
          <w:rFonts w:ascii="Times New Roman" w:hAnsi="Times New Roman" w:cs="Times New Roman"/>
          <w:w w:val="100"/>
          <w:sz w:val="16"/>
          <w:szCs w:val="16"/>
        </w:rPr>
      </w:pPr>
    </w:p>
    <w:p w:rsidR="00697E3E" w:rsidRPr="00A6784C" w:rsidRDefault="00697E3E">
      <w:pPr>
        <w:pStyle w:val="SnoskaSNOSKI0"/>
        <w:spacing w:before="170"/>
        <w:rPr>
          <w:rFonts w:ascii="Times New Roman" w:hAnsi="Times New Roman" w:cs="Times New Roman"/>
          <w:w w:val="100"/>
          <w:sz w:val="22"/>
          <w:szCs w:val="22"/>
        </w:rPr>
      </w:pPr>
      <w:r w:rsidRPr="00A6784C">
        <w:rPr>
          <w:rFonts w:ascii="Times New Roman" w:hAnsi="Times New Roman" w:cs="Times New Roman"/>
          <w:w w:val="100"/>
          <w:sz w:val="22"/>
          <w:szCs w:val="22"/>
        </w:rPr>
        <w:tab/>
      </w:r>
      <w:r w:rsidRPr="00A6784C">
        <w:rPr>
          <w:rFonts w:ascii="Times New Roman" w:hAnsi="Times New Roman" w:cs="Times New Roman"/>
          <w:w w:val="100"/>
          <w:sz w:val="22"/>
          <w:szCs w:val="22"/>
        </w:rPr>
        <w:tab/>
        <w:t>*</w:t>
      </w:r>
      <w:r w:rsidRPr="00A6784C">
        <w:rPr>
          <w:rFonts w:ascii="Times New Roman" w:hAnsi="Times New Roman" w:cs="Times New Roman"/>
          <w:w w:val="100"/>
          <w:sz w:val="22"/>
          <w:szCs w:val="22"/>
        </w:rPr>
        <w:tab/>
        <w:t xml:space="preserve"> Заповнюється у разі здійснення у звітному (податковому) періоді операцій з постачання товарів/послуг, що звільнені від оподаткування податком на додану вартість.</w:t>
      </w:r>
    </w:p>
    <w:p w:rsidR="00697E3E" w:rsidRPr="00A6784C" w:rsidRDefault="00697E3E">
      <w:pPr>
        <w:pStyle w:val="SnoskaSNOSKI0"/>
        <w:pBdr>
          <w:top w:val="none" w:sz="0" w:space="0" w:color="auto"/>
        </w:pBdr>
        <w:rPr>
          <w:rFonts w:ascii="Times New Roman" w:hAnsi="Times New Roman" w:cs="Times New Roman"/>
          <w:w w:val="100"/>
          <w:sz w:val="22"/>
          <w:szCs w:val="22"/>
        </w:rPr>
      </w:pPr>
      <w:r w:rsidRPr="00A6784C">
        <w:rPr>
          <w:rFonts w:ascii="Times New Roman" w:hAnsi="Times New Roman" w:cs="Times New Roman"/>
          <w:w w:val="100"/>
          <w:sz w:val="22"/>
          <w:szCs w:val="22"/>
        </w:rPr>
        <w:tab/>
        <w:t>**</w:t>
      </w:r>
      <w:r w:rsidRPr="00A6784C">
        <w:rPr>
          <w:rFonts w:ascii="Times New Roman" w:hAnsi="Times New Roman" w:cs="Times New Roman"/>
          <w:w w:val="100"/>
          <w:sz w:val="22"/>
          <w:szCs w:val="22"/>
        </w:rPr>
        <w:tab/>
        <w:t xml:space="preserve"> У графах 6–9 відображаються обсяги операцій з придбання товарів/послуг, які придбані у поточному та попередніх звітних (податкових) періодах, які у поточному звітному (податковому) періоді використані в пільгових операціях з постачання товарів/послуг.</w:t>
      </w:r>
    </w:p>
    <w:p w:rsidR="00697E3E" w:rsidRPr="00A6784C" w:rsidRDefault="00697E3E">
      <w:pPr>
        <w:pStyle w:val="SnoskaSNOSKI0"/>
        <w:pBdr>
          <w:top w:val="none" w:sz="0" w:space="0" w:color="auto"/>
        </w:pBdr>
        <w:rPr>
          <w:rFonts w:ascii="Times New Roman" w:hAnsi="Times New Roman" w:cs="Times New Roman"/>
          <w:w w:val="100"/>
          <w:sz w:val="22"/>
          <w:szCs w:val="22"/>
        </w:rPr>
      </w:pPr>
      <w:r w:rsidRPr="00A6784C">
        <w:rPr>
          <w:rFonts w:ascii="Times New Roman" w:hAnsi="Times New Roman" w:cs="Times New Roman"/>
          <w:w w:val="100"/>
          <w:sz w:val="22"/>
          <w:szCs w:val="22"/>
        </w:rPr>
        <w:t>***</w:t>
      </w:r>
      <w:r w:rsidRPr="00A6784C">
        <w:rPr>
          <w:rFonts w:ascii="Times New Roman" w:hAnsi="Times New Roman" w:cs="Times New Roman"/>
          <w:w w:val="100"/>
          <w:sz w:val="22"/>
          <w:szCs w:val="22"/>
        </w:rPr>
        <w:tab/>
        <w:t>Значення графи 5 рядка «Усього***» переноситься до рядків 5 та 5.1 декларації.</w:t>
      </w:r>
    </w:p>
    <w:p w:rsidR="00697E3E" w:rsidRPr="008E7981" w:rsidRDefault="00697E3E">
      <w:pPr>
        <w:pStyle w:val="Ch63"/>
        <w:spacing w:before="170"/>
        <w:ind w:firstLine="0"/>
        <w:jc w:val="left"/>
        <w:rPr>
          <w:rFonts w:ascii="Times New Roman" w:hAnsi="Times New Roman" w:cs="Times New Roman"/>
          <w:w w:val="100"/>
          <w:sz w:val="24"/>
          <w:szCs w:val="24"/>
        </w:rPr>
      </w:pPr>
      <w:r w:rsidRPr="008E7981">
        <w:rPr>
          <w:rFonts w:ascii="Times New Roman" w:hAnsi="Times New Roman" w:cs="Times New Roman"/>
          <w:w w:val="100"/>
          <w:sz w:val="24"/>
          <w:szCs w:val="24"/>
        </w:rPr>
        <w:t>Таблиця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3.</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Розрахунок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показників,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відповідно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яких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підприємства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(організації)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належать</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підприємства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(організації)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осіб</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інвалідністю</w:t>
      </w:r>
    </w:p>
    <w:tbl>
      <w:tblPr>
        <w:tblW w:w="5000" w:type="pct"/>
        <w:tblCellMar>
          <w:left w:w="0" w:type="dxa"/>
          <w:right w:w="0" w:type="dxa"/>
        </w:tblCellMar>
        <w:tblLook w:val="0000" w:firstRow="0" w:lastRow="0" w:firstColumn="0" w:lastColumn="0" w:noHBand="0" w:noVBand="0"/>
      </w:tblPr>
      <w:tblGrid>
        <w:gridCol w:w="9297"/>
        <w:gridCol w:w="899"/>
      </w:tblGrid>
      <w:tr w:rsidR="00697E3E" w:rsidRPr="008E7981" w:rsidTr="00A6784C">
        <w:trPr>
          <w:trHeight w:val="60"/>
        </w:trPr>
        <w:tc>
          <w:tcPr>
            <w:tcW w:w="45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rsidP="00C777A1">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Відсоток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осіб</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інвалідністю,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мають</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підприємстві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організації),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яке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засноване(а)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громадськими</w:t>
            </w:r>
            <w:r>
              <w:rPr>
                <w:rFonts w:ascii="Times New Roman" w:hAnsi="Times New Roman" w:cs="Times New Roman"/>
                <w:spacing w:val="0"/>
                <w:sz w:val="24"/>
                <w:szCs w:val="24"/>
              </w:rPr>
              <w:t xml:space="preserve"> </w:t>
            </w:r>
            <w:r w:rsidR="00C777A1">
              <w:rPr>
                <w:rStyle w:val="st42"/>
                <w:rFonts w:ascii="Times New Roman" w:hAnsi="Times New Roman"/>
                <w:sz w:val="24"/>
                <w:szCs w:val="24"/>
                <w:lang w:val="x-none" w:eastAsia="ru-RU"/>
              </w:rPr>
              <w:t>об’єднаннями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осіб</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інвалідністю,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основне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місце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роботи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протягом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попереднього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середньооблікової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чисельності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штатних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працівників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облікового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складу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такого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підприємства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(організації)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(ЧПІ)</w:t>
            </w:r>
          </w:p>
        </w:tc>
        <w:tc>
          <w:tcPr>
            <w:tcW w:w="4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A6784C">
        <w:trPr>
          <w:trHeight w:val="60"/>
        </w:trPr>
        <w:tc>
          <w:tcPr>
            <w:tcW w:w="45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Відсоток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фонду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оплати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праці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осіб</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інвалідністю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протягом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загальних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витрат</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оплати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праці,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належать</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складу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витрат</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(ФОПІ)</w:t>
            </w:r>
          </w:p>
        </w:tc>
        <w:tc>
          <w:tcPr>
            <w:tcW w:w="4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A6784C">
        <w:trPr>
          <w:trHeight w:val="60"/>
        </w:trPr>
        <w:tc>
          <w:tcPr>
            <w:tcW w:w="45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rsidP="00C777A1">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Відсоток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витрат</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переробки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(обробка,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інші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види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перетворення)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сировини,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комплектувальних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виробів,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складових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частин,</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інших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покупних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товарів/послуг,</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які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використовуються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час</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виготовлення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таких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товарів/послуг,</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яких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застосовується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звільнення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оподаткування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підприємством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(організацією),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яке</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(яка)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засноване(а)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lastRenderedPageBreak/>
              <w:t>громадськими</w:t>
            </w:r>
            <w:r>
              <w:rPr>
                <w:rFonts w:ascii="Times New Roman" w:hAnsi="Times New Roman" w:cs="Times New Roman"/>
                <w:spacing w:val="0"/>
                <w:sz w:val="24"/>
                <w:szCs w:val="24"/>
              </w:rPr>
              <w:t xml:space="preserve"> </w:t>
            </w:r>
            <w:r w:rsidR="00595F86">
              <w:rPr>
                <w:rStyle w:val="st42"/>
                <w:rFonts w:ascii="Times New Roman" w:hAnsi="Times New Roman"/>
                <w:sz w:val="24"/>
                <w:szCs w:val="24"/>
                <w:lang w:val="x-none" w:eastAsia="ru-RU"/>
              </w:rPr>
              <w:t>організаціями</w:t>
            </w:r>
            <w:bookmarkStart w:id="0" w:name="_GoBack"/>
            <w:bookmarkEnd w:id="0"/>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осіб</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інвалідністю,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щодо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ціни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постачання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таких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виготовлених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товарів/послуг</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(БВТ)</w:t>
            </w:r>
          </w:p>
        </w:tc>
        <w:tc>
          <w:tcPr>
            <w:tcW w:w="4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A6784C" w:rsidRDefault="00697E3E" w:rsidP="00A6784C">
      <w:pPr>
        <w:pStyle w:val="Ch63"/>
        <w:rPr>
          <w:rFonts w:ascii="Times New Roman" w:hAnsi="Times New Roman" w:cs="Times New Roman"/>
          <w:w w:val="100"/>
          <w:sz w:val="16"/>
          <w:szCs w:val="16"/>
        </w:rPr>
      </w:pPr>
    </w:p>
    <w:p w:rsidR="00697E3E" w:rsidRPr="008E7981" w:rsidRDefault="00697E3E">
      <w:pPr>
        <w:pStyle w:val="Ch63"/>
        <w:spacing w:before="57"/>
        <w:ind w:firstLine="0"/>
        <w:rPr>
          <w:rFonts w:ascii="Times New Roman" w:hAnsi="Times New Roman" w:cs="Times New Roman"/>
          <w:w w:val="100"/>
          <w:sz w:val="24"/>
          <w:szCs w:val="24"/>
        </w:rPr>
      </w:pPr>
      <w:r w:rsidRPr="008E7981">
        <w:rPr>
          <w:rFonts w:ascii="Times New Roman" w:hAnsi="Times New Roman" w:cs="Times New Roman"/>
          <w:w w:val="100"/>
          <w:sz w:val="24"/>
          <w:szCs w:val="24"/>
        </w:rPr>
        <w:t>Таблиця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4.</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Розрахунок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окремих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показників,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визначених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пунктом</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68</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підрозділу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10</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розділу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XX</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«Перехідні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положення»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Кодексу*</w:t>
      </w:r>
    </w:p>
    <w:tbl>
      <w:tblPr>
        <w:tblW w:w="5000" w:type="pct"/>
        <w:tblCellMar>
          <w:left w:w="0" w:type="dxa"/>
          <w:right w:w="0" w:type="dxa"/>
        </w:tblCellMar>
        <w:tblLook w:val="0000" w:firstRow="0" w:lastRow="0" w:firstColumn="0" w:lastColumn="0" w:noHBand="0" w:noVBand="0"/>
      </w:tblPr>
      <w:tblGrid>
        <w:gridCol w:w="9295"/>
        <w:gridCol w:w="901"/>
      </w:tblGrid>
      <w:tr w:rsidR="00697E3E" w:rsidRPr="008E7981" w:rsidTr="00A6784C">
        <w:trPr>
          <w:trHeight w:val="60"/>
        </w:trPr>
        <w:tc>
          <w:tcPr>
            <w:tcW w:w="45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Питома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вага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доходу,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отриманого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платником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реалізації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продукції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власного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виробництва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продуктів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її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переробки,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загальній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сумі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доходу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протягом</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звітного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становить</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понад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90</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відсотків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A6784C">
        <w:trPr>
          <w:trHeight w:val="60"/>
        </w:trPr>
        <w:tc>
          <w:tcPr>
            <w:tcW w:w="45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Відмітка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наявність</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виробничих</w:t>
            </w:r>
            <w:r>
              <w:rPr>
                <w:rFonts w:ascii="Times New Roman" w:hAnsi="Times New Roman" w:cs="Times New Roman"/>
                <w:spacing w:val="0"/>
                <w:sz w:val="24"/>
                <w:szCs w:val="24"/>
              </w:rPr>
              <w:t xml:space="preserve"> </w:t>
            </w:r>
            <w:proofErr w:type="spellStart"/>
            <w:r w:rsidRPr="008E7981">
              <w:rPr>
                <w:rFonts w:ascii="Times New Roman" w:hAnsi="Times New Roman" w:cs="Times New Roman"/>
                <w:spacing w:val="0"/>
                <w:sz w:val="24"/>
                <w:szCs w:val="24"/>
              </w:rPr>
              <w:t>потужностей</w:t>
            </w:r>
            <w:proofErr w:type="spellEnd"/>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розташованих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виключно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території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населених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пунктів,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зазначених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пункті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68</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підрозділу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10</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розділу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ХХ</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"Перехідні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положення"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Кодексу***</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A6784C" w:rsidRDefault="00697E3E" w:rsidP="00A6784C">
      <w:pPr>
        <w:pStyle w:val="Ch63"/>
        <w:rPr>
          <w:rFonts w:ascii="Times New Roman" w:hAnsi="Times New Roman" w:cs="Times New Roman"/>
          <w:w w:val="100"/>
          <w:sz w:val="16"/>
          <w:szCs w:val="16"/>
        </w:rPr>
      </w:pPr>
    </w:p>
    <w:p w:rsidR="00697E3E" w:rsidRPr="00A6784C" w:rsidRDefault="00697E3E">
      <w:pPr>
        <w:pStyle w:val="SnoskaSNOSKI0"/>
        <w:spacing w:before="170"/>
        <w:rPr>
          <w:rFonts w:ascii="Times New Roman" w:hAnsi="Times New Roman" w:cs="Times New Roman"/>
          <w:w w:val="100"/>
          <w:sz w:val="22"/>
          <w:szCs w:val="22"/>
        </w:rPr>
      </w:pPr>
      <w:r w:rsidRPr="00A6784C">
        <w:rPr>
          <w:rFonts w:ascii="Times New Roman" w:hAnsi="Times New Roman" w:cs="Times New Roman"/>
          <w:w w:val="100"/>
          <w:sz w:val="22"/>
          <w:szCs w:val="22"/>
        </w:rPr>
        <w:tab/>
      </w:r>
      <w:r w:rsidRPr="00A6784C">
        <w:rPr>
          <w:rFonts w:ascii="Times New Roman" w:hAnsi="Times New Roman" w:cs="Times New Roman"/>
          <w:w w:val="100"/>
          <w:sz w:val="22"/>
          <w:szCs w:val="22"/>
        </w:rPr>
        <w:tab/>
        <w:t>*</w:t>
      </w:r>
      <w:r w:rsidRPr="00A6784C">
        <w:rPr>
          <w:rFonts w:ascii="Times New Roman" w:hAnsi="Times New Roman" w:cs="Times New Roman"/>
          <w:w w:val="100"/>
          <w:sz w:val="22"/>
          <w:szCs w:val="22"/>
        </w:rPr>
        <w:tab/>
        <w:t>Заповнюється у разі здійснення платниками податку, які одночасно відповідають критеріям, визначеним пунктом 68 підрозділу 10 розділу XX «Перехідні положення» Кодексу, операцій із ввезення на митну територію України у митному режимі імпорту обладнання та комплектуючих виключно для використання у власній виробничій діяльності та/або операцій з постачання товарів власного виробництва, що звільнені від оподаткування податком на додану вартість.</w:t>
      </w:r>
    </w:p>
    <w:p w:rsidR="00697E3E" w:rsidRPr="00A6784C" w:rsidRDefault="00697E3E">
      <w:pPr>
        <w:pStyle w:val="SnoskaSNOSKI0"/>
        <w:pBdr>
          <w:top w:val="none" w:sz="0" w:space="0" w:color="auto"/>
        </w:pBdr>
        <w:rPr>
          <w:rFonts w:ascii="Times New Roman" w:hAnsi="Times New Roman" w:cs="Times New Roman"/>
          <w:w w:val="100"/>
          <w:sz w:val="22"/>
          <w:szCs w:val="22"/>
        </w:rPr>
      </w:pPr>
      <w:r w:rsidRPr="00A6784C">
        <w:rPr>
          <w:rFonts w:ascii="Times New Roman" w:hAnsi="Times New Roman" w:cs="Times New Roman"/>
          <w:w w:val="100"/>
          <w:sz w:val="22"/>
          <w:szCs w:val="22"/>
        </w:rPr>
        <w:tab/>
        <w:t>**</w:t>
      </w:r>
      <w:r w:rsidRPr="00A6784C">
        <w:rPr>
          <w:rFonts w:ascii="Times New Roman" w:hAnsi="Times New Roman" w:cs="Times New Roman"/>
          <w:w w:val="100"/>
          <w:sz w:val="22"/>
          <w:szCs w:val="22"/>
        </w:rPr>
        <w:tab/>
        <w:t xml:space="preserve">Значення показника вказується з точністю до двох знаків після коми із заокругленням другого </w:t>
      </w:r>
      <w:proofErr w:type="spellStart"/>
      <w:r w:rsidRPr="00A6784C">
        <w:rPr>
          <w:rFonts w:ascii="Times New Roman" w:hAnsi="Times New Roman" w:cs="Times New Roman"/>
          <w:w w:val="100"/>
          <w:sz w:val="22"/>
          <w:szCs w:val="22"/>
        </w:rPr>
        <w:t>знака</w:t>
      </w:r>
      <w:proofErr w:type="spellEnd"/>
      <w:r w:rsidRPr="00A6784C">
        <w:rPr>
          <w:rFonts w:ascii="Times New Roman" w:hAnsi="Times New Roman" w:cs="Times New Roman"/>
          <w:w w:val="100"/>
          <w:sz w:val="22"/>
          <w:szCs w:val="22"/>
        </w:rPr>
        <w:t xml:space="preserve"> за загальновстановленими арифметичними правилами.</w:t>
      </w:r>
    </w:p>
    <w:p w:rsidR="00697E3E" w:rsidRPr="00A6784C" w:rsidRDefault="00697E3E" w:rsidP="00A6784C">
      <w:pPr>
        <w:pStyle w:val="SnoskaSNOSKI0"/>
        <w:pBdr>
          <w:top w:val="none" w:sz="0" w:space="0" w:color="auto"/>
        </w:pBdr>
        <w:spacing w:after="240"/>
        <w:rPr>
          <w:rFonts w:ascii="Times New Roman" w:hAnsi="Times New Roman" w:cs="Times New Roman"/>
          <w:w w:val="100"/>
          <w:sz w:val="22"/>
          <w:szCs w:val="22"/>
        </w:rPr>
      </w:pPr>
      <w:r w:rsidRPr="00A6784C">
        <w:rPr>
          <w:rFonts w:ascii="Times New Roman" w:hAnsi="Times New Roman" w:cs="Times New Roman"/>
          <w:w w:val="100"/>
          <w:sz w:val="22"/>
          <w:szCs w:val="22"/>
        </w:rPr>
        <w:t>***</w:t>
      </w:r>
      <w:r w:rsidRPr="00A6784C">
        <w:rPr>
          <w:rFonts w:ascii="Times New Roman" w:hAnsi="Times New Roman" w:cs="Times New Roman"/>
          <w:w w:val="100"/>
          <w:sz w:val="22"/>
          <w:szCs w:val="22"/>
        </w:rPr>
        <w:tab/>
        <w:t xml:space="preserve">У разі наявності у платника податку виробничих </w:t>
      </w:r>
      <w:proofErr w:type="spellStart"/>
      <w:r w:rsidRPr="00A6784C">
        <w:rPr>
          <w:rFonts w:ascii="Times New Roman" w:hAnsi="Times New Roman" w:cs="Times New Roman"/>
          <w:w w:val="100"/>
          <w:sz w:val="22"/>
          <w:szCs w:val="22"/>
        </w:rPr>
        <w:t>потужностей</w:t>
      </w:r>
      <w:proofErr w:type="spellEnd"/>
      <w:r w:rsidRPr="00A6784C">
        <w:rPr>
          <w:rFonts w:ascii="Times New Roman" w:hAnsi="Times New Roman" w:cs="Times New Roman"/>
          <w:w w:val="100"/>
          <w:sz w:val="22"/>
          <w:szCs w:val="22"/>
        </w:rPr>
        <w:t>, розташованих виключно на території населених пунктів, зазначених у пункті 68 підрозділу 10 розділу ХХ «Перехідні положення» Кодексу, у спеціальному полі проставляється позначка «+».</w:t>
      </w:r>
    </w:p>
    <w:tbl>
      <w:tblPr>
        <w:tblW w:w="5000" w:type="pct"/>
        <w:tblCellMar>
          <w:left w:w="0" w:type="dxa"/>
          <w:right w:w="0" w:type="dxa"/>
        </w:tblCellMar>
        <w:tblLook w:val="0000" w:firstRow="0" w:lastRow="0" w:firstColumn="0" w:lastColumn="0" w:noHBand="0" w:noVBand="0"/>
      </w:tblPr>
      <w:tblGrid>
        <w:gridCol w:w="2028"/>
        <w:gridCol w:w="336"/>
        <w:gridCol w:w="337"/>
        <w:gridCol w:w="337"/>
        <w:gridCol w:w="337"/>
        <w:gridCol w:w="337"/>
        <w:gridCol w:w="337"/>
        <w:gridCol w:w="339"/>
        <w:gridCol w:w="337"/>
        <w:gridCol w:w="337"/>
        <w:gridCol w:w="337"/>
        <w:gridCol w:w="4799"/>
      </w:tblGrid>
      <w:tr w:rsidR="00697E3E" w:rsidRPr="008E7981" w:rsidTr="0098283B">
        <w:trPr>
          <w:trHeight w:val="60"/>
        </w:trPr>
        <w:tc>
          <w:tcPr>
            <w:tcW w:w="994" w:type="pct"/>
            <w:tcBorders>
              <w:top w:val="single" w:sz="6" w:space="0" w:color="000000"/>
              <w:left w:val="single" w:sz="6" w:space="0" w:color="000000"/>
              <w:bottom w:val="single" w:sz="6" w:space="0" w:color="000000"/>
              <w:right w:val="single" w:sz="4" w:space="0" w:color="000000"/>
            </w:tcBorders>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Дата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подання</w:t>
            </w: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68" w:type="dxa"/>
            </w:tcMar>
          </w:tcPr>
          <w:p w:rsidR="00697E3E" w:rsidRPr="008E7981" w:rsidRDefault="00697E3E">
            <w:pPr>
              <w:pStyle w:val="a3"/>
              <w:spacing w:line="240" w:lineRule="auto"/>
              <w:textAlignment w:val="auto"/>
              <w:rPr>
                <w:color w:val="auto"/>
                <w:lang w:val="uk-UA"/>
              </w:rPr>
            </w:pPr>
          </w:p>
        </w:tc>
        <w:tc>
          <w:tcPr>
            <w:tcW w:w="165" w:type="pct"/>
            <w:tcBorders>
              <w:top w:val="single" w:sz="4" w:space="0" w:color="000000"/>
              <w:left w:val="single" w:sz="4" w:space="0" w:color="000000"/>
              <w:bottom w:val="single" w:sz="4" w:space="0" w:color="000000"/>
              <w:right w:val="single" w:sz="4" w:space="0" w:color="000000"/>
            </w:tcBorders>
            <w:tcMar>
              <w:left w:w="57"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w:t>
            </w:r>
          </w:p>
        </w:tc>
        <w:tc>
          <w:tcPr>
            <w:tcW w:w="165" w:type="pct"/>
            <w:tcBorders>
              <w:top w:val="single" w:sz="4" w:space="0" w:color="000000"/>
              <w:left w:val="single" w:sz="4" w:space="0" w:color="000000"/>
              <w:bottom w:val="single" w:sz="4" w:space="0" w:color="000000"/>
              <w:right w:val="single" w:sz="4" w:space="0" w:color="000000"/>
            </w:tcBorders>
            <w:tcMar>
              <w:left w:w="57" w:type="dxa"/>
            </w:tcMar>
          </w:tcPr>
          <w:p w:rsidR="00697E3E" w:rsidRPr="008E7981" w:rsidRDefault="00697E3E">
            <w:pPr>
              <w:pStyle w:val="a3"/>
              <w:spacing w:line="240" w:lineRule="auto"/>
              <w:textAlignment w:val="auto"/>
              <w:rPr>
                <w:color w:val="auto"/>
                <w:lang w:val="uk-UA"/>
              </w:rPr>
            </w:pPr>
          </w:p>
        </w:tc>
        <w:tc>
          <w:tcPr>
            <w:tcW w:w="165" w:type="pct"/>
            <w:tcBorders>
              <w:top w:val="single" w:sz="4" w:space="0" w:color="000000"/>
              <w:left w:val="single" w:sz="4" w:space="0" w:color="000000"/>
              <w:bottom w:val="single" w:sz="4" w:space="0" w:color="000000"/>
              <w:right w:val="single" w:sz="4" w:space="0" w:color="000000"/>
            </w:tcBorders>
            <w:tcMar>
              <w:left w:w="57" w:type="dxa"/>
            </w:tcMar>
          </w:tcPr>
          <w:p w:rsidR="00697E3E" w:rsidRPr="008E7981" w:rsidRDefault="00697E3E">
            <w:pPr>
              <w:pStyle w:val="a3"/>
              <w:spacing w:line="240" w:lineRule="auto"/>
              <w:textAlignment w:val="auto"/>
              <w:rPr>
                <w:color w:val="auto"/>
                <w:lang w:val="uk-UA"/>
              </w:rPr>
            </w:pPr>
          </w:p>
        </w:tc>
        <w:tc>
          <w:tcPr>
            <w:tcW w:w="165" w:type="pct"/>
            <w:tcBorders>
              <w:top w:val="single" w:sz="4" w:space="0" w:color="000000"/>
              <w:left w:val="single" w:sz="4" w:space="0" w:color="000000"/>
              <w:bottom w:val="single" w:sz="4" w:space="0" w:color="000000"/>
              <w:right w:val="single" w:sz="4" w:space="0" w:color="000000"/>
            </w:tcBorders>
            <w:tcMar>
              <w:left w:w="57"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w:t>
            </w:r>
          </w:p>
        </w:tc>
        <w:tc>
          <w:tcPr>
            <w:tcW w:w="166" w:type="pct"/>
            <w:tcBorders>
              <w:top w:val="single" w:sz="4" w:space="0" w:color="000000"/>
              <w:left w:val="single" w:sz="4" w:space="0" w:color="000000"/>
              <w:bottom w:val="single" w:sz="4" w:space="0" w:color="000000"/>
              <w:right w:val="single" w:sz="4" w:space="0" w:color="000000"/>
            </w:tcBorders>
            <w:tcMar>
              <w:left w:w="57" w:type="dxa"/>
            </w:tcMar>
          </w:tcPr>
          <w:p w:rsidR="00697E3E" w:rsidRPr="008E7981" w:rsidRDefault="00697E3E">
            <w:pPr>
              <w:pStyle w:val="a3"/>
              <w:spacing w:line="240" w:lineRule="auto"/>
              <w:textAlignment w:val="auto"/>
              <w:rPr>
                <w:color w:val="auto"/>
                <w:lang w:val="uk-UA"/>
              </w:rPr>
            </w:pPr>
          </w:p>
        </w:tc>
        <w:tc>
          <w:tcPr>
            <w:tcW w:w="165" w:type="pct"/>
            <w:tcBorders>
              <w:top w:val="single" w:sz="4" w:space="0" w:color="000000"/>
              <w:left w:val="single" w:sz="4" w:space="0" w:color="000000"/>
              <w:bottom w:val="single" w:sz="4" w:space="0" w:color="000000"/>
              <w:right w:val="single" w:sz="4" w:space="0" w:color="000000"/>
            </w:tcBorders>
            <w:tcMar>
              <w:left w:w="57" w:type="dxa"/>
            </w:tcMar>
          </w:tcPr>
          <w:p w:rsidR="00697E3E" w:rsidRPr="008E7981" w:rsidRDefault="00697E3E">
            <w:pPr>
              <w:pStyle w:val="a3"/>
              <w:spacing w:line="240" w:lineRule="auto"/>
              <w:textAlignment w:val="auto"/>
              <w:rPr>
                <w:color w:val="auto"/>
                <w:lang w:val="uk-UA"/>
              </w:rPr>
            </w:pPr>
          </w:p>
        </w:tc>
        <w:tc>
          <w:tcPr>
            <w:tcW w:w="165" w:type="pct"/>
            <w:tcBorders>
              <w:top w:val="single" w:sz="4" w:space="0" w:color="000000"/>
              <w:left w:val="single" w:sz="4" w:space="0" w:color="000000"/>
              <w:bottom w:val="single" w:sz="4" w:space="0" w:color="000000"/>
              <w:right w:val="single" w:sz="4" w:space="0" w:color="000000"/>
            </w:tcBorders>
            <w:tcMar>
              <w:left w:w="57" w:type="dxa"/>
            </w:tcMar>
          </w:tcPr>
          <w:p w:rsidR="00697E3E" w:rsidRPr="008E7981" w:rsidRDefault="00697E3E">
            <w:pPr>
              <w:pStyle w:val="a3"/>
              <w:spacing w:line="240" w:lineRule="auto"/>
              <w:textAlignment w:val="auto"/>
              <w:rPr>
                <w:color w:val="auto"/>
                <w:lang w:val="uk-UA"/>
              </w:rPr>
            </w:pPr>
          </w:p>
        </w:tc>
        <w:tc>
          <w:tcPr>
            <w:tcW w:w="165" w:type="pct"/>
            <w:tcBorders>
              <w:top w:val="single" w:sz="4" w:space="0" w:color="000000"/>
              <w:left w:val="single" w:sz="4" w:space="0" w:color="000000"/>
              <w:bottom w:val="single" w:sz="4" w:space="0" w:color="000000"/>
              <w:right w:val="single" w:sz="6" w:space="0" w:color="000000"/>
            </w:tcBorders>
            <w:tcMar>
              <w:left w:w="57" w:type="dxa"/>
            </w:tcMar>
          </w:tcPr>
          <w:p w:rsidR="00697E3E" w:rsidRPr="008E7981" w:rsidRDefault="00697E3E">
            <w:pPr>
              <w:pStyle w:val="a3"/>
              <w:spacing w:line="240" w:lineRule="auto"/>
              <w:textAlignment w:val="auto"/>
              <w:rPr>
                <w:color w:val="auto"/>
                <w:lang w:val="uk-UA"/>
              </w:rPr>
            </w:pPr>
          </w:p>
        </w:tc>
        <w:tc>
          <w:tcPr>
            <w:tcW w:w="2351" w:type="pct"/>
            <w:tcBorders>
              <w:left w:val="single" w:sz="6" w:space="0" w:color="000000"/>
            </w:tcBorders>
            <w:tcMar>
              <w:left w:w="57" w:type="dxa"/>
            </w:tcMar>
          </w:tcPr>
          <w:p w:rsidR="00697E3E" w:rsidRPr="008E7981" w:rsidRDefault="00697E3E">
            <w:pPr>
              <w:pStyle w:val="TableTABL"/>
              <w:jc w:val="right"/>
              <w:rPr>
                <w:rFonts w:ascii="Times New Roman" w:hAnsi="Times New Roman" w:cs="Times New Roman"/>
                <w:spacing w:val="0"/>
                <w:sz w:val="24"/>
                <w:szCs w:val="24"/>
              </w:rPr>
            </w:pPr>
            <w:r w:rsidRPr="008E7981">
              <w:rPr>
                <w:rFonts w:ascii="Times New Roman" w:hAnsi="Times New Roman" w:cs="Times New Roman"/>
                <w:spacing w:val="0"/>
                <w:sz w:val="24"/>
                <w:szCs w:val="24"/>
              </w:rPr>
              <w:t>Наведена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інформація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повною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достовірною.</w:t>
            </w:r>
          </w:p>
        </w:tc>
      </w:tr>
    </w:tbl>
    <w:p w:rsidR="00697E3E" w:rsidRPr="00A6784C" w:rsidRDefault="00697E3E">
      <w:pPr>
        <w:pStyle w:val="Ch63"/>
        <w:rPr>
          <w:rFonts w:ascii="Times New Roman" w:hAnsi="Times New Roman" w:cs="Times New Roman"/>
          <w:w w:val="100"/>
          <w:sz w:val="16"/>
          <w:szCs w:val="16"/>
        </w:rPr>
      </w:pPr>
    </w:p>
    <w:tbl>
      <w:tblPr>
        <w:tblW w:w="5000" w:type="pct"/>
        <w:tblBorders>
          <w:insideH w:val="single" w:sz="6" w:space="0" w:color="000000"/>
        </w:tblBorders>
        <w:tblCellMar>
          <w:left w:w="0" w:type="dxa"/>
          <w:right w:w="0" w:type="dxa"/>
        </w:tblCellMar>
        <w:tblLook w:val="0000" w:firstRow="0" w:lastRow="0" w:firstColumn="0" w:lastColumn="0" w:noHBand="0" w:noVBand="0"/>
      </w:tblPr>
      <w:tblGrid>
        <w:gridCol w:w="4452"/>
        <w:gridCol w:w="5754"/>
      </w:tblGrid>
      <w:tr w:rsidR="00697E3E" w:rsidRPr="008E7981" w:rsidTr="0098283B">
        <w:trPr>
          <w:trHeight w:val="60"/>
        </w:trPr>
        <w:tc>
          <w:tcPr>
            <w:tcW w:w="2276" w:type="pct"/>
            <w:tcMar>
              <w:top w:w="113"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Керівник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(уповноважена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фізична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(законний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представник)</w:t>
            </w:r>
          </w:p>
        </w:tc>
        <w:tc>
          <w:tcPr>
            <w:tcW w:w="2724" w:type="pct"/>
            <w:tcMar>
              <w:top w:w="113" w:type="dxa"/>
              <w:left w:w="57" w:type="dxa"/>
              <w:bottom w:w="68" w:type="dxa"/>
              <w:right w:w="57" w:type="dxa"/>
            </w:tcMar>
          </w:tcPr>
          <w:p w:rsidR="00697E3E" w:rsidRPr="008E7981" w:rsidRDefault="00697E3E">
            <w:pPr>
              <w:pStyle w:val="TableTABL"/>
              <w:jc w:val="center"/>
              <w:rPr>
                <w:rFonts w:ascii="Times New Roman" w:hAnsi="Times New Roman" w:cs="Times New Roman"/>
                <w:spacing w:val="0"/>
                <w:sz w:val="24"/>
                <w:szCs w:val="24"/>
              </w:rPr>
            </w:pPr>
          </w:p>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w:t>
            </w:r>
          </w:p>
          <w:p w:rsidR="00697E3E" w:rsidRPr="0098283B" w:rsidRDefault="00697E3E">
            <w:pPr>
              <w:pStyle w:val="StrokeCh6"/>
              <w:rPr>
                <w:rFonts w:ascii="Times New Roman" w:hAnsi="Times New Roman" w:cs="Times New Roman"/>
                <w:w w:val="100"/>
                <w:sz w:val="20"/>
                <w:szCs w:val="20"/>
              </w:rPr>
            </w:pPr>
            <w:r w:rsidRPr="0098283B">
              <w:rPr>
                <w:rFonts w:ascii="Times New Roman" w:hAnsi="Times New Roman" w:cs="Times New Roman"/>
                <w:w w:val="100"/>
                <w:sz w:val="20"/>
                <w:szCs w:val="20"/>
              </w:rPr>
              <w:t>(Власне ім’я ПРІЗВИЩЕ)</w:t>
            </w:r>
          </w:p>
        </w:tc>
      </w:tr>
    </w:tbl>
    <w:p w:rsidR="00697E3E" w:rsidRPr="00A6784C" w:rsidRDefault="00697E3E">
      <w:pPr>
        <w:pStyle w:val="Ch63"/>
        <w:rPr>
          <w:rFonts w:ascii="Times New Roman" w:hAnsi="Times New Roman" w:cs="Times New Roman"/>
          <w:w w:val="100"/>
          <w:sz w:val="16"/>
          <w:szCs w:val="16"/>
        </w:rPr>
      </w:pPr>
    </w:p>
    <w:tbl>
      <w:tblPr>
        <w:tblW w:w="5000" w:type="pct"/>
        <w:tblCellMar>
          <w:left w:w="0" w:type="dxa"/>
          <w:right w:w="0" w:type="dxa"/>
        </w:tblCellMar>
        <w:tblLook w:val="0000" w:firstRow="0" w:lastRow="0" w:firstColumn="0" w:lastColumn="0" w:noHBand="0" w:noVBand="0"/>
      </w:tblPr>
      <w:tblGrid>
        <w:gridCol w:w="5705"/>
        <w:gridCol w:w="452"/>
        <w:gridCol w:w="450"/>
        <w:gridCol w:w="449"/>
        <w:gridCol w:w="449"/>
        <w:gridCol w:w="449"/>
        <w:gridCol w:w="449"/>
        <w:gridCol w:w="449"/>
        <w:gridCol w:w="449"/>
        <w:gridCol w:w="451"/>
        <w:gridCol w:w="449"/>
      </w:tblGrid>
      <w:tr w:rsidR="00697E3E" w:rsidRPr="008E7981" w:rsidTr="0098283B">
        <w:trPr>
          <w:trHeight w:val="60"/>
        </w:trPr>
        <w:tc>
          <w:tcPr>
            <w:tcW w:w="2794" w:type="pct"/>
            <w:tcBorders>
              <w:right w:val="single" w:sz="4" w:space="0" w:color="000000"/>
            </w:tcBorders>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Реєстраційний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картки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r>
              <w:rPr>
                <w:rFonts w:ascii="Times New Roman" w:hAnsi="Times New Roman" w:cs="Times New Roman"/>
                <w:spacing w:val="0"/>
                <w:sz w:val="24"/>
                <w:szCs w:val="24"/>
              </w:rPr>
              <w:t xml:space="preserve"> </w:t>
            </w: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r>
    </w:tbl>
    <w:p w:rsidR="00697E3E" w:rsidRPr="00A6784C" w:rsidRDefault="00697E3E">
      <w:pPr>
        <w:pStyle w:val="Ch63"/>
        <w:rPr>
          <w:rFonts w:ascii="Times New Roman" w:hAnsi="Times New Roman" w:cs="Times New Roman"/>
          <w:w w:val="100"/>
          <w:sz w:val="16"/>
          <w:szCs w:val="16"/>
        </w:rPr>
      </w:pPr>
    </w:p>
    <w:tbl>
      <w:tblPr>
        <w:tblW w:w="5000" w:type="pct"/>
        <w:tblBorders>
          <w:insideH w:val="single" w:sz="6" w:space="0" w:color="000000"/>
        </w:tblBorders>
        <w:tblCellMar>
          <w:left w:w="0" w:type="dxa"/>
          <w:right w:w="0" w:type="dxa"/>
        </w:tblCellMar>
        <w:tblLook w:val="0000" w:firstRow="0" w:lastRow="0" w:firstColumn="0" w:lastColumn="0" w:noHBand="0" w:noVBand="0"/>
      </w:tblPr>
      <w:tblGrid>
        <w:gridCol w:w="4452"/>
        <w:gridCol w:w="5754"/>
      </w:tblGrid>
      <w:tr w:rsidR="00697E3E" w:rsidRPr="008E7981" w:rsidTr="0098283B">
        <w:trPr>
          <w:trHeight w:val="60"/>
        </w:trPr>
        <w:tc>
          <w:tcPr>
            <w:tcW w:w="2276" w:type="pct"/>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Головний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бухгалтер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відповідальна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ведення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бухгалтерського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обліку)</w:t>
            </w:r>
          </w:p>
        </w:tc>
        <w:tc>
          <w:tcPr>
            <w:tcW w:w="2724" w:type="pct"/>
            <w:tcMar>
              <w:top w:w="68" w:type="dxa"/>
              <w:left w:w="57" w:type="dxa"/>
              <w:bottom w:w="68" w:type="dxa"/>
              <w:right w:w="57" w:type="dxa"/>
            </w:tcMar>
          </w:tcPr>
          <w:p w:rsidR="00697E3E" w:rsidRPr="008E7981" w:rsidRDefault="00697E3E">
            <w:pPr>
              <w:pStyle w:val="TableTABL"/>
              <w:jc w:val="center"/>
              <w:rPr>
                <w:rFonts w:ascii="Times New Roman" w:hAnsi="Times New Roman" w:cs="Times New Roman"/>
                <w:spacing w:val="0"/>
                <w:sz w:val="24"/>
                <w:szCs w:val="24"/>
              </w:rPr>
            </w:pPr>
          </w:p>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w:t>
            </w:r>
          </w:p>
          <w:p w:rsidR="00697E3E" w:rsidRPr="0098283B" w:rsidRDefault="00697E3E">
            <w:pPr>
              <w:pStyle w:val="StrokeCh6"/>
              <w:rPr>
                <w:rFonts w:ascii="Times New Roman" w:hAnsi="Times New Roman" w:cs="Times New Roman"/>
                <w:w w:val="100"/>
                <w:sz w:val="20"/>
                <w:szCs w:val="20"/>
              </w:rPr>
            </w:pPr>
            <w:r w:rsidRPr="0098283B">
              <w:rPr>
                <w:rFonts w:ascii="Times New Roman" w:hAnsi="Times New Roman" w:cs="Times New Roman"/>
                <w:w w:val="100"/>
                <w:sz w:val="20"/>
                <w:szCs w:val="20"/>
              </w:rPr>
              <w:t>(Власне ім’я ПРІЗВИЩЕ)</w:t>
            </w:r>
          </w:p>
        </w:tc>
      </w:tr>
    </w:tbl>
    <w:p w:rsidR="00697E3E" w:rsidRPr="00A6784C" w:rsidRDefault="00697E3E">
      <w:pPr>
        <w:pStyle w:val="Ch63"/>
        <w:rPr>
          <w:rFonts w:ascii="Times New Roman" w:hAnsi="Times New Roman" w:cs="Times New Roman"/>
          <w:w w:val="100"/>
          <w:sz w:val="16"/>
          <w:szCs w:val="16"/>
        </w:rPr>
      </w:pPr>
    </w:p>
    <w:tbl>
      <w:tblPr>
        <w:tblW w:w="5000" w:type="pct"/>
        <w:tblCellMar>
          <w:left w:w="0" w:type="dxa"/>
          <w:right w:w="0" w:type="dxa"/>
        </w:tblCellMar>
        <w:tblLook w:val="0000" w:firstRow="0" w:lastRow="0" w:firstColumn="0" w:lastColumn="0" w:noHBand="0" w:noVBand="0"/>
      </w:tblPr>
      <w:tblGrid>
        <w:gridCol w:w="5705"/>
        <w:gridCol w:w="452"/>
        <w:gridCol w:w="450"/>
        <w:gridCol w:w="449"/>
        <w:gridCol w:w="449"/>
        <w:gridCol w:w="449"/>
        <w:gridCol w:w="449"/>
        <w:gridCol w:w="449"/>
        <w:gridCol w:w="449"/>
        <w:gridCol w:w="451"/>
        <w:gridCol w:w="449"/>
      </w:tblGrid>
      <w:tr w:rsidR="00697E3E" w:rsidRPr="008E7981" w:rsidTr="0098283B">
        <w:trPr>
          <w:trHeight w:val="60"/>
        </w:trPr>
        <w:tc>
          <w:tcPr>
            <w:tcW w:w="2794" w:type="pct"/>
            <w:tcBorders>
              <w:right w:val="single" w:sz="4" w:space="0" w:color="000000"/>
            </w:tcBorders>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Реєстраційний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картки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r>
              <w:rPr>
                <w:rFonts w:ascii="Times New Roman" w:hAnsi="Times New Roman" w:cs="Times New Roman"/>
                <w:spacing w:val="0"/>
                <w:sz w:val="24"/>
                <w:szCs w:val="24"/>
              </w:rPr>
              <w:t xml:space="preserve"> </w:t>
            </w: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r>
    </w:tbl>
    <w:p w:rsidR="00697E3E" w:rsidRPr="00A6784C" w:rsidRDefault="00697E3E">
      <w:pPr>
        <w:pStyle w:val="Ch63"/>
        <w:rPr>
          <w:rFonts w:ascii="Times New Roman" w:hAnsi="Times New Roman" w:cs="Times New Roman"/>
          <w:w w:val="100"/>
          <w:sz w:val="16"/>
          <w:szCs w:val="16"/>
        </w:rPr>
      </w:pPr>
    </w:p>
    <w:p w:rsidR="00697E3E" w:rsidRPr="00A6784C" w:rsidRDefault="00697E3E">
      <w:pPr>
        <w:pStyle w:val="SnoskaSNOSKI1"/>
        <w:spacing w:before="170"/>
        <w:rPr>
          <w:rFonts w:ascii="Times New Roman" w:hAnsi="Times New Roman" w:cs="Times New Roman"/>
          <w:w w:val="100"/>
          <w:sz w:val="22"/>
          <w:szCs w:val="22"/>
        </w:rPr>
      </w:pPr>
      <w:r w:rsidRPr="00A6784C">
        <w:rPr>
          <w:rFonts w:ascii="Times New Roman" w:hAnsi="Times New Roman" w:cs="Times New Roman"/>
          <w:w w:val="100"/>
          <w:sz w:val="22"/>
          <w:szCs w:val="22"/>
          <w:vertAlign w:val="superscript"/>
        </w:rPr>
        <w:t>1</w:t>
      </w:r>
      <w:r w:rsidRPr="00A6784C">
        <w:rPr>
          <w:rFonts w:ascii="Times New Roman" w:hAnsi="Times New Roman" w:cs="Times New Roman"/>
          <w:w w:val="100"/>
          <w:sz w:val="22"/>
          <w:szCs w:val="22"/>
          <w:vertAlign w:val="superscript"/>
        </w:rPr>
        <w:tab/>
      </w:r>
      <w:r w:rsidRPr="00A6784C">
        <w:rPr>
          <w:rFonts w:ascii="Times New Roman" w:hAnsi="Times New Roman" w:cs="Times New Roman"/>
          <w:w w:val="100"/>
          <w:sz w:val="22"/>
          <w:szCs w:val="22"/>
        </w:rPr>
        <w:t xml:space="preserve">Зазначається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 </w:t>
      </w:r>
    </w:p>
    <w:p w:rsidR="00697E3E" w:rsidRPr="00A6784C" w:rsidRDefault="00697E3E">
      <w:pPr>
        <w:pStyle w:val="SnoskaSNOSKI1"/>
        <w:pBdr>
          <w:top w:val="none" w:sz="0" w:space="0" w:color="auto"/>
        </w:pBdr>
        <w:rPr>
          <w:rFonts w:ascii="Times New Roman" w:hAnsi="Times New Roman" w:cs="Times New Roman"/>
          <w:w w:val="100"/>
          <w:sz w:val="22"/>
          <w:szCs w:val="22"/>
        </w:rPr>
      </w:pPr>
      <w:r w:rsidRPr="00A6784C">
        <w:rPr>
          <w:rFonts w:ascii="Times New Roman" w:hAnsi="Times New Roman" w:cs="Times New Roman"/>
          <w:w w:val="100"/>
          <w:sz w:val="22"/>
          <w:szCs w:val="22"/>
          <w:vertAlign w:val="superscript"/>
        </w:rPr>
        <w:t>2</w:t>
      </w:r>
      <w:r w:rsidRPr="00A6784C">
        <w:rPr>
          <w:rFonts w:ascii="Times New Roman" w:hAnsi="Times New Roman" w:cs="Times New Roman"/>
          <w:w w:val="100"/>
          <w:sz w:val="22"/>
          <w:szCs w:val="22"/>
        </w:rPr>
        <w:tab/>
        <w:t xml:space="preserve">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w:t>
      </w:r>
    </w:p>
    <w:p w:rsidR="00697E3E" w:rsidRPr="00A6784C" w:rsidRDefault="00697E3E">
      <w:pPr>
        <w:pStyle w:val="SnoskaSNOSKI1"/>
        <w:pBdr>
          <w:top w:val="none" w:sz="0" w:space="0" w:color="auto"/>
        </w:pBdr>
        <w:rPr>
          <w:rFonts w:ascii="Times New Roman" w:hAnsi="Times New Roman" w:cs="Times New Roman"/>
          <w:w w:val="100"/>
          <w:sz w:val="22"/>
          <w:szCs w:val="22"/>
        </w:rPr>
      </w:pPr>
      <w:r w:rsidRPr="00A6784C">
        <w:rPr>
          <w:rFonts w:ascii="Times New Roman" w:hAnsi="Times New Roman" w:cs="Times New Roman"/>
          <w:w w:val="100"/>
          <w:sz w:val="22"/>
          <w:szCs w:val="22"/>
          <w:vertAlign w:val="superscript"/>
        </w:rPr>
        <w:t>3</w:t>
      </w:r>
      <w:r w:rsidRPr="00A6784C">
        <w:rPr>
          <w:rFonts w:ascii="Times New Roman" w:hAnsi="Times New Roman" w:cs="Times New Roman"/>
          <w:w w:val="100"/>
          <w:sz w:val="22"/>
          <w:szCs w:val="22"/>
        </w:rPr>
        <w:tab/>
        <w:t xml:space="preserve">Дані щодо найменування пільги заповнюються згідно з довідниками пільг. </w:t>
      </w:r>
    </w:p>
    <w:p w:rsidR="00697E3E" w:rsidRPr="00A6784C" w:rsidRDefault="00697E3E">
      <w:pPr>
        <w:pStyle w:val="SnoskaSNOSKI1"/>
        <w:pBdr>
          <w:top w:val="none" w:sz="0" w:space="0" w:color="auto"/>
        </w:pBdr>
        <w:rPr>
          <w:rFonts w:ascii="Times New Roman" w:hAnsi="Times New Roman" w:cs="Times New Roman"/>
          <w:w w:val="100"/>
          <w:sz w:val="22"/>
          <w:szCs w:val="22"/>
        </w:rPr>
      </w:pPr>
      <w:r w:rsidRPr="00A6784C">
        <w:rPr>
          <w:rFonts w:ascii="Times New Roman" w:hAnsi="Times New Roman" w:cs="Times New Roman"/>
          <w:w w:val="100"/>
          <w:sz w:val="22"/>
          <w:szCs w:val="22"/>
          <w:vertAlign w:val="superscript"/>
        </w:rPr>
        <w:t>4</w:t>
      </w:r>
      <w:r w:rsidRPr="00A6784C">
        <w:rPr>
          <w:rFonts w:ascii="Times New Roman" w:hAnsi="Times New Roman" w:cs="Times New Roman"/>
          <w:w w:val="100"/>
          <w:sz w:val="22"/>
          <w:szCs w:val="22"/>
        </w:rPr>
        <w:tab/>
        <w:t xml:space="preserve">У разі відсутності коду пільги у довідниках податкових пільг у графі 3 проставляється умовний код «99999999». </w:t>
      </w:r>
    </w:p>
    <w:p w:rsidR="00697E3E" w:rsidRPr="008E7981" w:rsidRDefault="00697E3E">
      <w:pPr>
        <w:pStyle w:val="Ch67"/>
        <w:spacing w:after="57"/>
        <w:ind w:left="5499"/>
        <w:rPr>
          <w:rFonts w:ascii="Times New Roman" w:hAnsi="Times New Roman" w:cs="Times New Roman"/>
          <w:w w:val="100"/>
          <w:sz w:val="24"/>
          <w:szCs w:val="24"/>
        </w:rPr>
      </w:pPr>
      <w:r w:rsidRPr="008E7981">
        <w:rPr>
          <w:rFonts w:ascii="Times New Roman" w:hAnsi="Times New Roman" w:cs="Times New Roman"/>
          <w:w w:val="100"/>
          <w:sz w:val="24"/>
          <w:szCs w:val="24"/>
        </w:rPr>
        <w:lastRenderedPageBreak/>
        <w:t>Додаток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6</w:t>
      </w:r>
      <w:r w:rsidRPr="008E7981">
        <w:rPr>
          <w:rFonts w:ascii="Times New Roman" w:hAnsi="Times New Roman" w:cs="Times New Roman"/>
          <w:w w:val="100"/>
          <w:sz w:val="24"/>
          <w:szCs w:val="24"/>
        </w:rPr>
        <w:b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декларації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p>
    <w:tbl>
      <w:tblPr>
        <w:tblW w:w="5000" w:type="pct"/>
        <w:tblCellMar>
          <w:left w:w="0" w:type="dxa"/>
          <w:right w:w="0" w:type="dxa"/>
        </w:tblCellMar>
        <w:tblLook w:val="0000" w:firstRow="0" w:lastRow="0" w:firstColumn="0" w:lastColumn="0" w:noHBand="0" w:noVBand="0"/>
      </w:tblPr>
      <w:tblGrid>
        <w:gridCol w:w="675"/>
        <w:gridCol w:w="6523"/>
        <w:gridCol w:w="675"/>
        <w:gridCol w:w="524"/>
        <w:gridCol w:w="1799"/>
      </w:tblGrid>
      <w:tr w:rsidR="00697E3E" w:rsidRPr="008E7981" w:rsidTr="000F164E">
        <w:trPr>
          <w:trHeight w:val="60"/>
        </w:trPr>
        <w:tc>
          <w:tcPr>
            <w:tcW w:w="33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w:t>
            </w:r>
          </w:p>
        </w:tc>
        <w:tc>
          <w:tcPr>
            <w:tcW w:w="3199"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Style w:val="Bold"/>
                <w:rFonts w:ascii="Times New Roman" w:hAnsi="Times New Roman" w:cs="Times New Roman"/>
                <w:bCs/>
                <w:spacing w:val="0"/>
                <w:sz w:val="24"/>
                <w:szCs w:val="24"/>
              </w:rPr>
              <w:t>Розрахунок</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(перерахунок)</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частки</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використання</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товарів/послуг,</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необоротних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активів</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в</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оподатковуваних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операціях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(Д6)</w:t>
            </w:r>
            <w:r>
              <w:rPr>
                <w:rStyle w:val="Bold"/>
                <w:rFonts w:ascii="Times New Roman" w:hAnsi="Times New Roman" w:cs="Times New Roman"/>
                <w:bCs/>
                <w:spacing w:val="0"/>
                <w:sz w:val="24"/>
                <w:szCs w:val="24"/>
              </w:rPr>
              <w:t xml:space="preserve"> </w:t>
            </w: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011</w:t>
            </w: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p>
        </w:tc>
      </w:tr>
      <w:tr w:rsidR="00697E3E" w:rsidRPr="008E7981" w:rsidTr="000F164E">
        <w:trPr>
          <w:trHeight w:val="60"/>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19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012</w:t>
            </w: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новий</w:t>
            </w:r>
          </w:p>
        </w:tc>
      </w:tr>
      <w:tr w:rsidR="00697E3E" w:rsidRPr="008E7981" w:rsidTr="000F164E">
        <w:trPr>
          <w:trHeight w:val="60"/>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19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013</w:t>
            </w: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Уточнюючий</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800"/>
        <w:gridCol w:w="5607"/>
        <w:gridCol w:w="711"/>
        <w:gridCol w:w="447"/>
        <w:gridCol w:w="445"/>
        <w:gridCol w:w="447"/>
        <w:gridCol w:w="445"/>
        <w:gridCol w:w="402"/>
        <w:gridCol w:w="447"/>
        <w:gridCol w:w="445"/>
      </w:tblGrid>
      <w:tr w:rsidR="00697E3E" w:rsidRPr="008E7981" w:rsidTr="0098283B">
        <w:trPr>
          <w:trHeight w:val="60"/>
        </w:trPr>
        <w:tc>
          <w:tcPr>
            <w:tcW w:w="393"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02</w:t>
            </w:r>
          </w:p>
        </w:tc>
        <w:tc>
          <w:tcPr>
            <w:tcW w:w="2750"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p>
        </w:tc>
        <w:tc>
          <w:tcPr>
            <w:tcW w:w="349"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9"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8"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9"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8"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7"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9"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8"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98283B" w:rsidTr="0098283B">
        <w:trPr>
          <w:trHeight w:val="60"/>
        </w:trPr>
        <w:tc>
          <w:tcPr>
            <w:tcW w:w="393" w:type="pct"/>
            <w:tcBorders>
              <w:top w:val="single" w:sz="6" w:space="0" w:color="000000"/>
            </w:tcBorders>
            <w:tcMar>
              <w:top w:w="28" w:type="dxa"/>
              <w:left w:w="68" w:type="dxa"/>
              <w:bottom w:w="57" w:type="dxa"/>
              <w:right w:w="68" w:type="dxa"/>
            </w:tcMar>
            <w:vAlign w:val="center"/>
          </w:tcPr>
          <w:p w:rsidR="00697E3E" w:rsidRPr="0098283B" w:rsidRDefault="00697E3E">
            <w:pPr>
              <w:pStyle w:val="a3"/>
              <w:spacing w:line="240" w:lineRule="auto"/>
              <w:textAlignment w:val="auto"/>
              <w:rPr>
                <w:color w:val="auto"/>
                <w:sz w:val="20"/>
                <w:szCs w:val="20"/>
                <w:lang w:val="uk-UA"/>
              </w:rPr>
            </w:pPr>
          </w:p>
        </w:tc>
        <w:tc>
          <w:tcPr>
            <w:tcW w:w="2750" w:type="pct"/>
            <w:tcBorders>
              <w:top w:val="single" w:sz="6" w:space="0" w:color="000000"/>
            </w:tcBorders>
            <w:tcMar>
              <w:top w:w="28" w:type="dxa"/>
              <w:left w:w="68" w:type="dxa"/>
              <w:bottom w:w="57" w:type="dxa"/>
              <w:right w:w="68" w:type="dxa"/>
            </w:tcMar>
          </w:tcPr>
          <w:p w:rsidR="00697E3E" w:rsidRPr="0098283B" w:rsidRDefault="00697E3E">
            <w:pPr>
              <w:pStyle w:val="a3"/>
              <w:spacing w:line="240" w:lineRule="auto"/>
              <w:textAlignment w:val="auto"/>
              <w:rPr>
                <w:color w:val="auto"/>
                <w:sz w:val="20"/>
                <w:szCs w:val="20"/>
                <w:lang w:val="uk-UA"/>
              </w:rPr>
            </w:pPr>
          </w:p>
        </w:tc>
        <w:tc>
          <w:tcPr>
            <w:tcW w:w="349" w:type="pct"/>
            <w:tcMar>
              <w:top w:w="28" w:type="dxa"/>
              <w:left w:w="68" w:type="dxa"/>
              <w:bottom w:w="57" w:type="dxa"/>
              <w:right w:w="68" w:type="dxa"/>
            </w:tcMar>
          </w:tcPr>
          <w:p w:rsidR="00697E3E" w:rsidRPr="0098283B" w:rsidRDefault="00697E3E">
            <w:pPr>
              <w:pStyle w:val="a3"/>
              <w:spacing w:line="240" w:lineRule="auto"/>
              <w:textAlignment w:val="auto"/>
              <w:rPr>
                <w:color w:val="auto"/>
                <w:sz w:val="20"/>
                <w:szCs w:val="20"/>
                <w:lang w:val="uk-UA"/>
              </w:rPr>
            </w:pPr>
          </w:p>
        </w:tc>
        <w:tc>
          <w:tcPr>
            <w:tcW w:w="874" w:type="pct"/>
            <w:gridSpan w:val="4"/>
            <w:tcBorders>
              <w:top w:val="single" w:sz="6" w:space="0" w:color="000000"/>
            </w:tcBorders>
            <w:tcMar>
              <w:top w:w="28" w:type="dxa"/>
              <w:left w:w="68" w:type="dxa"/>
              <w:bottom w:w="57" w:type="dxa"/>
              <w:right w:w="68" w:type="dxa"/>
            </w:tcMar>
          </w:tcPr>
          <w:p w:rsidR="00697E3E" w:rsidRPr="0098283B" w:rsidRDefault="00697E3E">
            <w:pPr>
              <w:pStyle w:val="StrokeCh6"/>
              <w:rPr>
                <w:rFonts w:ascii="Times New Roman" w:hAnsi="Times New Roman" w:cs="Times New Roman"/>
                <w:w w:val="100"/>
                <w:sz w:val="20"/>
                <w:szCs w:val="20"/>
              </w:rPr>
            </w:pPr>
            <w:r w:rsidRPr="0098283B">
              <w:rPr>
                <w:rFonts w:ascii="Times New Roman" w:hAnsi="Times New Roman" w:cs="Times New Roman"/>
                <w:w w:val="100"/>
                <w:sz w:val="20"/>
                <w:szCs w:val="20"/>
              </w:rPr>
              <w:t>(рік)</w:t>
            </w:r>
          </w:p>
        </w:tc>
        <w:tc>
          <w:tcPr>
            <w:tcW w:w="197" w:type="pct"/>
            <w:tcMar>
              <w:top w:w="28" w:type="dxa"/>
              <w:left w:w="68" w:type="dxa"/>
              <w:bottom w:w="57" w:type="dxa"/>
              <w:right w:w="68" w:type="dxa"/>
            </w:tcMar>
          </w:tcPr>
          <w:p w:rsidR="00697E3E" w:rsidRPr="0098283B" w:rsidRDefault="00697E3E">
            <w:pPr>
              <w:pStyle w:val="a3"/>
              <w:spacing w:line="240" w:lineRule="auto"/>
              <w:textAlignment w:val="auto"/>
              <w:rPr>
                <w:color w:val="auto"/>
                <w:sz w:val="20"/>
                <w:szCs w:val="20"/>
                <w:lang w:val="uk-UA"/>
              </w:rPr>
            </w:pPr>
          </w:p>
        </w:tc>
        <w:tc>
          <w:tcPr>
            <w:tcW w:w="437" w:type="pct"/>
            <w:gridSpan w:val="2"/>
            <w:tcBorders>
              <w:top w:val="single" w:sz="6" w:space="0" w:color="000000"/>
            </w:tcBorders>
            <w:tcMar>
              <w:top w:w="28" w:type="dxa"/>
              <w:left w:w="0" w:type="dxa"/>
              <w:bottom w:w="57" w:type="dxa"/>
              <w:right w:w="0" w:type="dxa"/>
            </w:tcMar>
          </w:tcPr>
          <w:p w:rsidR="00697E3E" w:rsidRPr="0098283B" w:rsidRDefault="00697E3E">
            <w:pPr>
              <w:pStyle w:val="StrokeCh6"/>
              <w:rPr>
                <w:rFonts w:ascii="Times New Roman" w:hAnsi="Times New Roman" w:cs="Times New Roman"/>
                <w:w w:val="100"/>
                <w:sz w:val="20"/>
                <w:szCs w:val="20"/>
              </w:rPr>
            </w:pPr>
            <w:r w:rsidRPr="0098283B">
              <w:rPr>
                <w:rFonts w:ascii="Times New Roman" w:hAnsi="Times New Roman" w:cs="Times New Roman"/>
                <w:w w:val="100"/>
                <w:sz w:val="20"/>
                <w:szCs w:val="20"/>
              </w:rPr>
              <w:t>(місяць)</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711"/>
        <w:gridCol w:w="4976"/>
        <w:gridCol w:w="632"/>
        <w:gridCol w:w="396"/>
        <w:gridCol w:w="396"/>
        <w:gridCol w:w="396"/>
        <w:gridCol w:w="396"/>
        <w:gridCol w:w="355"/>
        <w:gridCol w:w="791"/>
        <w:gridCol w:w="355"/>
        <w:gridCol w:w="396"/>
        <w:gridCol w:w="396"/>
      </w:tblGrid>
      <w:tr w:rsidR="00697E3E" w:rsidRPr="008E7981" w:rsidTr="0098283B">
        <w:trPr>
          <w:trHeight w:val="60"/>
        </w:trPr>
        <w:tc>
          <w:tcPr>
            <w:tcW w:w="349"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03</w:t>
            </w:r>
          </w:p>
        </w:tc>
        <w:tc>
          <w:tcPr>
            <w:tcW w:w="2440"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що</w:t>
            </w:r>
            <w:r>
              <w:rPr>
                <w:rFonts w:ascii="Times New Roman" w:hAnsi="Times New Roman" w:cs="Times New Roman"/>
                <w:spacing w:val="0"/>
                <w:sz w:val="24"/>
                <w:szCs w:val="24"/>
              </w:rPr>
              <w:t xml:space="preserve"> </w:t>
            </w:r>
            <w:proofErr w:type="spellStart"/>
            <w:r w:rsidRPr="008E7981">
              <w:rPr>
                <w:rFonts w:ascii="Times New Roman" w:hAnsi="Times New Roman" w:cs="Times New Roman"/>
                <w:spacing w:val="0"/>
                <w:sz w:val="24"/>
                <w:szCs w:val="24"/>
              </w:rPr>
              <w:t>уточнюється</w:t>
            </w:r>
            <w:proofErr w:type="spellEnd"/>
          </w:p>
        </w:tc>
        <w:tc>
          <w:tcPr>
            <w:tcW w:w="310"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74"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388" w:type="pct"/>
            <w:tcBorders>
              <w:top w:val="single" w:sz="4" w:space="0" w:color="000000"/>
              <w:left w:val="single" w:sz="6"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74"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4"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98283B" w:rsidTr="0098283B">
        <w:trPr>
          <w:trHeight w:val="60"/>
        </w:trPr>
        <w:tc>
          <w:tcPr>
            <w:tcW w:w="349" w:type="pct"/>
            <w:tcBorders>
              <w:top w:val="single" w:sz="6" w:space="0" w:color="000000"/>
            </w:tcBorders>
            <w:vAlign w:val="center"/>
          </w:tcPr>
          <w:p w:rsidR="00697E3E" w:rsidRPr="0098283B" w:rsidRDefault="00697E3E">
            <w:pPr>
              <w:pStyle w:val="a3"/>
              <w:spacing w:line="240" w:lineRule="auto"/>
              <w:textAlignment w:val="auto"/>
              <w:rPr>
                <w:color w:val="auto"/>
                <w:sz w:val="20"/>
                <w:szCs w:val="20"/>
                <w:lang w:val="uk-UA"/>
              </w:rPr>
            </w:pPr>
          </w:p>
        </w:tc>
        <w:tc>
          <w:tcPr>
            <w:tcW w:w="2440" w:type="pct"/>
            <w:tcBorders>
              <w:top w:val="single" w:sz="6" w:space="0" w:color="000000"/>
            </w:tcBorders>
          </w:tcPr>
          <w:p w:rsidR="00697E3E" w:rsidRPr="0098283B" w:rsidRDefault="00697E3E">
            <w:pPr>
              <w:pStyle w:val="a3"/>
              <w:spacing w:line="240" w:lineRule="auto"/>
              <w:textAlignment w:val="auto"/>
              <w:rPr>
                <w:color w:val="auto"/>
                <w:sz w:val="20"/>
                <w:szCs w:val="20"/>
                <w:lang w:val="uk-UA"/>
              </w:rPr>
            </w:pPr>
          </w:p>
        </w:tc>
        <w:tc>
          <w:tcPr>
            <w:tcW w:w="310" w:type="pct"/>
          </w:tcPr>
          <w:p w:rsidR="00697E3E" w:rsidRPr="0098283B" w:rsidRDefault="00697E3E">
            <w:pPr>
              <w:pStyle w:val="a3"/>
              <w:spacing w:line="240" w:lineRule="auto"/>
              <w:textAlignment w:val="auto"/>
              <w:rPr>
                <w:color w:val="auto"/>
                <w:sz w:val="20"/>
                <w:szCs w:val="20"/>
                <w:lang w:val="uk-UA"/>
              </w:rPr>
            </w:pPr>
          </w:p>
        </w:tc>
        <w:tc>
          <w:tcPr>
            <w:tcW w:w="776" w:type="pct"/>
            <w:gridSpan w:val="4"/>
            <w:tcBorders>
              <w:top w:val="single" w:sz="6" w:space="0" w:color="000000"/>
            </w:tcBorders>
          </w:tcPr>
          <w:p w:rsidR="00697E3E" w:rsidRPr="0098283B" w:rsidRDefault="00697E3E">
            <w:pPr>
              <w:pStyle w:val="StrokeCh6"/>
              <w:rPr>
                <w:rFonts w:ascii="Times New Roman" w:hAnsi="Times New Roman" w:cs="Times New Roman"/>
                <w:w w:val="100"/>
                <w:sz w:val="20"/>
                <w:szCs w:val="20"/>
              </w:rPr>
            </w:pPr>
            <w:r w:rsidRPr="0098283B">
              <w:rPr>
                <w:rFonts w:ascii="Times New Roman" w:hAnsi="Times New Roman" w:cs="Times New Roman"/>
                <w:w w:val="100"/>
                <w:sz w:val="20"/>
                <w:szCs w:val="20"/>
              </w:rPr>
              <w:t>(рік)</w:t>
            </w:r>
          </w:p>
        </w:tc>
        <w:tc>
          <w:tcPr>
            <w:tcW w:w="174" w:type="pct"/>
          </w:tcPr>
          <w:p w:rsidR="00697E3E" w:rsidRPr="0098283B" w:rsidRDefault="00697E3E">
            <w:pPr>
              <w:pStyle w:val="a3"/>
              <w:spacing w:line="240" w:lineRule="auto"/>
              <w:textAlignment w:val="auto"/>
              <w:rPr>
                <w:color w:val="auto"/>
                <w:sz w:val="20"/>
                <w:szCs w:val="20"/>
                <w:lang w:val="uk-UA"/>
              </w:rPr>
            </w:pPr>
          </w:p>
        </w:tc>
        <w:tc>
          <w:tcPr>
            <w:tcW w:w="388" w:type="pct"/>
            <w:tcBorders>
              <w:top w:val="single" w:sz="6" w:space="0" w:color="000000"/>
            </w:tcBorders>
          </w:tcPr>
          <w:p w:rsidR="00697E3E" w:rsidRPr="0098283B" w:rsidRDefault="00697E3E">
            <w:pPr>
              <w:pStyle w:val="StrokeCh6"/>
              <w:rPr>
                <w:rFonts w:ascii="Times New Roman" w:hAnsi="Times New Roman" w:cs="Times New Roman"/>
                <w:w w:val="100"/>
                <w:sz w:val="20"/>
                <w:szCs w:val="20"/>
              </w:rPr>
            </w:pPr>
            <w:r w:rsidRPr="0098283B">
              <w:rPr>
                <w:rFonts w:ascii="Times New Roman" w:hAnsi="Times New Roman" w:cs="Times New Roman"/>
                <w:w w:val="100"/>
                <w:sz w:val="20"/>
                <w:szCs w:val="20"/>
              </w:rPr>
              <w:t>(квартал)</w:t>
            </w:r>
          </w:p>
        </w:tc>
        <w:tc>
          <w:tcPr>
            <w:tcW w:w="174" w:type="pct"/>
            <w:tcMar>
              <w:top w:w="28" w:type="dxa"/>
              <w:left w:w="68" w:type="dxa"/>
              <w:bottom w:w="57" w:type="dxa"/>
              <w:right w:w="68" w:type="dxa"/>
            </w:tcMar>
          </w:tcPr>
          <w:p w:rsidR="00697E3E" w:rsidRPr="0098283B" w:rsidRDefault="00697E3E">
            <w:pPr>
              <w:pStyle w:val="a3"/>
              <w:spacing w:line="240" w:lineRule="auto"/>
              <w:textAlignment w:val="auto"/>
              <w:rPr>
                <w:color w:val="auto"/>
                <w:sz w:val="20"/>
                <w:szCs w:val="20"/>
                <w:lang w:val="uk-UA"/>
              </w:rPr>
            </w:pPr>
          </w:p>
        </w:tc>
        <w:tc>
          <w:tcPr>
            <w:tcW w:w="388" w:type="pct"/>
            <w:gridSpan w:val="2"/>
            <w:tcBorders>
              <w:top w:val="single" w:sz="6" w:space="0" w:color="000000"/>
            </w:tcBorders>
            <w:tcMar>
              <w:top w:w="28" w:type="dxa"/>
              <w:left w:w="0" w:type="dxa"/>
              <w:bottom w:w="57" w:type="dxa"/>
              <w:right w:w="0" w:type="dxa"/>
            </w:tcMar>
          </w:tcPr>
          <w:p w:rsidR="00697E3E" w:rsidRPr="0098283B" w:rsidRDefault="00697E3E">
            <w:pPr>
              <w:pStyle w:val="StrokeCh6"/>
              <w:rPr>
                <w:rFonts w:ascii="Times New Roman" w:hAnsi="Times New Roman" w:cs="Times New Roman"/>
                <w:w w:val="100"/>
                <w:sz w:val="20"/>
                <w:szCs w:val="20"/>
              </w:rPr>
            </w:pPr>
            <w:r w:rsidRPr="0098283B">
              <w:rPr>
                <w:rFonts w:ascii="Times New Roman" w:hAnsi="Times New Roman" w:cs="Times New Roman"/>
                <w:w w:val="100"/>
                <w:sz w:val="20"/>
                <w:szCs w:val="20"/>
              </w:rPr>
              <w:t>(місяць)</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675"/>
        <w:gridCol w:w="744"/>
        <w:gridCol w:w="8777"/>
      </w:tblGrid>
      <w:tr w:rsidR="00697E3E" w:rsidRPr="008E7981" w:rsidTr="000F164E">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ЧВ</w:t>
            </w:r>
          </w:p>
        </w:tc>
        <w:tc>
          <w:tcPr>
            <w:tcW w:w="3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4304"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97E3E" w:rsidRPr="008E7981" w:rsidRDefault="00697E3E">
            <w:pPr>
              <w:pStyle w:val="TableTABL"/>
              <w:spacing w:before="57"/>
              <w:rPr>
                <w:rFonts w:ascii="Times New Roman" w:hAnsi="Times New Roman" w:cs="Times New Roman"/>
                <w:spacing w:val="0"/>
                <w:sz w:val="24"/>
                <w:szCs w:val="24"/>
              </w:rPr>
            </w:pPr>
            <w:r w:rsidRPr="008E7981">
              <w:rPr>
                <w:rFonts w:ascii="Times New Roman" w:hAnsi="Times New Roman" w:cs="Times New Roman"/>
                <w:spacing w:val="0"/>
                <w:sz w:val="24"/>
                <w:szCs w:val="24"/>
              </w:rPr>
              <w:t>Частка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використання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сплаченого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(нарахованого)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придбаними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(ввезеними)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товарами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(послугами),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необоротними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активами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між</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оподатковуваними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неоподатковуваними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операціями</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374"/>
        <w:gridCol w:w="1009"/>
        <w:gridCol w:w="8813"/>
      </w:tblGrid>
      <w:tr w:rsidR="00697E3E" w:rsidRPr="008E7981" w:rsidTr="0098283B">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04</w:t>
            </w:r>
          </w:p>
        </w:tc>
        <w:tc>
          <w:tcPr>
            <w:tcW w:w="69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Платник</w:t>
            </w:r>
          </w:p>
        </w:tc>
        <w:tc>
          <w:tcPr>
            <w:tcW w:w="397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w:t>
            </w:r>
          </w:p>
          <w:p w:rsidR="00697E3E" w:rsidRPr="008E7981" w:rsidRDefault="00697E3E">
            <w:pPr>
              <w:pStyle w:val="TableTABL"/>
              <w:spacing w:before="28"/>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w:t>
            </w:r>
          </w:p>
          <w:p w:rsidR="00697E3E" w:rsidRPr="008E7981" w:rsidRDefault="00697E3E">
            <w:pPr>
              <w:pStyle w:val="TableTABL"/>
              <w:spacing w:before="28"/>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w:t>
            </w:r>
          </w:p>
          <w:p w:rsidR="00697E3E" w:rsidRPr="008E7981" w:rsidRDefault="00697E3E">
            <w:pPr>
              <w:pStyle w:val="TableTABL"/>
              <w:spacing w:before="57"/>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________________________</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_____________________________</w:t>
            </w:r>
          </w:p>
        </w:tc>
      </w:tr>
      <w:tr w:rsidR="00697E3E" w:rsidRPr="0098283B" w:rsidTr="0098283B">
        <w:trPr>
          <w:trHeight w:val="60"/>
        </w:trPr>
        <w:tc>
          <w:tcPr>
            <w:tcW w:w="331" w:type="pct"/>
            <w:tcBorders>
              <w:top w:val="single" w:sz="4" w:space="0" w:color="000000"/>
            </w:tcBorders>
            <w:tcMar>
              <w:top w:w="28" w:type="dxa"/>
              <w:left w:w="68" w:type="dxa"/>
              <w:bottom w:w="57" w:type="dxa"/>
              <w:right w:w="68" w:type="dxa"/>
            </w:tcMar>
            <w:vAlign w:val="center"/>
          </w:tcPr>
          <w:p w:rsidR="00697E3E" w:rsidRPr="0098283B" w:rsidRDefault="00697E3E">
            <w:pPr>
              <w:pStyle w:val="a3"/>
              <w:spacing w:line="240" w:lineRule="auto"/>
              <w:textAlignment w:val="auto"/>
              <w:rPr>
                <w:color w:val="auto"/>
                <w:sz w:val="20"/>
                <w:szCs w:val="20"/>
                <w:lang w:val="uk-UA"/>
              </w:rPr>
            </w:pPr>
          </w:p>
        </w:tc>
        <w:tc>
          <w:tcPr>
            <w:tcW w:w="4669" w:type="pct"/>
            <w:gridSpan w:val="2"/>
            <w:tcBorders>
              <w:top w:val="single" w:sz="4" w:space="0" w:color="000000"/>
            </w:tcBorders>
            <w:tcMar>
              <w:top w:w="28" w:type="dxa"/>
              <w:left w:w="68" w:type="dxa"/>
              <w:bottom w:w="57" w:type="dxa"/>
              <w:right w:w="68" w:type="dxa"/>
            </w:tcMar>
            <w:vAlign w:val="center"/>
          </w:tcPr>
          <w:p w:rsidR="00697E3E" w:rsidRPr="0098283B" w:rsidRDefault="00697E3E">
            <w:pPr>
              <w:pStyle w:val="StrokeCh6"/>
              <w:rPr>
                <w:rFonts w:ascii="Times New Roman" w:hAnsi="Times New Roman" w:cs="Times New Roman"/>
                <w:w w:val="100"/>
                <w:sz w:val="20"/>
                <w:szCs w:val="20"/>
              </w:rPr>
            </w:pPr>
            <w:r w:rsidRPr="0098283B">
              <w:rPr>
                <w:rFonts w:ascii="Times New Roman" w:hAnsi="Times New Roman" w:cs="Times New Roman"/>
                <w:w w:val="100"/>
                <w:sz w:val="20"/>
                <w:szCs w:val="20"/>
              </w:rPr>
              <w:t>(повне найменування (прізвище, ім’я, по батькові (за наявності)) платника податків згідно з реєстраційними документами, дата та номер договору (угоди))</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674"/>
        <w:gridCol w:w="7423"/>
        <w:gridCol w:w="300"/>
        <w:gridCol w:w="1799"/>
      </w:tblGrid>
      <w:tr w:rsidR="00697E3E" w:rsidRPr="008E7981" w:rsidTr="0098283B">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041</w:t>
            </w:r>
          </w:p>
        </w:tc>
        <w:tc>
          <w:tcPr>
            <w:tcW w:w="36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sidRPr="008E7981">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p>
        </w:tc>
        <w:tc>
          <w:tcPr>
            <w:tcW w:w="147" w:type="pct"/>
            <w:tcBorders>
              <w:left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674"/>
        <w:gridCol w:w="7423"/>
        <w:gridCol w:w="300"/>
        <w:gridCol w:w="1799"/>
      </w:tblGrid>
      <w:tr w:rsidR="00697E3E" w:rsidRPr="008E7981" w:rsidTr="0098283B">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05</w:t>
            </w:r>
          </w:p>
        </w:tc>
        <w:tc>
          <w:tcPr>
            <w:tcW w:w="36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Індивідуальний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додану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вартість</w:t>
            </w:r>
          </w:p>
        </w:tc>
        <w:tc>
          <w:tcPr>
            <w:tcW w:w="147" w:type="pct"/>
            <w:tcBorders>
              <w:left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p w:rsidR="00697E3E" w:rsidRPr="008E7981" w:rsidRDefault="00697E3E">
      <w:pPr>
        <w:pStyle w:val="Ch63"/>
        <w:spacing w:before="113"/>
        <w:ind w:firstLine="0"/>
        <w:rPr>
          <w:rFonts w:ascii="Times New Roman" w:hAnsi="Times New Roman" w:cs="Times New Roman"/>
          <w:w w:val="100"/>
          <w:sz w:val="24"/>
          <w:szCs w:val="24"/>
        </w:rPr>
      </w:pPr>
      <w:r w:rsidRPr="008E7981">
        <w:rPr>
          <w:rFonts w:ascii="Times New Roman" w:hAnsi="Times New Roman" w:cs="Times New Roman"/>
          <w:w w:val="100"/>
          <w:sz w:val="24"/>
          <w:szCs w:val="24"/>
        </w:rPr>
        <w:t>Таблиця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Розрахунок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частки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використання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товарів/послуг</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необоротних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активів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оподатковуваних/неоподатковуваних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операціях</w:t>
      </w:r>
    </w:p>
    <w:tbl>
      <w:tblPr>
        <w:tblW w:w="5000" w:type="pct"/>
        <w:tblCellMar>
          <w:left w:w="0" w:type="dxa"/>
          <w:right w:w="0" w:type="dxa"/>
        </w:tblCellMar>
        <w:tblLook w:val="0000" w:firstRow="0" w:lastRow="0" w:firstColumn="0" w:lastColumn="0" w:noHBand="0" w:noVBand="0"/>
      </w:tblPr>
      <w:tblGrid>
        <w:gridCol w:w="411"/>
        <w:gridCol w:w="1518"/>
        <w:gridCol w:w="1542"/>
        <w:gridCol w:w="1469"/>
        <w:gridCol w:w="1569"/>
        <w:gridCol w:w="1736"/>
        <w:gridCol w:w="1951"/>
      </w:tblGrid>
      <w:tr w:rsidR="00697E3E" w:rsidRPr="000F164E" w:rsidTr="000F164E">
        <w:trPr>
          <w:trHeight w:val="60"/>
        </w:trPr>
        <w:tc>
          <w:tcPr>
            <w:tcW w:w="25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2"/>
                <w:szCs w:val="22"/>
              </w:rPr>
            </w:pPr>
            <w:r w:rsidRPr="000F164E">
              <w:rPr>
                <w:rFonts w:ascii="Times New Roman" w:hAnsi="Times New Roman" w:cs="Times New Roman"/>
                <w:w w:val="100"/>
                <w:sz w:val="22"/>
                <w:szCs w:val="22"/>
              </w:rPr>
              <w:t>№</w:t>
            </w:r>
          </w:p>
          <w:p w:rsidR="00697E3E" w:rsidRPr="000F164E" w:rsidRDefault="00697E3E">
            <w:pPr>
              <w:pStyle w:val="TableshapkaTABL"/>
              <w:rPr>
                <w:rFonts w:ascii="Times New Roman" w:hAnsi="Times New Roman" w:cs="Times New Roman"/>
                <w:w w:val="100"/>
                <w:sz w:val="22"/>
                <w:szCs w:val="22"/>
              </w:rPr>
            </w:pPr>
            <w:r w:rsidRPr="000F164E">
              <w:rPr>
                <w:rFonts w:ascii="Times New Roman" w:hAnsi="Times New Roman" w:cs="Times New Roman"/>
                <w:w w:val="100"/>
                <w:sz w:val="22"/>
                <w:szCs w:val="22"/>
              </w:rPr>
              <w:t>з/п</w:t>
            </w:r>
          </w:p>
        </w:tc>
        <w:tc>
          <w:tcPr>
            <w:tcW w:w="846"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2"/>
                <w:szCs w:val="22"/>
              </w:rPr>
            </w:pPr>
            <w:r w:rsidRPr="000F164E">
              <w:rPr>
                <w:rFonts w:ascii="Times New Roman" w:hAnsi="Times New Roman" w:cs="Times New Roman"/>
                <w:w w:val="100"/>
                <w:sz w:val="22"/>
                <w:szCs w:val="22"/>
              </w:rPr>
              <w:t>Платник</w:t>
            </w:r>
          </w:p>
        </w:tc>
        <w:tc>
          <w:tcPr>
            <w:tcW w:w="846"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2"/>
                <w:szCs w:val="22"/>
              </w:rPr>
            </w:pPr>
            <w:r w:rsidRPr="000F164E">
              <w:rPr>
                <w:rFonts w:ascii="Times New Roman" w:hAnsi="Times New Roman" w:cs="Times New Roman"/>
                <w:w w:val="100"/>
                <w:sz w:val="22"/>
                <w:szCs w:val="22"/>
              </w:rPr>
              <w:t xml:space="preserve">Податковий період, </w:t>
            </w:r>
            <w:r w:rsidRPr="000F164E">
              <w:rPr>
                <w:rFonts w:ascii="Times New Roman" w:hAnsi="Times New Roman" w:cs="Times New Roman"/>
                <w:w w:val="100"/>
                <w:sz w:val="22"/>
                <w:szCs w:val="22"/>
              </w:rPr>
              <w:br/>
              <w:t>за який здійснюється розрахунок</w:t>
            </w:r>
          </w:p>
        </w:tc>
        <w:tc>
          <w:tcPr>
            <w:tcW w:w="1582"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2"/>
                <w:szCs w:val="22"/>
              </w:rPr>
            </w:pPr>
            <w:r w:rsidRPr="000F164E">
              <w:rPr>
                <w:rFonts w:ascii="Times New Roman" w:hAnsi="Times New Roman" w:cs="Times New Roman"/>
                <w:w w:val="100"/>
                <w:sz w:val="22"/>
                <w:szCs w:val="22"/>
              </w:rPr>
              <w:t xml:space="preserve">Обсяги постачання </w:t>
            </w:r>
            <w:r w:rsidRPr="000F164E">
              <w:rPr>
                <w:rFonts w:ascii="Times New Roman" w:hAnsi="Times New Roman" w:cs="Times New Roman"/>
                <w:w w:val="100"/>
                <w:sz w:val="22"/>
                <w:szCs w:val="22"/>
              </w:rPr>
              <w:br/>
              <w:t>(без податку на додану вартість)</w:t>
            </w:r>
          </w:p>
        </w:tc>
        <w:tc>
          <w:tcPr>
            <w:tcW w:w="1468"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2"/>
                <w:szCs w:val="22"/>
              </w:rPr>
            </w:pPr>
            <w:r w:rsidRPr="000F164E">
              <w:rPr>
                <w:rFonts w:ascii="Times New Roman" w:hAnsi="Times New Roman" w:cs="Times New Roman"/>
                <w:w w:val="100"/>
                <w:sz w:val="22"/>
                <w:szCs w:val="22"/>
              </w:rPr>
              <w:t>Частка* використання товарів/послуг, необоротних активів в:</w:t>
            </w:r>
          </w:p>
        </w:tc>
      </w:tr>
      <w:tr w:rsidR="00697E3E" w:rsidRPr="000F164E" w:rsidTr="000F164E">
        <w:trPr>
          <w:trHeight w:val="60"/>
        </w:trPr>
        <w:tc>
          <w:tcPr>
            <w:tcW w:w="258" w:type="pct"/>
            <w:vMerge/>
            <w:tcBorders>
              <w:top w:val="single" w:sz="4" w:space="0" w:color="000000"/>
              <w:left w:val="single" w:sz="4" w:space="0" w:color="000000"/>
              <w:bottom w:val="single" w:sz="4" w:space="0" w:color="000000"/>
              <w:right w:val="single" w:sz="4" w:space="0" w:color="000000"/>
            </w:tcBorders>
          </w:tcPr>
          <w:p w:rsidR="00697E3E" w:rsidRPr="000F164E" w:rsidRDefault="00697E3E">
            <w:pPr>
              <w:pStyle w:val="a3"/>
              <w:spacing w:line="240" w:lineRule="auto"/>
              <w:textAlignment w:val="auto"/>
              <w:rPr>
                <w:color w:val="auto"/>
                <w:sz w:val="22"/>
                <w:szCs w:val="22"/>
                <w:lang w:val="uk-UA"/>
              </w:rPr>
            </w:pPr>
          </w:p>
        </w:tc>
        <w:tc>
          <w:tcPr>
            <w:tcW w:w="846" w:type="pct"/>
            <w:vMerge/>
            <w:tcBorders>
              <w:top w:val="single" w:sz="4" w:space="0" w:color="000000"/>
              <w:left w:val="single" w:sz="4" w:space="0" w:color="000000"/>
              <w:bottom w:val="single" w:sz="4" w:space="0" w:color="000000"/>
              <w:right w:val="single" w:sz="4" w:space="0" w:color="000000"/>
            </w:tcBorders>
          </w:tcPr>
          <w:p w:rsidR="00697E3E" w:rsidRPr="000F164E" w:rsidRDefault="00697E3E">
            <w:pPr>
              <w:pStyle w:val="a3"/>
              <w:spacing w:line="240" w:lineRule="auto"/>
              <w:textAlignment w:val="auto"/>
              <w:rPr>
                <w:color w:val="auto"/>
                <w:sz w:val="22"/>
                <w:szCs w:val="22"/>
                <w:lang w:val="uk-UA"/>
              </w:rPr>
            </w:pPr>
          </w:p>
        </w:tc>
        <w:tc>
          <w:tcPr>
            <w:tcW w:w="846" w:type="pct"/>
            <w:vMerge/>
            <w:tcBorders>
              <w:top w:val="single" w:sz="4" w:space="0" w:color="000000"/>
              <w:left w:val="single" w:sz="4" w:space="0" w:color="000000"/>
              <w:bottom w:val="single" w:sz="4" w:space="0" w:color="000000"/>
              <w:right w:val="single" w:sz="4" w:space="0" w:color="000000"/>
            </w:tcBorders>
          </w:tcPr>
          <w:p w:rsidR="00697E3E" w:rsidRPr="000F164E" w:rsidRDefault="00697E3E">
            <w:pPr>
              <w:pStyle w:val="a3"/>
              <w:spacing w:line="240" w:lineRule="auto"/>
              <w:textAlignment w:val="auto"/>
              <w:rPr>
                <w:color w:val="auto"/>
                <w:sz w:val="22"/>
                <w:szCs w:val="22"/>
                <w:lang w:val="uk-UA"/>
              </w:rPr>
            </w:pP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2"/>
                <w:szCs w:val="22"/>
              </w:rPr>
            </w:pPr>
            <w:r w:rsidRPr="000F164E">
              <w:rPr>
                <w:rFonts w:ascii="Times New Roman" w:hAnsi="Times New Roman" w:cs="Times New Roman"/>
                <w:w w:val="100"/>
                <w:sz w:val="22"/>
                <w:szCs w:val="22"/>
              </w:rPr>
              <w:t xml:space="preserve">загальний обсяг постачання </w:t>
            </w:r>
            <w:r w:rsidRPr="000F164E">
              <w:rPr>
                <w:rFonts w:ascii="Times New Roman" w:hAnsi="Times New Roman" w:cs="Times New Roman"/>
                <w:w w:val="100"/>
                <w:sz w:val="22"/>
                <w:szCs w:val="22"/>
              </w:rPr>
              <w:br/>
              <w:t xml:space="preserve">(сума значень рядків 1.1, 1.2, 1.3, 2.1, 2.2, 3, 5 та 7 колонки А </w:t>
            </w:r>
            <w:r w:rsidRPr="000F164E">
              <w:rPr>
                <w:rFonts w:ascii="Times New Roman" w:hAnsi="Times New Roman" w:cs="Times New Roman"/>
                <w:w w:val="100"/>
                <w:sz w:val="22"/>
                <w:szCs w:val="22"/>
              </w:rPr>
              <w:lastRenderedPageBreak/>
              <w:t>декларації та всіх уточнюючих розрахунків), грн**</w:t>
            </w:r>
          </w:p>
        </w:tc>
        <w:tc>
          <w:tcPr>
            <w:tcW w:w="77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2"/>
                <w:szCs w:val="22"/>
              </w:rPr>
            </w:pPr>
            <w:r w:rsidRPr="000F164E">
              <w:rPr>
                <w:rFonts w:ascii="Times New Roman" w:hAnsi="Times New Roman" w:cs="Times New Roman"/>
                <w:w w:val="100"/>
                <w:sz w:val="22"/>
                <w:szCs w:val="22"/>
              </w:rPr>
              <w:lastRenderedPageBreak/>
              <w:t xml:space="preserve">оподатковувані операції </w:t>
            </w:r>
            <w:r w:rsidRPr="000F164E">
              <w:rPr>
                <w:rFonts w:ascii="Times New Roman" w:hAnsi="Times New Roman" w:cs="Times New Roman"/>
                <w:w w:val="100"/>
                <w:sz w:val="22"/>
                <w:szCs w:val="22"/>
              </w:rPr>
              <w:br/>
              <w:t xml:space="preserve">(сума значень рядків 1.1, 1.2, 1.3, 2.1, 3 та 7 </w:t>
            </w:r>
            <w:r w:rsidRPr="000F164E">
              <w:rPr>
                <w:rFonts w:ascii="Times New Roman" w:hAnsi="Times New Roman" w:cs="Times New Roman"/>
                <w:w w:val="100"/>
                <w:sz w:val="22"/>
                <w:szCs w:val="22"/>
              </w:rPr>
              <w:br/>
              <w:t xml:space="preserve">колонки А декларації </w:t>
            </w:r>
            <w:r w:rsidRPr="000F164E">
              <w:rPr>
                <w:rFonts w:ascii="Times New Roman" w:hAnsi="Times New Roman" w:cs="Times New Roman"/>
                <w:w w:val="100"/>
                <w:sz w:val="22"/>
                <w:szCs w:val="22"/>
              </w:rPr>
              <w:br/>
              <w:t xml:space="preserve">та всіх </w:t>
            </w:r>
            <w:r w:rsidRPr="000F164E">
              <w:rPr>
                <w:rFonts w:ascii="Times New Roman" w:hAnsi="Times New Roman" w:cs="Times New Roman"/>
                <w:w w:val="100"/>
                <w:sz w:val="22"/>
                <w:szCs w:val="22"/>
              </w:rPr>
              <w:lastRenderedPageBreak/>
              <w:t>уточнюючих розрахунків), грн**</w:t>
            </w:r>
          </w:p>
        </w:tc>
        <w:tc>
          <w:tcPr>
            <w:tcW w:w="6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2"/>
                <w:szCs w:val="22"/>
              </w:rPr>
            </w:pPr>
            <w:r w:rsidRPr="000F164E">
              <w:rPr>
                <w:rFonts w:ascii="Times New Roman" w:hAnsi="Times New Roman" w:cs="Times New Roman"/>
                <w:w w:val="100"/>
                <w:sz w:val="22"/>
                <w:szCs w:val="22"/>
              </w:rPr>
              <w:lastRenderedPageBreak/>
              <w:t xml:space="preserve">оподатковуваних операціях </w:t>
            </w:r>
          </w:p>
          <w:p w:rsidR="00697E3E" w:rsidRPr="000F164E" w:rsidRDefault="00697E3E">
            <w:pPr>
              <w:pStyle w:val="TableshapkaTABL"/>
              <w:rPr>
                <w:rFonts w:ascii="Times New Roman" w:hAnsi="Times New Roman" w:cs="Times New Roman"/>
                <w:w w:val="100"/>
                <w:sz w:val="22"/>
                <w:szCs w:val="22"/>
              </w:rPr>
            </w:pPr>
            <w:r w:rsidRPr="000F164E">
              <w:rPr>
                <w:rFonts w:ascii="Times New Roman" w:hAnsi="Times New Roman" w:cs="Times New Roman"/>
                <w:w w:val="100"/>
                <w:sz w:val="22"/>
                <w:szCs w:val="22"/>
              </w:rPr>
              <w:t xml:space="preserve">(колонка 5 x </w:t>
            </w:r>
            <w:r w:rsidRPr="000F164E">
              <w:rPr>
                <w:rFonts w:ascii="Times New Roman" w:hAnsi="Times New Roman" w:cs="Times New Roman"/>
                <w:w w:val="100"/>
                <w:sz w:val="22"/>
                <w:szCs w:val="22"/>
              </w:rPr>
              <w:br/>
            </w:r>
            <w:proofErr w:type="spellStart"/>
            <w:r w:rsidRPr="000F164E">
              <w:rPr>
                <w:rFonts w:ascii="Times New Roman" w:hAnsi="Times New Roman" w:cs="Times New Roman"/>
                <w:w w:val="100"/>
                <w:sz w:val="22"/>
                <w:szCs w:val="22"/>
              </w:rPr>
              <w:t>x</w:t>
            </w:r>
            <w:proofErr w:type="spellEnd"/>
            <w:r w:rsidRPr="000F164E">
              <w:rPr>
                <w:rFonts w:ascii="Times New Roman" w:hAnsi="Times New Roman" w:cs="Times New Roman"/>
                <w:w w:val="100"/>
                <w:sz w:val="22"/>
                <w:szCs w:val="22"/>
              </w:rPr>
              <w:t xml:space="preserve"> 100 % / колонка 4)</w:t>
            </w: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2"/>
                <w:szCs w:val="22"/>
              </w:rPr>
            </w:pPr>
            <w:r w:rsidRPr="000F164E">
              <w:rPr>
                <w:rFonts w:ascii="Times New Roman" w:hAnsi="Times New Roman" w:cs="Times New Roman"/>
                <w:w w:val="100"/>
                <w:sz w:val="22"/>
                <w:szCs w:val="22"/>
              </w:rPr>
              <w:t>неоподатковуваних операціях</w:t>
            </w:r>
          </w:p>
          <w:p w:rsidR="00697E3E" w:rsidRPr="000F164E" w:rsidRDefault="00697E3E">
            <w:pPr>
              <w:pStyle w:val="TableshapkaTABL"/>
              <w:rPr>
                <w:rFonts w:ascii="Times New Roman" w:hAnsi="Times New Roman" w:cs="Times New Roman"/>
                <w:w w:val="100"/>
                <w:sz w:val="22"/>
                <w:szCs w:val="22"/>
              </w:rPr>
            </w:pPr>
            <w:r w:rsidRPr="000F164E">
              <w:rPr>
                <w:rFonts w:ascii="Times New Roman" w:hAnsi="Times New Roman" w:cs="Times New Roman"/>
                <w:w w:val="100"/>
                <w:sz w:val="22"/>
                <w:szCs w:val="22"/>
              </w:rPr>
              <w:t xml:space="preserve">(100 – (колонка 5 x  </w:t>
            </w:r>
            <w:proofErr w:type="spellStart"/>
            <w:r w:rsidRPr="000F164E">
              <w:rPr>
                <w:rFonts w:ascii="Times New Roman" w:hAnsi="Times New Roman" w:cs="Times New Roman"/>
                <w:w w:val="100"/>
                <w:sz w:val="22"/>
                <w:szCs w:val="22"/>
              </w:rPr>
              <w:t>x</w:t>
            </w:r>
            <w:proofErr w:type="spellEnd"/>
            <w:r w:rsidRPr="000F164E">
              <w:rPr>
                <w:rFonts w:ascii="Times New Roman" w:hAnsi="Times New Roman" w:cs="Times New Roman"/>
                <w:w w:val="100"/>
                <w:sz w:val="22"/>
                <w:szCs w:val="22"/>
              </w:rPr>
              <w:t xml:space="preserve"> 100 % / колонка 4))</w:t>
            </w:r>
          </w:p>
        </w:tc>
      </w:tr>
      <w:tr w:rsidR="00697E3E" w:rsidRPr="000F164E" w:rsidTr="000F164E">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2"/>
                <w:szCs w:val="22"/>
              </w:rPr>
            </w:pPr>
            <w:r w:rsidRPr="000F164E">
              <w:rPr>
                <w:rFonts w:ascii="Times New Roman" w:hAnsi="Times New Roman" w:cs="Times New Roman"/>
                <w:w w:val="100"/>
                <w:sz w:val="22"/>
                <w:szCs w:val="22"/>
              </w:rPr>
              <w:t>1</w:t>
            </w:r>
          </w:p>
        </w:tc>
        <w:tc>
          <w:tcPr>
            <w:tcW w:w="84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2"/>
                <w:szCs w:val="22"/>
              </w:rPr>
            </w:pPr>
            <w:r w:rsidRPr="000F164E">
              <w:rPr>
                <w:rFonts w:ascii="Times New Roman" w:hAnsi="Times New Roman" w:cs="Times New Roman"/>
                <w:w w:val="100"/>
                <w:sz w:val="22"/>
                <w:szCs w:val="22"/>
              </w:rPr>
              <w:t>2</w:t>
            </w:r>
          </w:p>
        </w:tc>
        <w:tc>
          <w:tcPr>
            <w:tcW w:w="84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2"/>
                <w:szCs w:val="22"/>
              </w:rPr>
            </w:pPr>
            <w:r w:rsidRPr="000F164E">
              <w:rPr>
                <w:rFonts w:ascii="Times New Roman" w:hAnsi="Times New Roman" w:cs="Times New Roman"/>
                <w:w w:val="100"/>
                <w:sz w:val="22"/>
                <w:szCs w:val="22"/>
              </w:rPr>
              <w:t>3</w:t>
            </w: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2"/>
                <w:szCs w:val="22"/>
              </w:rPr>
            </w:pPr>
            <w:r w:rsidRPr="000F164E">
              <w:rPr>
                <w:rFonts w:ascii="Times New Roman" w:hAnsi="Times New Roman" w:cs="Times New Roman"/>
                <w:w w:val="100"/>
                <w:sz w:val="22"/>
                <w:szCs w:val="22"/>
              </w:rPr>
              <w:t>4</w:t>
            </w:r>
          </w:p>
        </w:tc>
        <w:tc>
          <w:tcPr>
            <w:tcW w:w="77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2"/>
                <w:szCs w:val="22"/>
              </w:rPr>
            </w:pPr>
            <w:r w:rsidRPr="000F164E">
              <w:rPr>
                <w:rFonts w:ascii="Times New Roman" w:hAnsi="Times New Roman" w:cs="Times New Roman"/>
                <w:w w:val="100"/>
                <w:sz w:val="22"/>
                <w:szCs w:val="22"/>
              </w:rPr>
              <w:t>5</w:t>
            </w:r>
          </w:p>
        </w:tc>
        <w:tc>
          <w:tcPr>
            <w:tcW w:w="6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2"/>
                <w:szCs w:val="22"/>
              </w:rPr>
            </w:pPr>
            <w:r w:rsidRPr="000F164E">
              <w:rPr>
                <w:rFonts w:ascii="Times New Roman" w:hAnsi="Times New Roman" w:cs="Times New Roman"/>
                <w:w w:val="100"/>
                <w:sz w:val="22"/>
                <w:szCs w:val="22"/>
              </w:rPr>
              <w:t>6</w:t>
            </w: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2"/>
                <w:szCs w:val="22"/>
              </w:rPr>
            </w:pPr>
            <w:r w:rsidRPr="000F164E">
              <w:rPr>
                <w:rFonts w:ascii="Times New Roman" w:hAnsi="Times New Roman" w:cs="Times New Roman"/>
                <w:w w:val="100"/>
                <w:sz w:val="22"/>
                <w:szCs w:val="22"/>
              </w:rPr>
              <w:t>7</w:t>
            </w:r>
          </w:p>
        </w:tc>
      </w:tr>
      <w:tr w:rsidR="00697E3E" w:rsidRPr="000F164E" w:rsidTr="000F164E">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0F164E" w:rsidRDefault="00697E3E">
            <w:pPr>
              <w:pStyle w:val="TableTABL"/>
              <w:jc w:val="center"/>
              <w:rPr>
                <w:rFonts w:ascii="Times New Roman" w:hAnsi="Times New Roman" w:cs="Times New Roman"/>
                <w:spacing w:val="0"/>
                <w:sz w:val="22"/>
                <w:szCs w:val="22"/>
              </w:rPr>
            </w:pPr>
            <w:r w:rsidRPr="000F164E">
              <w:rPr>
                <w:rFonts w:ascii="Times New Roman" w:hAnsi="Times New Roman" w:cs="Times New Roman"/>
                <w:spacing w:val="0"/>
                <w:sz w:val="22"/>
                <w:szCs w:val="22"/>
              </w:rPr>
              <w:t>1</w:t>
            </w:r>
          </w:p>
        </w:tc>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0F164E" w:rsidRDefault="00697E3E">
            <w:pPr>
              <w:pStyle w:val="TableTABL"/>
              <w:rPr>
                <w:rFonts w:ascii="Times New Roman" w:hAnsi="Times New Roman" w:cs="Times New Roman"/>
                <w:spacing w:val="0"/>
                <w:sz w:val="22"/>
                <w:szCs w:val="22"/>
              </w:rPr>
            </w:pPr>
            <w:r w:rsidRPr="000F164E">
              <w:rPr>
                <w:rFonts w:ascii="Times New Roman" w:hAnsi="Times New Roman" w:cs="Times New Roman"/>
                <w:spacing w:val="0"/>
                <w:sz w:val="22"/>
                <w:szCs w:val="22"/>
              </w:rPr>
              <w:t>Який здійснює розрахунок відповідно до пункту 199.2 статті 199 розділу V Кодексу</w:t>
            </w:r>
          </w:p>
        </w:tc>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0F164E" w:rsidRDefault="00697E3E">
            <w:pPr>
              <w:pStyle w:val="TableTABL"/>
              <w:rPr>
                <w:rFonts w:ascii="Times New Roman" w:hAnsi="Times New Roman" w:cs="Times New Roman"/>
                <w:spacing w:val="0"/>
                <w:sz w:val="22"/>
                <w:szCs w:val="22"/>
              </w:rPr>
            </w:pPr>
            <w:r w:rsidRPr="000F164E">
              <w:rPr>
                <w:rFonts w:ascii="Times New Roman" w:hAnsi="Times New Roman" w:cs="Times New Roman"/>
                <w:spacing w:val="0"/>
                <w:sz w:val="22"/>
                <w:szCs w:val="22"/>
              </w:rPr>
              <w:t>Попередній календарний рік</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sz w:val="22"/>
                <w:szCs w:val="22"/>
                <w:lang w:val="uk-UA"/>
              </w:rPr>
            </w:pPr>
          </w:p>
        </w:tc>
        <w:tc>
          <w:tcPr>
            <w:tcW w:w="7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sz w:val="22"/>
                <w:szCs w:val="22"/>
                <w:lang w:val="uk-UA"/>
              </w:rPr>
            </w:pPr>
          </w:p>
        </w:tc>
        <w:tc>
          <w:tcPr>
            <w:tcW w:w="6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a3"/>
              <w:spacing w:line="240" w:lineRule="auto"/>
              <w:textAlignment w:val="auto"/>
              <w:rPr>
                <w:color w:val="auto"/>
                <w:sz w:val="22"/>
                <w:szCs w:val="22"/>
                <w:lang w:val="uk-UA"/>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sz w:val="22"/>
                <w:szCs w:val="22"/>
                <w:lang w:val="uk-UA"/>
              </w:rPr>
            </w:pPr>
          </w:p>
        </w:tc>
      </w:tr>
      <w:tr w:rsidR="00697E3E" w:rsidRPr="000F164E" w:rsidTr="000F164E">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0F164E" w:rsidRDefault="00697E3E">
            <w:pPr>
              <w:pStyle w:val="TableTABL"/>
              <w:jc w:val="center"/>
              <w:rPr>
                <w:rFonts w:ascii="Times New Roman" w:hAnsi="Times New Roman" w:cs="Times New Roman"/>
                <w:spacing w:val="0"/>
                <w:sz w:val="22"/>
                <w:szCs w:val="22"/>
              </w:rPr>
            </w:pPr>
            <w:r w:rsidRPr="000F164E">
              <w:rPr>
                <w:rFonts w:ascii="Times New Roman" w:hAnsi="Times New Roman" w:cs="Times New Roman"/>
                <w:spacing w:val="0"/>
                <w:sz w:val="22"/>
                <w:szCs w:val="22"/>
              </w:rPr>
              <w:t>2</w:t>
            </w:r>
          </w:p>
        </w:tc>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0F164E" w:rsidRDefault="00697E3E">
            <w:pPr>
              <w:pStyle w:val="TableTABL"/>
              <w:rPr>
                <w:rFonts w:ascii="Times New Roman" w:hAnsi="Times New Roman" w:cs="Times New Roman"/>
                <w:spacing w:val="0"/>
                <w:sz w:val="22"/>
                <w:szCs w:val="22"/>
              </w:rPr>
            </w:pPr>
            <w:r w:rsidRPr="000F164E">
              <w:rPr>
                <w:rFonts w:ascii="Times New Roman" w:hAnsi="Times New Roman" w:cs="Times New Roman"/>
                <w:spacing w:val="0"/>
                <w:sz w:val="22"/>
                <w:szCs w:val="22"/>
              </w:rPr>
              <w:t>Який здійснює розрахунок відповідно до пункту 199.3 статті 199 розділу V Кодексу</w:t>
            </w:r>
          </w:p>
        </w:tc>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0F164E" w:rsidRDefault="00697E3E">
            <w:pPr>
              <w:pStyle w:val="TableTABL"/>
              <w:rPr>
                <w:rFonts w:ascii="Times New Roman" w:hAnsi="Times New Roman" w:cs="Times New Roman"/>
                <w:spacing w:val="0"/>
                <w:sz w:val="22"/>
                <w:szCs w:val="22"/>
              </w:rPr>
            </w:pPr>
            <w:r w:rsidRPr="000F164E">
              <w:rPr>
                <w:rFonts w:ascii="Times New Roman" w:hAnsi="Times New Roman" w:cs="Times New Roman"/>
                <w:spacing w:val="0"/>
                <w:sz w:val="22"/>
                <w:szCs w:val="22"/>
              </w:rPr>
              <w:t>Перший звітний податковий період, у якому задекларовані такі операції</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sz w:val="22"/>
                <w:szCs w:val="22"/>
                <w:lang w:val="uk-UA"/>
              </w:rPr>
            </w:pPr>
          </w:p>
        </w:tc>
        <w:tc>
          <w:tcPr>
            <w:tcW w:w="7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sz w:val="22"/>
                <w:szCs w:val="22"/>
                <w:lang w:val="uk-UA"/>
              </w:rPr>
            </w:pPr>
          </w:p>
        </w:tc>
        <w:tc>
          <w:tcPr>
            <w:tcW w:w="6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sz w:val="22"/>
                <w:szCs w:val="22"/>
                <w:lang w:val="uk-UA"/>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sz w:val="22"/>
                <w:szCs w:val="22"/>
                <w:lang w:val="uk-UA"/>
              </w:rPr>
            </w:pPr>
          </w:p>
        </w:tc>
      </w:tr>
      <w:tr w:rsidR="00697E3E" w:rsidRPr="000F164E" w:rsidTr="000F164E">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0F164E" w:rsidRDefault="00697E3E">
            <w:pPr>
              <w:pStyle w:val="TableTABL"/>
              <w:jc w:val="center"/>
              <w:rPr>
                <w:rFonts w:ascii="Times New Roman" w:hAnsi="Times New Roman" w:cs="Times New Roman"/>
                <w:spacing w:val="0"/>
                <w:sz w:val="22"/>
                <w:szCs w:val="22"/>
              </w:rPr>
            </w:pPr>
            <w:r w:rsidRPr="000F164E">
              <w:rPr>
                <w:rFonts w:ascii="Times New Roman" w:hAnsi="Times New Roman" w:cs="Times New Roman"/>
                <w:spacing w:val="0"/>
                <w:sz w:val="22"/>
                <w:szCs w:val="22"/>
              </w:rPr>
              <w:t>3.1</w:t>
            </w:r>
          </w:p>
        </w:tc>
        <w:tc>
          <w:tcPr>
            <w:tcW w:w="846"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0F164E" w:rsidRDefault="00697E3E">
            <w:pPr>
              <w:pStyle w:val="TableTABL"/>
              <w:rPr>
                <w:rFonts w:ascii="Times New Roman" w:hAnsi="Times New Roman" w:cs="Times New Roman"/>
                <w:spacing w:val="0"/>
                <w:sz w:val="22"/>
                <w:szCs w:val="22"/>
              </w:rPr>
            </w:pPr>
            <w:r w:rsidRPr="000F164E">
              <w:rPr>
                <w:rFonts w:ascii="Times New Roman" w:hAnsi="Times New Roman" w:cs="Times New Roman"/>
                <w:spacing w:val="0"/>
                <w:sz w:val="22"/>
                <w:szCs w:val="22"/>
              </w:rPr>
              <w:t>Який здійснює розрахунок відповідно до пункту 199.4 статті 199 розділу V Кодексу</w:t>
            </w:r>
          </w:p>
        </w:tc>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0F164E" w:rsidRDefault="00697E3E">
            <w:pPr>
              <w:pStyle w:val="TableTABL"/>
              <w:rPr>
                <w:rFonts w:ascii="Times New Roman" w:hAnsi="Times New Roman" w:cs="Times New Roman"/>
                <w:spacing w:val="0"/>
                <w:sz w:val="22"/>
                <w:szCs w:val="22"/>
              </w:rPr>
            </w:pPr>
            <w:r w:rsidRPr="000F164E">
              <w:rPr>
                <w:rFonts w:ascii="Times New Roman" w:hAnsi="Times New Roman" w:cs="Times New Roman"/>
                <w:spacing w:val="0"/>
                <w:sz w:val="22"/>
                <w:szCs w:val="22"/>
              </w:rPr>
              <w:t>Один календарний рік (поточний)</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sz w:val="22"/>
                <w:szCs w:val="22"/>
                <w:lang w:val="uk-UA"/>
              </w:rPr>
            </w:pPr>
          </w:p>
        </w:tc>
        <w:tc>
          <w:tcPr>
            <w:tcW w:w="7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sz w:val="22"/>
                <w:szCs w:val="22"/>
                <w:lang w:val="uk-UA"/>
              </w:rPr>
            </w:pPr>
          </w:p>
        </w:tc>
        <w:tc>
          <w:tcPr>
            <w:tcW w:w="6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sz w:val="22"/>
                <w:szCs w:val="22"/>
                <w:lang w:val="uk-UA"/>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sz w:val="22"/>
                <w:szCs w:val="22"/>
                <w:lang w:val="uk-UA"/>
              </w:rPr>
            </w:pPr>
          </w:p>
        </w:tc>
      </w:tr>
      <w:tr w:rsidR="00697E3E" w:rsidRPr="000F164E" w:rsidTr="000F164E">
        <w:trPr>
          <w:trHeight w:val="60"/>
        </w:trPr>
        <w:tc>
          <w:tcPr>
            <w:tcW w:w="258" w:type="pct"/>
            <w:tcBorders>
              <w:top w:val="single" w:sz="4" w:space="0" w:color="000000"/>
              <w:left w:val="single" w:sz="4" w:space="0" w:color="000000"/>
              <w:bottom w:val="single" w:sz="4" w:space="0" w:color="000000"/>
              <w:right w:val="single" w:sz="4" w:space="0" w:color="000000"/>
            </w:tcBorders>
            <w:vAlign w:val="center"/>
          </w:tcPr>
          <w:p w:rsidR="00697E3E" w:rsidRPr="000F164E" w:rsidRDefault="00697E3E">
            <w:pPr>
              <w:pStyle w:val="TableTABL"/>
              <w:jc w:val="center"/>
              <w:rPr>
                <w:rFonts w:ascii="Times New Roman" w:hAnsi="Times New Roman" w:cs="Times New Roman"/>
                <w:spacing w:val="0"/>
                <w:sz w:val="22"/>
                <w:szCs w:val="22"/>
              </w:rPr>
            </w:pPr>
            <w:r w:rsidRPr="000F164E">
              <w:rPr>
                <w:rFonts w:ascii="Times New Roman" w:hAnsi="Times New Roman" w:cs="Times New Roman"/>
                <w:spacing w:val="0"/>
                <w:sz w:val="22"/>
                <w:szCs w:val="22"/>
              </w:rPr>
              <w:t>3.2</w:t>
            </w:r>
          </w:p>
        </w:tc>
        <w:tc>
          <w:tcPr>
            <w:tcW w:w="846" w:type="pct"/>
            <w:vMerge/>
            <w:tcBorders>
              <w:top w:val="single" w:sz="4" w:space="0" w:color="000000"/>
              <w:left w:val="single" w:sz="4" w:space="0" w:color="000000"/>
              <w:bottom w:val="single" w:sz="4" w:space="0" w:color="000000"/>
              <w:right w:val="single" w:sz="4" w:space="0" w:color="000000"/>
            </w:tcBorders>
          </w:tcPr>
          <w:p w:rsidR="00697E3E" w:rsidRPr="000F164E" w:rsidRDefault="00697E3E">
            <w:pPr>
              <w:pStyle w:val="a3"/>
              <w:spacing w:line="240" w:lineRule="auto"/>
              <w:textAlignment w:val="auto"/>
              <w:rPr>
                <w:color w:val="auto"/>
                <w:sz w:val="22"/>
                <w:szCs w:val="22"/>
                <w:lang w:val="uk-UA"/>
              </w:rPr>
            </w:pPr>
          </w:p>
        </w:tc>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0F164E" w:rsidRDefault="00697E3E">
            <w:pPr>
              <w:pStyle w:val="TableTABL"/>
              <w:rPr>
                <w:rFonts w:ascii="Times New Roman" w:hAnsi="Times New Roman" w:cs="Times New Roman"/>
                <w:spacing w:val="0"/>
                <w:sz w:val="22"/>
                <w:szCs w:val="22"/>
              </w:rPr>
            </w:pPr>
            <w:r w:rsidRPr="000F164E">
              <w:rPr>
                <w:rFonts w:ascii="Times New Roman" w:hAnsi="Times New Roman" w:cs="Times New Roman"/>
                <w:spacing w:val="0"/>
                <w:sz w:val="22"/>
                <w:szCs w:val="22"/>
              </w:rPr>
              <w:t>Два календарних роки (поточний та попередній)</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sz w:val="22"/>
                <w:szCs w:val="22"/>
                <w:lang w:val="uk-UA"/>
              </w:rPr>
            </w:pPr>
          </w:p>
        </w:tc>
        <w:tc>
          <w:tcPr>
            <w:tcW w:w="7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sz w:val="22"/>
                <w:szCs w:val="22"/>
                <w:lang w:val="uk-UA"/>
              </w:rPr>
            </w:pPr>
          </w:p>
        </w:tc>
        <w:tc>
          <w:tcPr>
            <w:tcW w:w="6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sz w:val="22"/>
                <w:szCs w:val="22"/>
                <w:lang w:val="uk-UA"/>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sz w:val="22"/>
                <w:szCs w:val="22"/>
                <w:lang w:val="uk-UA"/>
              </w:rPr>
            </w:pPr>
          </w:p>
        </w:tc>
      </w:tr>
      <w:tr w:rsidR="00697E3E" w:rsidRPr="000F164E" w:rsidTr="000F164E">
        <w:trPr>
          <w:trHeight w:val="60"/>
        </w:trPr>
        <w:tc>
          <w:tcPr>
            <w:tcW w:w="258" w:type="pct"/>
            <w:tcBorders>
              <w:top w:val="single" w:sz="4" w:space="0" w:color="000000"/>
              <w:left w:val="single" w:sz="4" w:space="0" w:color="000000"/>
              <w:bottom w:val="single" w:sz="4" w:space="0" w:color="000000"/>
              <w:right w:val="single" w:sz="4" w:space="0" w:color="000000"/>
            </w:tcBorders>
            <w:vAlign w:val="center"/>
          </w:tcPr>
          <w:p w:rsidR="00697E3E" w:rsidRPr="000F164E" w:rsidRDefault="00697E3E">
            <w:pPr>
              <w:pStyle w:val="TableTABL"/>
              <w:jc w:val="center"/>
              <w:rPr>
                <w:rFonts w:ascii="Times New Roman" w:hAnsi="Times New Roman" w:cs="Times New Roman"/>
                <w:spacing w:val="0"/>
                <w:sz w:val="22"/>
                <w:szCs w:val="22"/>
              </w:rPr>
            </w:pPr>
            <w:r w:rsidRPr="000F164E">
              <w:rPr>
                <w:rFonts w:ascii="Times New Roman" w:hAnsi="Times New Roman" w:cs="Times New Roman"/>
                <w:spacing w:val="0"/>
                <w:sz w:val="22"/>
                <w:szCs w:val="22"/>
              </w:rPr>
              <w:t>3.3</w:t>
            </w:r>
          </w:p>
        </w:tc>
        <w:tc>
          <w:tcPr>
            <w:tcW w:w="846" w:type="pct"/>
            <w:vMerge/>
            <w:tcBorders>
              <w:top w:val="single" w:sz="4" w:space="0" w:color="000000"/>
              <w:left w:val="single" w:sz="4" w:space="0" w:color="000000"/>
              <w:bottom w:val="single" w:sz="4" w:space="0" w:color="000000"/>
              <w:right w:val="single" w:sz="4" w:space="0" w:color="000000"/>
            </w:tcBorders>
          </w:tcPr>
          <w:p w:rsidR="00697E3E" w:rsidRPr="000F164E" w:rsidRDefault="00697E3E">
            <w:pPr>
              <w:pStyle w:val="a3"/>
              <w:spacing w:line="240" w:lineRule="auto"/>
              <w:textAlignment w:val="auto"/>
              <w:rPr>
                <w:color w:val="auto"/>
                <w:sz w:val="22"/>
                <w:szCs w:val="22"/>
                <w:lang w:val="uk-UA"/>
              </w:rPr>
            </w:pPr>
          </w:p>
        </w:tc>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0F164E" w:rsidRDefault="00697E3E">
            <w:pPr>
              <w:pStyle w:val="TableTABL"/>
              <w:rPr>
                <w:rFonts w:ascii="Times New Roman" w:hAnsi="Times New Roman" w:cs="Times New Roman"/>
                <w:spacing w:val="0"/>
                <w:sz w:val="22"/>
                <w:szCs w:val="22"/>
              </w:rPr>
            </w:pPr>
            <w:r w:rsidRPr="000F164E">
              <w:rPr>
                <w:rFonts w:ascii="Times New Roman" w:hAnsi="Times New Roman" w:cs="Times New Roman"/>
                <w:spacing w:val="0"/>
                <w:sz w:val="22"/>
                <w:szCs w:val="22"/>
              </w:rPr>
              <w:t>Три календарних роки (поточний та два попередніх)</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sz w:val="22"/>
                <w:szCs w:val="22"/>
                <w:lang w:val="uk-UA"/>
              </w:rPr>
            </w:pPr>
          </w:p>
        </w:tc>
        <w:tc>
          <w:tcPr>
            <w:tcW w:w="7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sz w:val="22"/>
                <w:szCs w:val="22"/>
                <w:lang w:val="uk-UA"/>
              </w:rPr>
            </w:pPr>
          </w:p>
        </w:tc>
        <w:tc>
          <w:tcPr>
            <w:tcW w:w="65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sz w:val="22"/>
                <w:szCs w:val="22"/>
                <w:lang w:val="uk-UA"/>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sz w:val="22"/>
                <w:szCs w:val="22"/>
                <w:lang w:val="uk-UA"/>
              </w:rPr>
            </w:pPr>
          </w:p>
        </w:tc>
      </w:tr>
    </w:tbl>
    <w:p w:rsidR="00697E3E" w:rsidRPr="008E7981" w:rsidRDefault="00697E3E">
      <w:pPr>
        <w:pStyle w:val="Ch63"/>
        <w:spacing w:before="57"/>
        <w:ind w:firstLine="0"/>
        <w:rPr>
          <w:rFonts w:ascii="Times New Roman" w:hAnsi="Times New Roman" w:cs="Times New Roman"/>
          <w:w w:val="100"/>
          <w:sz w:val="24"/>
          <w:szCs w:val="24"/>
        </w:rPr>
      </w:pPr>
    </w:p>
    <w:p w:rsidR="00697E3E" w:rsidRPr="000F164E" w:rsidRDefault="00697E3E">
      <w:pPr>
        <w:pStyle w:val="SnoskaSNOSKI0"/>
        <w:spacing w:before="227"/>
        <w:rPr>
          <w:rFonts w:ascii="Times New Roman" w:hAnsi="Times New Roman" w:cs="Times New Roman"/>
          <w:w w:val="100"/>
          <w:sz w:val="22"/>
          <w:szCs w:val="22"/>
        </w:rPr>
      </w:pPr>
      <w:r w:rsidRPr="000F164E">
        <w:rPr>
          <w:rFonts w:ascii="Times New Roman" w:hAnsi="Times New Roman" w:cs="Times New Roman"/>
          <w:w w:val="100"/>
          <w:sz w:val="22"/>
          <w:szCs w:val="22"/>
        </w:rPr>
        <w:tab/>
        <w:t>*</w:t>
      </w:r>
      <w:r w:rsidRPr="000F164E">
        <w:rPr>
          <w:rFonts w:ascii="Times New Roman" w:hAnsi="Times New Roman" w:cs="Times New Roman"/>
          <w:w w:val="100"/>
          <w:sz w:val="22"/>
          <w:szCs w:val="22"/>
        </w:rPr>
        <w:tab/>
        <w:t xml:space="preserve"> Для р. 1: застосовується протягом поточного календарного року для визначення податкового зобов’язання при заповненні рядків 4.1, 4.2 та 4.3 декларації (товари/послуги, необоротні активи); розраховується у декларації за січень (I квартал). </w:t>
      </w:r>
    </w:p>
    <w:p w:rsidR="00697E3E" w:rsidRPr="000F164E" w:rsidRDefault="00697E3E">
      <w:pPr>
        <w:pStyle w:val="SnoskaSNOSKI0"/>
        <w:pBdr>
          <w:top w:val="none" w:sz="0" w:space="0" w:color="auto"/>
        </w:pBdr>
        <w:rPr>
          <w:rFonts w:ascii="Times New Roman" w:hAnsi="Times New Roman" w:cs="Times New Roman"/>
          <w:w w:val="100"/>
          <w:sz w:val="22"/>
          <w:szCs w:val="22"/>
        </w:rPr>
      </w:pPr>
      <w:r w:rsidRPr="000F164E">
        <w:rPr>
          <w:rFonts w:ascii="Times New Roman" w:hAnsi="Times New Roman" w:cs="Times New Roman"/>
          <w:w w:val="100"/>
          <w:sz w:val="22"/>
          <w:szCs w:val="22"/>
        </w:rPr>
        <w:tab/>
      </w:r>
      <w:r w:rsidRPr="000F164E">
        <w:rPr>
          <w:rFonts w:ascii="Times New Roman" w:hAnsi="Times New Roman" w:cs="Times New Roman"/>
          <w:w w:val="100"/>
          <w:sz w:val="22"/>
          <w:szCs w:val="22"/>
        </w:rPr>
        <w:tab/>
      </w:r>
      <w:r w:rsidRPr="000F164E">
        <w:rPr>
          <w:rFonts w:ascii="Times New Roman" w:hAnsi="Times New Roman" w:cs="Times New Roman"/>
          <w:w w:val="100"/>
          <w:sz w:val="22"/>
          <w:szCs w:val="22"/>
        </w:rPr>
        <w:tab/>
        <w:t xml:space="preserve"> Для р. 2: застосовується протягом поточного календарного року для визначення податкового зобов’язання при заповненні рядків 4.1, 4.2 та 4.3 декларації (товари/послуги, необоротні активи); розраховується у декларації звітного періоду, у якому вперше декларуються неоподатковувані операції. </w:t>
      </w:r>
    </w:p>
    <w:p w:rsidR="00697E3E" w:rsidRPr="000F164E" w:rsidRDefault="00697E3E">
      <w:pPr>
        <w:pStyle w:val="SnoskaSNOSKI0"/>
        <w:pBdr>
          <w:top w:val="none" w:sz="0" w:space="0" w:color="auto"/>
        </w:pBdr>
        <w:rPr>
          <w:rFonts w:ascii="Times New Roman" w:hAnsi="Times New Roman" w:cs="Times New Roman"/>
          <w:w w:val="100"/>
          <w:sz w:val="22"/>
          <w:szCs w:val="22"/>
        </w:rPr>
      </w:pPr>
      <w:r w:rsidRPr="000F164E">
        <w:rPr>
          <w:rFonts w:ascii="Times New Roman" w:hAnsi="Times New Roman" w:cs="Times New Roman"/>
          <w:w w:val="100"/>
          <w:sz w:val="22"/>
          <w:szCs w:val="22"/>
        </w:rPr>
        <w:tab/>
      </w:r>
      <w:r w:rsidRPr="000F164E">
        <w:rPr>
          <w:rFonts w:ascii="Times New Roman" w:hAnsi="Times New Roman" w:cs="Times New Roman"/>
          <w:w w:val="100"/>
          <w:sz w:val="22"/>
          <w:szCs w:val="22"/>
        </w:rPr>
        <w:tab/>
      </w:r>
      <w:r w:rsidRPr="000F164E">
        <w:rPr>
          <w:rFonts w:ascii="Times New Roman" w:hAnsi="Times New Roman" w:cs="Times New Roman"/>
          <w:w w:val="100"/>
          <w:sz w:val="22"/>
          <w:szCs w:val="22"/>
        </w:rPr>
        <w:tab/>
        <w:t xml:space="preserve"> Для р. 3.1: застосовується для перерахунку за підсумками календарного року (товари/послуги, необоротні активи); розраховується у декларації за грудень (IV квартал) (у разі анулювання реєстрації платника податку - у декларації останнього податкового періоду, коли відбулося таке анулювання). </w:t>
      </w:r>
    </w:p>
    <w:p w:rsidR="00697E3E" w:rsidRPr="000F164E" w:rsidRDefault="00697E3E">
      <w:pPr>
        <w:pStyle w:val="SnoskaSNOSKI0"/>
        <w:pBdr>
          <w:top w:val="none" w:sz="0" w:space="0" w:color="auto"/>
        </w:pBdr>
        <w:rPr>
          <w:rFonts w:ascii="Times New Roman" w:hAnsi="Times New Roman" w:cs="Times New Roman"/>
          <w:w w:val="100"/>
          <w:sz w:val="22"/>
          <w:szCs w:val="22"/>
        </w:rPr>
      </w:pPr>
      <w:r w:rsidRPr="000F164E">
        <w:rPr>
          <w:rFonts w:ascii="Times New Roman" w:hAnsi="Times New Roman" w:cs="Times New Roman"/>
          <w:w w:val="100"/>
          <w:sz w:val="22"/>
          <w:szCs w:val="22"/>
        </w:rPr>
        <w:tab/>
      </w:r>
      <w:r w:rsidRPr="000F164E">
        <w:rPr>
          <w:rFonts w:ascii="Times New Roman" w:hAnsi="Times New Roman" w:cs="Times New Roman"/>
          <w:w w:val="100"/>
          <w:sz w:val="22"/>
          <w:szCs w:val="22"/>
        </w:rPr>
        <w:tab/>
      </w:r>
      <w:r w:rsidRPr="000F164E">
        <w:rPr>
          <w:rFonts w:ascii="Times New Roman" w:hAnsi="Times New Roman" w:cs="Times New Roman"/>
          <w:w w:val="100"/>
          <w:sz w:val="22"/>
          <w:szCs w:val="22"/>
        </w:rPr>
        <w:tab/>
        <w:t xml:space="preserve"> Для рядків 3.1–3.3: застосовується для перерахунку за підсумками одного, двох і трьох календарних років, що настають за роком, у якому необоротні активи, придбані до 01 липня 2015 року, почали використовуватися (введені в експлуатацію); розраховується у декларації за грудень (IV квартал) (у разі анулювання реєстрації платника податку — у декларації останнього податкового періоду, коли відбулося таке анулювання). </w:t>
      </w:r>
    </w:p>
    <w:p w:rsidR="00697E3E" w:rsidRPr="000F164E" w:rsidRDefault="00697E3E">
      <w:pPr>
        <w:pStyle w:val="SnoskaSNOSKI0"/>
        <w:pBdr>
          <w:top w:val="none" w:sz="0" w:space="0" w:color="auto"/>
        </w:pBdr>
        <w:rPr>
          <w:rFonts w:ascii="Times New Roman" w:hAnsi="Times New Roman" w:cs="Times New Roman"/>
          <w:w w:val="100"/>
          <w:sz w:val="22"/>
          <w:szCs w:val="22"/>
        </w:rPr>
      </w:pPr>
      <w:r w:rsidRPr="000F164E">
        <w:rPr>
          <w:rFonts w:ascii="Times New Roman" w:hAnsi="Times New Roman" w:cs="Times New Roman"/>
          <w:w w:val="100"/>
          <w:sz w:val="22"/>
          <w:szCs w:val="22"/>
        </w:rPr>
        <w:t>**</w:t>
      </w:r>
      <w:r w:rsidRPr="000F164E">
        <w:rPr>
          <w:rFonts w:ascii="Times New Roman" w:hAnsi="Times New Roman" w:cs="Times New Roman"/>
          <w:w w:val="100"/>
          <w:sz w:val="22"/>
          <w:szCs w:val="22"/>
        </w:rPr>
        <w:tab/>
        <w:t xml:space="preserve"> Для перерахунку частки використання необоротних активів, придбаних до 01 липня 2015 року, в </w:t>
      </w:r>
      <w:r w:rsidRPr="000F164E">
        <w:rPr>
          <w:rFonts w:ascii="Times New Roman" w:hAnsi="Times New Roman" w:cs="Times New Roman"/>
          <w:w w:val="100"/>
          <w:sz w:val="22"/>
          <w:szCs w:val="22"/>
        </w:rPr>
        <w:lastRenderedPageBreak/>
        <w:t xml:space="preserve">оподатковуваних операціях за підсумками двох і трьох календарних років використовуються значення рядків декларацій та розрахунків коригування, зазначених у назвах граф 4 і 5 цього додатка, у редакції, чинній на кінець другого та третього років використання відповідно (у разі анулювання реєстрації платника податку </w:t>
      </w:r>
      <w:r>
        <w:rPr>
          <w:rFonts w:ascii="Times New Roman" w:hAnsi="Times New Roman" w:cs="Times New Roman"/>
          <w:w w:val="100"/>
          <w:sz w:val="22"/>
          <w:szCs w:val="22"/>
        </w:rPr>
        <w:t>-</w:t>
      </w:r>
      <w:r w:rsidRPr="000F164E">
        <w:rPr>
          <w:rFonts w:ascii="Times New Roman" w:hAnsi="Times New Roman" w:cs="Times New Roman"/>
          <w:w w:val="100"/>
          <w:sz w:val="22"/>
          <w:szCs w:val="22"/>
        </w:rPr>
        <w:t xml:space="preserve"> на кінець податкового періоду, коли відбулося таке анулювання). </w:t>
      </w:r>
    </w:p>
    <w:p w:rsidR="00697E3E" w:rsidRDefault="00697E3E">
      <w:pPr>
        <w:pStyle w:val="Ch63"/>
        <w:spacing w:before="227"/>
        <w:ind w:firstLine="0"/>
        <w:rPr>
          <w:rFonts w:ascii="Times New Roman" w:hAnsi="Times New Roman" w:cs="Times New Roman"/>
          <w:w w:val="100"/>
          <w:sz w:val="24"/>
          <w:szCs w:val="24"/>
        </w:rPr>
      </w:pPr>
    </w:p>
    <w:p w:rsidR="00697E3E" w:rsidRDefault="00697E3E">
      <w:pPr>
        <w:pStyle w:val="Ch63"/>
        <w:spacing w:before="227"/>
        <w:ind w:firstLine="0"/>
        <w:rPr>
          <w:rFonts w:ascii="Times New Roman" w:hAnsi="Times New Roman" w:cs="Times New Roman"/>
          <w:w w:val="100"/>
          <w:sz w:val="24"/>
          <w:szCs w:val="24"/>
        </w:rPr>
      </w:pPr>
    </w:p>
    <w:p w:rsidR="00697E3E" w:rsidRPr="008E7981" w:rsidRDefault="00697E3E">
      <w:pPr>
        <w:pStyle w:val="Ch63"/>
        <w:spacing w:before="227"/>
        <w:ind w:firstLine="0"/>
        <w:rPr>
          <w:rFonts w:ascii="Times New Roman" w:hAnsi="Times New Roman" w:cs="Times New Roman"/>
          <w:w w:val="100"/>
          <w:sz w:val="24"/>
          <w:szCs w:val="24"/>
        </w:rPr>
      </w:pPr>
      <w:r w:rsidRPr="008E7981">
        <w:rPr>
          <w:rFonts w:ascii="Times New Roman" w:hAnsi="Times New Roman" w:cs="Times New Roman"/>
          <w:w w:val="100"/>
          <w:sz w:val="24"/>
          <w:szCs w:val="24"/>
        </w:rPr>
        <w:t>Таблиця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Перерахунок*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частки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використання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товарів/послуг</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необоротних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активів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оподатковуваних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операціях</w:t>
      </w:r>
    </w:p>
    <w:p w:rsidR="00697E3E" w:rsidRPr="008E7981" w:rsidRDefault="00697E3E">
      <w:pPr>
        <w:pStyle w:val="TABL"/>
        <w:spacing w:before="57"/>
        <w:rPr>
          <w:rFonts w:ascii="Times New Roman" w:hAnsi="Times New Roman" w:cs="Times New Roman"/>
          <w:w w:val="100"/>
          <w:sz w:val="24"/>
          <w:szCs w:val="24"/>
        </w:rPr>
      </w:pPr>
      <w:r w:rsidRPr="008E7981">
        <w:rPr>
          <w:rFonts w:ascii="Times New Roman" w:hAnsi="Times New Roman" w:cs="Times New Roman"/>
          <w:w w:val="100"/>
          <w:sz w:val="24"/>
          <w:szCs w:val="24"/>
        </w:rPr>
        <w:t>(грн)</w:t>
      </w:r>
    </w:p>
    <w:tbl>
      <w:tblPr>
        <w:tblW w:w="5000" w:type="pct"/>
        <w:tblCellMar>
          <w:left w:w="0" w:type="dxa"/>
          <w:right w:w="0" w:type="dxa"/>
        </w:tblCellMar>
        <w:tblLook w:val="0000" w:firstRow="0" w:lastRow="0" w:firstColumn="0" w:lastColumn="0" w:noHBand="0" w:noVBand="0"/>
      </w:tblPr>
      <w:tblGrid>
        <w:gridCol w:w="404"/>
        <w:gridCol w:w="879"/>
        <w:gridCol w:w="933"/>
        <w:gridCol w:w="935"/>
        <w:gridCol w:w="935"/>
        <w:gridCol w:w="1131"/>
        <w:gridCol w:w="962"/>
        <w:gridCol w:w="962"/>
        <w:gridCol w:w="1131"/>
        <w:gridCol w:w="962"/>
        <w:gridCol w:w="962"/>
      </w:tblGrid>
      <w:tr w:rsidR="00697E3E" w:rsidRPr="008E7981" w:rsidTr="000F164E">
        <w:trPr>
          <w:trHeight w:val="60"/>
        </w:trPr>
        <w:tc>
          <w:tcPr>
            <w:tcW w:w="257"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з/п</w:t>
            </w:r>
          </w:p>
        </w:tc>
        <w:tc>
          <w:tcPr>
            <w:tcW w:w="1084"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Податкова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накладна,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складена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відповідно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пункту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199.1</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статті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199</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розділу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V</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Кодексу</w:t>
            </w:r>
          </w:p>
        </w:tc>
        <w:tc>
          <w:tcPr>
            <w:tcW w:w="1085"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Розрахунок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коригування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накладної,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складеної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відповідно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пункту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199.1</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статті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199</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розділу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V</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Кодексу</w:t>
            </w:r>
          </w:p>
        </w:tc>
        <w:tc>
          <w:tcPr>
            <w:tcW w:w="1287"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Обсяги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постачання,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що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підлягають</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коригуванню</w:t>
            </w:r>
          </w:p>
        </w:tc>
        <w:tc>
          <w:tcPr>
            <w:tcW w:w="1287"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Сума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яка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збільшує</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або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зменшує</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(зі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знаком</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суму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зобов’язань</w:t>
            </w:r>
          </w:p>
        </w:tc>
      </w:tr>
      <w:tr w:rsidR="00697E3E" w:rsidRPr="008E7981" w:rsidTr="000F164E">
        <w:trPr>
          <w:trHeight w:val="60"/>
        </w:trPr>
        <w:tc>
          <w:tcPr>
            <w:tcW w:w="257"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5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дата</w:t>
            </w:r>
            <w:r>
              <w:rPr>
                <w:rFonts w:ascii="Times New Roman" w:hAnsi="Times New Roman" w:cs="Times New Roman"/>
                <w:w w:val="100"/>
                <w:sz w:val="24"/>
                <w:szCs w:val="24"/>
              </w:rPr>
              <w:t xml:space="preserve"> </w:t>
            </w:r>
          </w:p>
        </w:tc>
        <w:tc>
          <w:tcPr>
            <w:tcW w:w="5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номер</w:t>
            </w:r>
          </w:p>
        </w:tc>
        <w:tc>
          <w:tcPr>
            <w:tcW w:w="54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дата</w:t>
            </w:r>
            <w:r>
              <w:rPr>
                <w:rFonts w:ascii="Times New Roman" w:hAnsi="Times New Roman" w:cs="Times New Roman"/>
                <w:w w:val="100"/>
                <w:sz w:val="24"/>
                <w:szCs w:val="24"/>
              </w:rPr>
              <w:t xml:space="preserve"> </w:t>
            </w:r>
          </w:p>
        </w:tc>
        <w:tc>
          <w:tcPr>
            <w:tcW w:w="5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номер</w:t>
            </w:r>
          </w:p>
        </w:tc>
        <w:tc>
          <w:tcPr>
            <w:tcW w:w="47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основною</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ставкою</w:t>
            </w:r>
          </w:p>
        </w:tc>
        <w:tc>
          <w:tcPr>
            <w:tcW w:w="40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ставкою</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7</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ставкою</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14</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p>
        </w:tc>
        <w:tc>
          <w:tcPr>
            <w:tcW w:w="47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основною</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ставкою</w:t>
            </w: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ставкою</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7</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p>
        </w:tc>
        <w:tc>
          <w:tcPr>
            <w:tcW w:w="40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ставкою</w:t>
            </w:r>
          </w:p>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14</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w:t>
            </w:r>
          </w:p>
        </w:tc>
      </w:tr>
      <w:tr w:rsidR="00697E3E" w:rsidRPr="008E7981" w:rsidTr="000F164E">
        <w:trPr>
          <w:trHeight w:val="60"/>
        </w:trPr>
        <w:tc>
          <w:tcPr>
            <w:tcW w:w="2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1</w:t>
            </w:r>
          </w:p>
        </w:tc>
        <w:tc>
          <w:tcPr>
            <w:tcW w:w="5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2</w:t>
            </w:r>
          </w:p>
        </w:tc>
        <w:tc>
          <w:tcPr>
            <w:tcW w:w="5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3</w:t>
            </w:r>
          </w:p>
        </w:tc>
        <w:tc>
          <w:tcPr>
            <w:tcW w:w="54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4</w:t>
            </w:r>
          </w:p>
        </w:tc>
        <w:tc>
          <w:tcPr>
            <w:tcW w:w="5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5</w:t>
            </w:r>
          </w:p>
        </w:tc>
        <w:tc>
          <w:tcPr>
            <w:tcW w:w="47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6</w:t>
            </w:r>
          </w:p>
        </w:tc>
        <w:tc>
          <w:tcPr>
            <w:tcW w:w="40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7</w:t>
            </w: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8</w:t>
            </w:r>
          </w:p>
        </w:tc>
        <w:tc>
          <w:tcPr>
            <w:tcW w:w="47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9</w:t>
            </w: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10</w:t>
            </w:r>
          </w:p>
        </w:tc>
        <w:tc>
          <w:tcPr>
            <w:tcW w:w="40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8E7981" w:rsidRDefault="00697E3E">
            <w:pPr>
              <w:pStyle w:val="TableshapkaTABL"/>
              <w:rPr>
                <w:rFonts w:ascii="Times New Roman" w:hAnsi="Times New Roman" w:cs="Times New Roman"/>
                <w:w w:val="100"/>
                <w:sz w:val="24"/>
                <w:szCs w:val="24"/>
              </w:rPr>
            </w:pPr>
            <w:r w:rsidRPr="008E7981">
              <w:rPr>
                <w:rFonts w:ascii="Times New Roman" w:hAnsi="Times New Roman" w:cs="Times New Roman"/>
                <w:w w:val="100"/>
                <w:sz w:val="24"/>
                <w:szCs w:val="24"/>
              </w:rPr>
              <w:t>11</w:t>
            </w:r>
          </w:p>
        </w:tc>
      </w:tr>
      <w:tr w:rsidR="00697E3E" w:rsidRPr="008E7981" w:rsidTr="000F164E">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1</w:t>
            </w:r>
          </w:p>
        </w:tc>
        <w:tc>
          <w:tcPr>
            <w:tcW w:w="5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0F164E">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2</w:t>
            </w:r>
          </w:p>
        </w:tc>
        <w:tc>
          <w:tcPr>
            <w:tcW w:w="5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0F164E">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3</w:t>
            </w:r>
          </w:p>
        </w:tc>
        <w:tc>
          <w:tcPr>
            <w:tcW w:w="5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0F164E">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w:t>
            </w:r>
          </w:p>
        </w:tc>
        <w:tc>
          <w:tcPr>
            <w:tcW w:w="5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5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8E7981" w:rsidTr="000F164E">
        <w:trPr>
          <w:trHeight w:val="60"/>
        </w:trPr>
        <w:tc>
          <w:tcPr>
            <w:tcW w:w="2427" w:type="pct"/>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Усього</w:t>
            </w:r>
          </w:p>
        </w:tc>
        <w:tc>
          <w:tcPr>
            <w:tcW w:w="4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4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285B4D" w:rsidRDefault="00697E3E">
      <w:pPr>
        <w:pStyle w:val="Ch63"/>
        <w:rPr>
          <w:rFonts w:ascii="Times New Roman" w:hAnsi="Times New Roman" w:cs="Times New Roman"/>
          <w:w w:val="100"/>
          <w:sz w:val="16"/>
          <w:szCs w:val="16"/>
        </w:rPr>
      </w:pPr>
    </w:p>
    <w:p w:rsidR="00697E3E" w:rsidRPr="000F164E" w:rsidRDefault="00697E3E">
      <w:pPr>
        <w:pStyle w:val="SnoskaSNOSKI0"/>
        <w:spacing w:before="227"/>
        <w:rPr>
          <w:rFonts w:ascii="Times New Roman" w:hAnsi="Times New Roman" w:cs="Times New Roman"/>
          <w:w w:val="100"/>
          <w:sz w:val="22"/>
          <w:szCs w:val="22"/>
        </w:rPr>
      </w:pPr>
      <w:r w:rsidRPr="000F164E">
        <w:rPr>
          <w:rFonts w:ascii="Times New Roman" w:hAnsi="Times New Roman" w:cs="Times New Roman"/>
          <w:w w:val="100"/>
          <w:sz w:val="22"/>
          <w:szCs w:val="22"/>
        </w:rPr>
        <w:t>*</w:t>
      </w:r>
      <w:r w:rsidRPr="000F164E">
        <w:rPr>
          <w:rFonts w:ascii="Times New Roman" w:hAnsi="Times New Roman" w:cs="Times New Roman"/>
          <w:w w:val="100"/>
          <w:sz w:val="22"/>
          <w:szCs w:val="22"/>
        </w:rPr>
        <w:tab/>
        <w:t xml:space="preserve"> Здійснюється за підсумками поточного календарного року і результати відображаються у рядках 4.1 (4.1.1), 4.2 (4.2.1) та/або 4.3 (4.3.1) декларації за останній податковий період року (у разі анулювання реєстрації платника податку — у декларації за останній податковий період, коли відбулося таке анулювання).</w:t>
      </w:r>
    </w:p>
    <w:p w:rsidR="00697E3E" w:rsidRPr="00285B4D" w:rsidRDefault="00697E3E" w:rsidP="0098283B">
      <w:pPr>
        <w:pStyle w:val="Ch63"/>
        <w:ind w:firstLine="0"/>
        <w:rPr>
          <w:rFonts w:ascii="Times New Roman" w:hAnsi="Times New Roman" w:cs="Times New Roman"/>
          <w:w w:val="100"/>
          <w:sz w:val="16"/>
          <w:szCs w:val="16"/>
        </w:rPr>
      </w:pPr>
    </w:p>
    <w:p w:rsidR="00697E3E" w:rsidRPr="008E7981" w:rsidRDefault="00697E3E">
      <w:pPr>
        <w:pStyle w:val="Ch63"/>
        <w:spacing w:before="170"/>
        <w:ind w:firstLine="0"/>
        <w:rPr>
          <w:rFonts w:ascii="Times New Roman" w:hAnsi="Times New Roman" w:cs="Times New Roman"/>
          <w:w w:val="100"/>
          <w:sz w:val="24"/>
          <w:szCs w:val="24"/>
        </w:rPr>
      </w:pPr>
      <w:r w:rsidRPr="008E7981">
        <w:rPr>
          <w:rFonts w:ascii="Times New Roman" w:hAnsi="Times New Roman" w:cs="Times New Roman"/>
          <w:w w:val="100"/>
          <w:sz w:val="24"/>
          <w:szCs w:val="24"/>
        </w:rPr>
        <w:t>Таблиця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3.</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Перерахунок*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частки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використання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необоротних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активів,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придбаних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01</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липня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2015</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оподатковуваних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операціях</w:t>
      </w:r>
    </w:p>
    <w:p w:rsidR="00697E3E" w:rsidRPr="008E7981" w:rsidRDefault="00697E3E">
      <w:pPr>
        <w:pStyle w:val="TABL"/>
        <w:spacing w:before="57"/>
        <w:rPr>
          <w:rFonts w:ascii="Times New Roman" w:hAnsi="Times New Roman" w:cs="Times New Roman"/>
          <w:w w:val="100"/>
          <w:sz w:val="24"/>
          <w:szCs w:val="24"/>
        </w:rPr>
      </w:pPr>
      <w:r w:rsidRPr="008E7981">
        <w:rPr>
          <w:rFonts w:ascii="Times New Roman" w:hAnsi="Times New Roman" w:cs="Times New Roman"/>
          <w:w w:val="100"/>
          <w:sz w:val="24"/>
          <w:szCs w:val="24"/>
        </w:rPr>
        <w:t>(грн)</w:t>
      </w:r>
    </w:p>
    <w:tbl>
      <w:tblPr>
        <w:tblW w:w="5000" w:type="pct"/>
        <w:tblCellMar>
          <w:left w:w="0" w:type="dxa"/>
          <w:right w:w="0" w:type="dxa"/>
        </w:tblCellMar>
        <w:tblLook w:val="0000" w:firstRow="0" w:lastRow="0" w:firstColumn="0" w:lastColumn="0" w:noHBand="0" w:noVBand="0"/>
      </w:tblPr>
      <w:tblGrid>
        <w:gridCol w:w="404"/>
        <w:gridCol w:w="2075"/>
        <w:gridCol w:w="1027"/>
        <w:gridCol w:w="947"/>
        <w:gridCol w:w="1526"/>
        <w:gridCol w:w="2007"/>
        <w:gridCol w:w="2210"/>
      </w:tblGrid>
      <w:tr w:rsidR="00697E3E" w:rsidRPr="000F164E" w:rsidTr="000F164E">
        <w:trPr>
          <w:trHeight w:val="113"/>
        </w:trPr>
        <w:tc>
          <w:tcPr>
            <w:tcW w:w="25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4"/>
                <w:szCs w:val="24"/>
              </w:rPr>
            </w:pPr>
            <w:r w:rsidRPr="000F164E">
              <w:rPr>
                <w:rFonts w:ascii="Times New Roman" w:hAnsi="Times New Roman" w:cs="Times New Roman"/>
                <w:w w:val="100"/>
                <w:sz w:val="24"/>
                <w:szCs w:val="24"/>
              </w:rPr>
              <w:t>№</w:t>
            </w:r>
          </w:p>
          <w:p w:rsidR="00697E3E" w:rsidRPr="000F164E" w:rsidRDefault="00697E3E">
            <w:pPr>
              <w:pStyle w:val="TableshapkaTABL"/>
              <w:rPr>
                <w:rFonts w:ascii="Times New Roman" w:hAnsi="Times New Roman" w:cs="Times New Roman"/>
                <w:w w:val="100"/>
                <w:sz w:val="24"/>
                <w:szCs w:val="24"/>
              </w:rPr>
            </w:pPr>
            <w:r w:rsidRPr="000F164E">
              <w:rPr>
                <w:rFonts w:ascii="Times New Roman" w:hAnsi="Times New Roman" w:cs="Times New Roman"/>
                <w:w w:val="100"/>
                <w:sz w:val="24"/>
                <w:szCs w:val="24"/>
              </w:rPr>
              <w:t>з/п</w:t>
            </w:r>
          </w:p>
        </w:tc>
        <w:tc>
          <w:tcPr>
            <w:tcW w:w="957"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4"/>
                <w:szCs w:val="24"/>
              </w:rPr>
            </w:pPr>
            <w:r w:rsidRPr="000F164E">
              <w:rPr>
                <w:rFonts w:ascii="Times New Roman" w:hAnsi="Times New Roman" w:cs="Times New Roman"/>
                <w:w w:val="100"/>
                <w:sz w:val="24"/>
                <w:szCs w:val="24"/>
              </w:rPr>
              <w:t xml:space="preserve">Кількість </w:t>
            </w:r>
            <w:r w:rsidRPr="000F164E">
              <w:rPr>
                <w:rFonts w:ascii="Times New Roman" w:hAnsi="Times New Roman" w:cs="Times New Roman"/>
                <w:w w:val="100"/>
                <w:sz w:val="24"/>
                <w:szCs w:val="24"/>
              </w:rPr>
              <w:br/>
              <w:t xml:space="preserve">календарних років, що настали за роком, в якому необоротні активи почали використовуватись (введені в </w:t>
            </w:r>
            <w:r w:rsidRPr="000F164E">
              <w:rPr>
                <w:rFonts w:ascii="Times New Roman" w:hAnsi="Times New Roman" w:cs="Times New Roman"/>
                <w:w w:val="100"/>
                <w:sz w:val="24"/>
                <w:szCs w:val="24"/>
              </w:rPr>
              <w:lastRenderedPageBreak/>
              <w:t>експлуатацію)</w:t>
            </w:r>
          </w:p>
        </w:tc>
        <w:tc>
          <w:tcPr>
            <w:tcW w:w="1105"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4"/>
                <w:szCs w:val="24"/>
              </w:rPr>
            </w:pPr>
            <w:r w:rsidRPr="000F164E">
              <w:rPr>
                <w:rFonts w:ascii="Times New Roman" w:hAnsi="Times New Roman" w:cs="Times New Roman"/>
                <w:w w:val="100"/>
                <w:sz w:val="24"/>
                <w:szCs w:val="24"/>
              </w:rPr>
              <w:lastRenderedPageBreak/>
              <w:t xml:space="preserve">Вартість придбання </w:t>
            </w:r>
            <w:r w:rsidRPr="000F164E">
              <w:rPr>
                <w:rFonts w:ascii="Times New Roman" w:hAnsi="Times New Roman" w:cs="Times New Roman"/>
                <w:w w:val="100"/>
                <w:sz w:val="24"/>
                <w:szCs w:val="24"/>
              </w:rPr>
              <w:br/>
              <w:t>необоротних активів (з урахуванням розрахунків коригування у разі їх наявності)</w:t>
            </w:r>
          </w:p>
        </w:tc>
        <w:tc>
          <w:tcPr>
            <w:tcW w:w="66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4"/>
                <w:szCs w:val="24"/>
              </w:rPr>
            </w:pPr>
            <w:r w:rsidRPr="000F164E">
              <w:rPr>
                <w:rFonts w:ascii="Times New Roman" w:hAnsi="Times New Roman" w:cs="Times New Roman"/>
                <w:w w:val="100"/>
                <w:sz w:val="24"/>
                <w:szCs w:val="24"/>
              </w:rPr>
              <w:t>Фактично включено до податкового кредиту з урахуванням визначеної частки використання</w:t>
            </w:r>
          </w:p>
        </w:tc>
        <w:tc>
          <w:tcPr>
            <w:tcW w:w="736"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4"/>
                <w:szCs w:val="24"/>
              </w:rPr>
            </w:pPr>
            <w:r w:rsidRPr="000F164E">
              <w:rPr>
                <w:rFonts w:ascii="Times New Roman" w:hAnsi="Times New Roman" w:cs="Times New Roman"/>
                <w:w w:val="100"/>
                <w:sz w:val="24"/>
                <w:szCs w:val="24"/>
              </w:rPr>
              <w:t xml:space="preserve">Підлягає включенню до податкового кредиту з урахуванням перерахованої частки** за результатом </w:t>
            </w:r>
            <w:r w:rsidRPr="000F164E">
              <w:rPr>
                <w:rFonts w:ascii="Times New Roman" w:hAnsi="Times New Roman" w:cs="Times New Roman"/>
                <w:w w:val="100"/>
                <w:sz w:val="24"/>
                <w:szCs w:val="24"/>
              </w:rPr>
              <w:lastRenderedPageBreak/>
              <w:t xml:space="preserve">одного/двох/трьох </w:t>
            </w:r>
            <w:r w:rsidRPr="000F164E">
              <w:rPr>
                <w:rFonts w:ascii="Times New Roman" w:hAnsi="Times New Roman" w:cs="Times New Roman"/>
                <w:w w:val="100"/>
                <w:sz w:val="24"/>
                <w:szCs w:val="24"/>
              </w:rPr>
              <w:br/>
              <w:t>календарних років</w:t>
            </w:r>
          </w:p>
        </w:tc>
        <w:tc>
          <w:tcPr>
            <w:tcW w:w="128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4"/>
                <w:szCs w:val="24"/>
              </w:rPr>
            </w:pPr>
            <w:r w:rsidRPr="000F164E">
              <w:rPr>
                <w:rFonts w:ascii="Times New Roman" w:hAnsi="Times New Roman" w:cs="Times New Roman"/>
                <w:w w:val="100"/>
                <w:sz w:val="24"/>
                <w:szCs w:val="24"/>
              </w:rPr>
              <w:lastRenderedPageBreak/>
              <w:t xml:space="preserve">Коригування податкового кредиту </w:t>
            </w:r>
            <w:r w:rsidRPr="000F164E">
              <w:rPr>
                <w:rFonts w:ascii="Times New Roman" w:hAnsi="Times New Roman" w:cs="Times New Roman"/>
                <w:w w:val="100"/>
                <w:sz w:val="24"/>
                <w:szCs w:val="24"/>
              </w:rPr>
              <w:br/>
              <w:t xml:space="preserve">у зв’язку з перерахунком частки використання необоротних </w:t>
            </w:r>
            <w:r w:rsidRPr="000F164E">
              <w:rPr>
                <w:rFonts w:ascii="Times New Roman" w:hAnsi="Times New Roman" w:cs="Times New Roman"/>
                <w:w w:val="100"/>
                <w:sz w:val="24"/>
                <w:szCs w:val="24"/>
              </w:rPr>
              <w:lastRenderedPageBreak/>
              <w:t xml:space="preserve">активів в оподатковуваних операціях </w:t>
            </w:r>
            <w:r w:rsidRPr="000F164E">
              <w:rPr>
                <w:rFonts w:ascii="Times New Roman" w:hAnsi="Times New Roman" w:cs="Times New Roman"/>
                <w:w w:val="100"/>
                <w:sz w:val="24"/>
                <w:szCs w:val="24"/>
              </w:rPr>
              <w:br/>
              <w:t xml:space="preserve">(колонка 6 – колонка 5) - значення цього рядка (+/–) переноситься до рядка 15 декларації за грудень </w:t>
            </w:r>
            <w:r w:rsidRPr="000F164E">
              <w:rPr>
                <w:rFonts w:ascii="Times New Roman" w:hAnsi="Times New Roman" w:cs="Times New Roman"/>
                <w:w w:val="100"/>
                <w:sz w:val="24"/>
                <w:szCs w:val="24"/>
              </w:rPr>
              <w:br/>
              <w:t xml:space="preserve">(IV квартал) того року, що настає за роком, в якому вони почали використовуватись (у разі анулювання реєстрації платника податку - у декларації останнього податкового періоду, коли відбулося </w:t>
            </w:r>
            <w:r w:rsidRPr="000F164E">
              <w:rPr>
                <w:rFonts w:ascii="Times New Roman" w:hAnsi="Times New Roman" w:cs="Times New Roman"/>
                <w:w w:val="100"/>
                <w:sz w:val="24"/>
                <w:szCs w:val="24"/>
              </w:rPr>
              <w:br/>
              <w:t>таке анулювання)</w:t>
            </w:r>
          </w:p>
        </w:tc>
      </w:tr>
      <w:tr w:rsidR="00697E3E" w:rsidRPr="000F164E" w:rsidTr="000F164E">
        <w:trPr>
          <w:trHeight w:val="113"/>
        </w:trPr>
        <w:tc>
          <w:tcPr>
            <w:tcW w:w="258" w:type="pct"/>
            <w:vMerge/>
            <w:tcBorders>
              <w:top w:val="single" w:sz="4" w:space="0" w:color="000000"/>
              <w:left w:val="single" w:sz="4" w:space="0" w:color="000000"/>
              <w:bottom w:val="single" w:sz="4" w:space="0" w:color="000000"/>
              <w:right w:val="single" w:sz="4" w:space="0" w:color="000000"/>
            </w:tcBorders>
          </w:tcPr>
          <w:p w:rsidR="00697E3E" w:rsidRPr="000F164E" w:rsidRDefault="00697E3E">
            <w:pPr>
              <w:pStyle w:val="a3"/>
              <w:spacing w:line="240" w:lineRule="auto"/>
              <w:textAlignment w:val="auto"/>
              <w:rPr>
                <w:color w:val="auto"/>
                <w:lang w:val="uk-UA"/>
              </w:rPr>
            </w:pPr>
          </w:p>
        </w:tc>
        <w:tc>
          <w:tcPr>
            <w:tcW w:w="957" w:type="pct"/>
            <w:vMerge/>
            <w:tcBorders>
              <w:top w:val="single" w:sz="4" w:space="0" w:color="000000"/>
              <w:left w:val="single" w:sz="4" w:space="0" w:color="000000"/>
              <w:bottom w:val="single" w:sz="4" w:space="0" w:color="000000"/>
              <w:right w:val="single" w:sz="4" w:space="0" w:color="000000"/>
            </w:tcBorders>
          </w:tcPr>
          <w:p w:rsidR="00697E3E" w:rsidRPr="000F164E" w:rsidRDefault="00697E3E">
            <w:pPr>
              <w:pStyle w:val="a3"/>
              <w:spacing w:line="240" w:lineRule="auto"/>
              <w:textAlignment w:val="auto"/>
              <w:rPr>
                <w:color w:val="auto"/>
                <w:lang w:val="uk-UA"/>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4"/>
                <w:szCs w:val="24"/>
              </w:rPr>
            </w:pPr>
            <w:r w:rsidRPr="000F164E">
              <w:rPr>
                <w:rFonts w:ascii="Times New Roman" w:hAnsi="Times New Roman" w:cs="Times New Roman"/>
                <w:w w:val="100"/>
                <w:sz w:val="24"/>
                <w:szCs w:val="24"/>
              </w:rPr>
              <w:t xml:space="preserve">обсяг </w:t>
            </w:r>
            <w:r w:rsidRPr="000F164E">
              <w:rPr>
                <w:rFonts w:ascii="Times New Roman" w:hAnsi="Times New Roman" w:cs="Times New Roman"/>
                <w:w w:val="100"/>
                <w:sz w:val="24"/>
                <w:szCs w:val="24"/>
              </w:rPr>
              <w:br/>
              <w:t>(без податку на додану вартість)</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4"/>
                <w:szCs w:val="24"/>
              </w:rPr>
            </w:pPr>
            <w:r w:rsidRPr="000F164E">
              <w:rPr>
                <w:rFonts w:ascii="Times New Roman" w:hAnsi="Times New Roman" w:cs="Times New Roman"/>
                <w:w w:val="100"/>
                <w:sz w:val="24"/>
                <w:szCs w:val="24"/>
              </w:rPr>
              <w:t>податок на додану вартість</w:t>
            </w:r>
          </w:p>
        </w:tc>
        <w:tc>
          <w:tcPr>
            <w:tcW w:w="662" w:type="pct"/>
            <w:vMerge/>
            <w:tcBorders>
              <w:top w:val="single" w:sz="4" w:space="0" w:color="000000"/>
              <w:left w:val="single" w:sz="4" w:space="0" w:color="000000"/>
              <w:bottom w:val="single" w:sz="4" w:space="0" w:color="000000"/>
              <w:right w:val="single" w:sz="4" w:space="0" w:color="000000"/>
            </w:tcBorders>
          </w:tcPr>
          <w:p w:rsidR="00697E3E" w:rsidRPr="000F164E" w:rsidRDefault="00697E3E">
            <w:pPr>
              <w:pStyle w:val="a3"/>
              <w:spacing w:line="240" w:lineRule="auto"/>
              <w:textAlignment w:val="auto"/>
              <w:rPr>
                <w:color w:val="auto"/>
                <w:lang w:val="uk-UA"/>
              </w:rPr>
            </w:pPr>
          </w:p>
        </w:tc>
        <w:tc>
          <w:tcPr>
            <w:tcW w:w="736" w:type="pct"/>
            <w:vMerge/>
            <w:tcBorders>
              <w:top w:val="single" w:sz="4" w:space="0" w:color="000000"/>
              <w:left w:val="single" w:sz="4" w:space="0" w:color="000000"/>
              <w:bottom w:val="single" w:sz="4" w:space="0" w:color="000000"/>
              <w:right w:val="single" w:sz="4" w:space="0" w:color="000000"/>
            </w:tcBorders>
          </w:tcPr>
          <w:p w:rsidR="00697E3E" w:rsidRPr="000F164E" w:rsidRDefault="00697E3E">
            <w:pPr>
              <w:pStyle w:val="a3"/>
              <w:spacing w:line="240" w:lineRule="auto"/>
              <w:textAlignment w:val="auto"/>
              <w:rPr>
                <w:color w:val="auto"/>
                <w:lang w:val="uk-UA"/>
              </w:rPr>
            </w:pPr>
          </w:p>
        </w:tc>
        <w:tc>
          <w:tcPr>
            <w:tcW w:w="1282" w:type="pct"/>
            <w:vMerge/>
            <w:tcBorders>
              <w:top w:val="single" w:sz="4" w:space="0" w:color="000000"/>
              <w:left w:val="single" w:sz="4" w:space="0" w:color="000000"/>
              <w:bottom w:val="single" w:sz="4" w:space="0" w:color="000000"/>
              <w:right w:val="single" w:sz="4" w:space="0" w:color="000000"/>
            </w:tcBorders>
          </w:tcPr>
          <w:p w:rsidR="00697E3E" w:rsidRPr="000F164E" w:rsidRDefault="00697E3E">
            <w:pPr>
              <w:pStyle w:val="a3"/>
              <w:spacing w:line="240" w:lineRule="auto"/>
              <w:textAlignment w:val="auto"/>
              <w:rPr>
                <w:color w:val="auto"/>
                <w:lang w:val="uk-UA"/>
              </w:rPr>
            </w:pPr>
          </w:p>
        </w:tc>
      </w:tr>
      <w:tr w:rsidR="00697E3E" w:rsidRPr="000F164E" w:rsidTr="000F164E">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4"/>
                <w:szCs w:val="24"/>
              </w:rPr>
            </w:pPr>
            <w:r w:rsidRPr="000F164E">
              <w:rPr>
                <w:rFonts w:ascii="Times New Roman" w:hAnsi="Times New Roman" w:cs="Times New Roman"/>
                <w:w w:val="100"/>
                <w:sz w:val="24"/>
                <w:szCs w:val="24"/>
              </w:rPr>
              <w:t>1</w:t>
            </w:r>
          </w:p>
        </w:tc>
        <w:tc>
          <w:tcPr>
            <w:tcW w:w="9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4"/>
                <w:szCs w:val="24"/>
              </w:rPr>
            </w:pPr>
            <w:r w:rsidRPr="000F164E">
              <w:rPr>
                <w:rFonts w:ascii="Times New Roman" w:hAnsi="Times New Roman" w:cs="Times New Roman"/>
                <w:w w:val="100"/>
                <w:sz w:val="24"/>
                <w:szCs w:val="24"/>
              </w:rPr>
              <w:t>2</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4"/>
                <w:szCs w:val="24"/>
              </w:rPr>
            </w:pPr>
            <w:r w:rsidRPr="000F164E">
              <w:rPr>
                <w:rFonts w:ascii="Times New Roman" w:hAnsi="Times New Roman" w:cs="Times New Roman"/>
                <w:w w:val="100"/>
                <w:sz w:val="24"/>
                <w:szCs w:val="24"/>
              </w:rPr>
              <w:t>3</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4"/>
                <w:szCs w:val="24"/>
              </w:rPr>
            </w:pPr>
            <w:r w:rsidRPr="000F164E">
              <w:rPr>
                <w:rFonts w:ascii="Times New Roman" w:hAnsi="Times New Roman" w:cs="Times New Roman"/>
                <w:w w:val="100"/>
                <w:sz w:val="24"/>
                <w:szCs w:val="24"/>
              </w:rPr>
              <w:t>4</w:t>
            </w:r>
          </w:p>
        </w:tc>
        <w:tc>
          <w:tcPr>
            <w:tcW w:w="66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4"/>
                <w:szCs w:val="24"/>
              </w:rPr>
            </w:pPr>
            <w:r w:rsidRPr="000F164E">
              <w:rPr>
                <w:rFonts w:ascii="Times New Roman" w:hAnsi="Times New Roman" w:cs="Times New Roman"/>
                <w:w w:val="100"/>
                <w:sz w:val="24"/>
                <w:szCs w:val="24"/>
              </w:rPr>
              <w:t>5</w:t>
            </w:r>
          </w:p>
        </w:tc>
        <w:tc>
          <w:tcPr>
            <w:tcW w:w="7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4"/>
                <w:szCs w:val="24"/>
              </w:rPr>
            </w:pPr>
            <w:r w:rsidRPr="000F164E">
              <w:rPr>
                <w:rFonts w:ascii="Times New Roman" w:hAnsi="Times New Roman" w:cs="Times New Roman"/>
                <w:w w:val="100"/>
                <w:sz w:val="24"/>
                <w:szCs w:val="24"/>
              </w:rPr>
              <w:t>6</w:t>
            </w:r>
          </w:p>
        </w:tc>
        <w:tc>
          <w:tcPr>
            <w:tcW w:w="128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0F164E" w:rsidRDefault="00697E3E">
            <w:pPr>
              <w:pStyle w:val="TableshapkaTABL"/>
              <w:rPr>
                <w:rFonts w:ascii="Times New Roman" w:hAnsi="Times New Roman" w:cs="Times New Roman"/>
                <w:w w:val="100"/>
                <w:sz w:val="24"/>
                <w:szCs w:val="24"/>
              </w:rPr>
            </w:pPr>
            <w:r w:rsidRPr="000F164E">
              <w:rPr>
                <w:rFonts w:ascii="Times New Roman" w:hAnsi="Times New Roman" w:cs="Times New Roman"/>
                <w:w w:val="100"/>
                <w:sz w:val="24"/>
                <w:szCs w:val="24"/>
              </w:rPr>
              <w:t>7</w:t>
            </w:r>
          </w:p>
        </w:tc>
      </w:tr>
      <w:tr w:rsidR="00697E3E" w:rsidRPr="000F164E" w:rsidTr="000F164E">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TableTABL"/>
              <w:jc w:val="center"/>
              <w:rPr>
                <w:rFonts w:ascii="Times New Roman" w:hAnsi="Times New Roman" w:cs="Times New Roman"/>
                <w:spacing w:val="0"/>
                <w:sz w:val="24"/>
                <w:szCs w:val="24"/>
              </w:rPr>
            </w:pPr>
            <w:r w:rsidRPr="000F164E">
              <w:rPr>
                <w:rFonts w:ascii="Times New Roman" w:hAnsi="Times New Roman" w:cs="Times New Roman"/>
                <w:spacing w:val="0"/>
                <w:sz w:val="24"/>
                <w:szCs w:val="24"/>
              </w:rPr>
              <w:t>1</w:t>
            </w:r>
          </w:p>
        </w:tc>
        <w:tc>
          <w:tcPr>
            <w:tcW w:w="9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TableTABL"/>
              <w:jc w:val="center"/>
              <w:rPr>
                <w:rFonts w:ascii="Times New Roman" w:hAnsi="Times New Roman" w:cs="Times New Roman"/>
                <w:spacing w:val="0"/>
                <w:sz w:val="24"/>
                <w:szCs w:val="24"/>
              </w:rPr>
            </w:pPr>
            <w:r w:rsidRPr="000F164E">
              <w:rPr>
                <w:rFonts w:ascii="Times New Roman" w:hAnsi="Times New Roman" w:cs="Times New Roman"/>
                <w:spacing w:val="0"/>
                <w:sz w:val="24"/>
                <w:szCs w:val="24"/>
              </w:rPr>
              <w:t>1</w:t>
            </w:r>
          </w:p>
        </w:tc>
        <w:tc>
          <w:tcPr>
            <w:tcW w:w="55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lang w:val="uk-UA"/>
              </w:rPr>
            </w:pPr>
          </w:p>
        </w:tc>
        <w:tc>
          <w:tcPr>
            <w:tcW w:w="5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lang w:val="uk-UA"/>
              </w:rPr>
            </w:pPr>
          </w:p>
        </w:tc>
        <w:tc>
          <w:tcPr>
            <w:tcW w:w="66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lang w:val="uk-UA"/>
              </w:rPr>
            </w:pPr>
          </w:p>
        </w:tc>
        <w:tc>
          <w:tcPr>
            <w:tcW w:w="12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lang w:val="uk-UA"/>
              </w:rPr>
            </w:pPr>
          </w:p>
        </w:tc>
      </w:tr>
      <w:tr w:rsidR="00697E3E" w:rsidRPr="000F164E" w:rsidTr="000F164E">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TableTABL"/>
              <w:jc w:val="center"/>
              <w:rPr>
                <w:rFonts w:ascii="Times New Roman" w:hAnsi="Times New Roman" w:cs="Times New Roman"/>
                <w:spacing w:val="0"/>
                <w:sz w:val="24"/>
                <w:szCs w:val="24"/>
              </w:rPr>
            </w:pPr>
            <w:r w:rsidRPr="000F164E">
              <w:rPr>
                <w:rFonts w:ascii="Times New Roman" w:hAnsi="Times New Roman" w:cs="Times New Roman"/>
                <w:spacing w:val="0"/>
                <w:sz w:val="24"/>
                <w:szCs w:val="24"/>
              </w:rPr>
              <w:t>2</w:t>
            </w:r>
          </w:p>
        </w:tc>
        <w:tc>
          <w:tcPr>
            <w:tcW w:w="9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TableTABL"/>
              <w:jc w:val="center"/>
              <w:rPr>
                <w:rFonts w:ascii="Times New Roman" w:hAnsi="Times New Roman" w:cs="Times New Roman"/>
                <w:spacing w:val="0"/>
                <w:sz w:val="24"/>
                <w:szCs w:val="24"/>
              </w:rPr>
            </w:pPr>
            <w:r w:rsidRPr="000F164E">
              <w:rPr>
                <w:rFonts w:ascii="Times New Roman" w:hAnsi="Times New Roman" w:cs="Times New Roman"/>
                <w:spacing w:val="0"/>
                <w:sz w:val="24"/>
                <w:szCs w:val="24"/>
              </w:rPr>
              <w:t>2</w:t>
            </w:r>
          </w:p>
        </w:tc>
        <w:tc>
          <w:tcPr>
            <w:tcW w:w="55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lang w:val="uk-UA"/>
              </w:rPr>
            </w:pPr>
          </w:p>
        </w:tc>
        <w:tc>
          <w:tcPr>
            <w:tcW w:w="5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lang w:val="uk-UA"/>
              </w:rPr>
            </w:pPr>
          </w:p>
        </w:tc>
        <w:tc>
          <w:tcPr>
            <w:tcW w:w="66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lang w:val="uk-UA"/>
              </w:rPr>
            </w:pPr>
          </w:p>
        </w:tc>
        <w:tc>
          <w:tcPr>
            <w:tcW w:w="12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lang w:val="uk-UA"/>
              </w:rPr>
            </w:pPr>
          </w:p>
        </w:tc>
      </w:tr>
      <w:tr w:rsidR="00697E3E" w:rsidRPr="000F164E" w:rsidTr="000F164E">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TableTABL"/>
              <w:jc w:val="center"/>
              <w:rPr>
                <w:rFonts w:ascii="Times New Roman" w:hAnsi="Times New Roman" w:cs="Times New Roman"/>
                <w:spacing w:val="0"/>
                <w:sz w:val="24"/>
                <w:szCs w:val="24"/>
              </w:rPr>
            </w:pPr>
            <w:r w:rsidRPr="000F164E">
              <w:rPr>
                <w:rFonts w:ascii="Times New Roman" w:hAnsi="Times New Roman" w:cs="Times New Roman"/>
                <w:spacing w:val="0"/>
                <w:sz w:val="24"/>
                <w:szCs w:val="24"/>
              </w:rPr>
              <w:t>3</w:t>
            </w:r>
          </w:p>
        </w:tc>
        <w:tc>
          <w:tcPr>
            <w:tcW w:w="9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TableTABL"/>
              <w:jc w:val="center"/>
              <w:rPr>
                <w:rFonts w:ascii="Times New Roman" w:hAnsi="Times New Roman" w:cs="Times New Roman"/>
                <w:spacing w:val="0"/>
                <w:sz w:val="24"/>
                <w:szCs w:val="24"/>
              </w:rPr>
            </w:pPr>
            <w:r w:rsidRPr="000F164E">
              <w:rPr>
                <w:rFonts w:ascii="Times New Roman" w:hAnsi="Times New Roman" w:cs="Times New Roman"/>
                <w:spacing w:val="0"/>
                <w:sz w:val="24"/>
                <w:szCs w:val="24"/>
              </w:rPr>
              <w:t>3</w:t>
            </w:r>
          </w:p>
        </w:tc>
        <w:tc>
          <w:tcPr>
            <w:tcW w:w="55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lang w:val="uk-UA"/>
              </w:rPr>
            </w:pPr>
          </w:p>
        </w:tc>
        <w:tc>
          <w:tcPr>
            <w:tcW w:w="5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lang w:val="uk-UA"/>
              </w:rPr>
            </w:pPr>
          </w:p>
        </w:tc>
        <w:tc>
          <w:tcPr>
            <w:tcW w:w="66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lang w:val="uk-UA"/>
              </w:rPr>
            </w:pPr>
          </w:p>
        </w:tc>
        <w:tc>
          <w:tcPr>
            <w:tcW w:w="12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0F164E" w:rsidRDefault="00697E3E">
            <w:pPr>
              <w:pStyle w:val="a3"/>
              <w:spacing w:line="240" w:lineRule="auto"/>
              <w:textAlignment w:val="auto"/>
              <w:rPr>
                <w:color w:val="auto"/>
                <w:lang w:val="uk-UA"/>
              </w:rPr>
            </w:pPr>
          </w:p>
        </w:tc>
      </w:tr>
    </w:tbl>
    <w:p w:rsidR="00697E3E" w:rsidRPr="00285B4D" w:rsidRDefault="00697E3E">
      <w:pPr>
        <w:pStyle w:val="Ch63"/>
        <w:rPr>
          <w:rFonts w:ascii="Times New Roman" w:hAnsi="Times New Roman" w:cs="Times New Roman"/>
          <w:w w:val="100"/>
          <w:sz w:val="16"/>
          <w:szCs w:val="16"/>
        </w:rPr>
      </w:pPr>
    </w:p>
    <w:p w:rsidR="00697E3E" w:rsidRPr="000F164E" w:rsidRDefault="00697E3E">
      <w:pPr>
        <w:pStyle w:val="SnoskaSNOSKI0"/>
        <w:spacing w:before="227"/>
        <w:rPr>
          <w:rFonts w:ascii="Times New Roman" w:hAnsi="Times New Roman" w:cs="Times New Roman"/>
          <w:w w:val="100"/>
          <w:sz w:val="22"/>
          <w:szCs w:val="22"/>
        </w:rPr>
      </w:pPr>
      <w:r w:rsidRPr="000F164E">
        <w:rPr>
          <w:rFonts w:ascii="Times New Roman" w:hAnsi="Times New Roman" w:cs="Times New Roman"/>
          <w:w w:val="100"/>
          <w:sz w:val="22"/>
          <w:szCs w:val="22"/>
        </w:rPr>
        <w:tab/>
        <w:t>*</w:t>
      </w:r>
      <w:r w:rsidRPr="000F164E">
        <w:rPr>
          <w:rFonts w:ascii="Times New Roman" w:hAnsi="Times New Roman" w:cs="Times New Roman"/>
          <w:w w:val="100"/>
          <w:sz w:val="22"/>
          <w:szCs w:val="22"/>
        </w:rPr>
        <w:tab/>
        <w:t xml:space="preserve"> Заповнюється при перерахунку частки використання необоротних активів, придбаних до 01 липня 2015 року, в оподатковуваних операціях за результатами одного, двох і трьох календарних років, що настають за роком, в якому вони почали використовуватися (введені в експлуатацію). </w:t>
      </w:r>
    </w:p>
    <w:p w:rsidR="00697E3E" w:rsidRPr="000F164E" w:rsidRDefault="00697E3E">
      <w:pPr>
        <w:pStyle w:val="SnoskaSNOSKI0"/>
        <w:pBdr>
          <w:top w:val="none" w:sz="0" w:space="0" w:color="auto"/>
        </w:pBdr>
        <w:rPr>
          <w:rFonts w:ascii="Times New Roman" w:hAnsi="Times New Roman" w:cs="Times New Roman"/>
          <w:w w:val="100"/>
          <w:sz w:val="22"/>
          <w:szCs w:val="22"/>
        </w:rPr>
      </w:pPr>
      <w:r w:rsidRPr="000F164E">
        <w:rPr>
          <w:rFonts w:ascii="Times New Roman" w:hAnsi="Times New Roman" w:cs="Times New Roman"/>
          <w:w w:val="100"/>
          <w:sz w:val="22"/>
          <w:szCs w:val="22"/>
        </w:rPr>
        <w:t>**</w:t>
      </w:r>
      <w:r w:rsidRPr="000F164E">
        <w:rPr>
          <w:rFonts w:ascii="Times New Roman" w:hAnsi="Times New Roman" w:cs="Times New Roman"/>
          <w:w w:val="100"/>
          <w:sz w:val="22"/>
          <w:szCs w:val="22"/>
        </w:rPr>
        <w:tab/>
        <w:t xml:space="preserve">Визначається згідно зі значенням колонки 6 рядків 3.1–3.3 таблиці 1. </w:t>
      </w:r>
    </w:p>
    <w:p w:rsidR="00697E3E" w:rsidRPr="008E7981" w:rsidRDefault="00697E3E">
      <w:pPr>
        <w:pStyle w:val="Ch63"/>
        <w:spacing w:before="170"/>
        <w:ind w:firstLine="0"/>
        <w:rPr>
          <w:rFonts w:ascii="Times New Roman" w:hAnsi="Times New Roman" w:cs="Times New Roman"/>
          <w:w w:val="100"/>
          <w:sz w:val="24"/>
          <w:szCs w:val="24"/>
        </w:rPr>
      </w:pPr>
      <w:r w:rsidRPr="008E7981">
        <w:rPr>
          <w:rFonts w:ascii="Times New Roman" w:hAnsi="Times New Roman" w:cs="Times New Roman"/>
          <w:w w:val="100"/>
          <w:sz w:val="24"/>
          <w:szCs w:val="24"/>
        </w:rPr>
        <w:t>Таблиця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4.</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Розрахунок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розподілу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сум</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нарахованого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(сплаченого)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зв’язку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отриманням</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товарів/послуг,</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постачанні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яких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застосовуються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одночасно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касовий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метод</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визначення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зобов’язань</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кредиту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загальні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правила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визначення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зобов’язань</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податкового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кредиту</w:t>
      </w:r>
    </w:p>
    <w:p w:rsidR="00697E3E" w:rsidRPr="008E7981" w:rsidRDefault="00697E3E">
      <w:pPr>
        <w:pStyle w:val="TABL"/>
        <w:spacing w:before="57"/>
        <w:rPr>
          <w:rFonts w:ascii="Times New Roman" w:hAnsi="Times New Roman" w:cs="Times New Roman"/>
          <w:w w:val="100"/>
          <w:sz w:val="24"/>
          <w:szCs w:val="24"/>
        </w:rPr>
      </w:pPr>
      <w:r w:rsidRPr="008E7981">
        <w:rPr>
          <w:rFonts w:ascii="Times New Roman" w:hAnsi="Times New Roman" w:cs="Times New Roman"/>
          <w:w w:val="100"/>
          <w:sz w:val="24"/>
          <w:szCs w:val="24"/>
        </w:rPr>
        <w:t>(грн)</w:t>
      </w:r>
    </w:p>
    <w:tbl>
      <w:tblPr>
        <w:tblW w:w="5000" w:type="pct"/>
        <w:tblCellMar>
          <w:left w:w="0" w:type="dxa"/>
          <w:right w:w="0" w:type="dxa"/>
        </w:tblCellMar>
        <w:tblLook w:val="0000" w:firstRow="0" w:lastRow="0" w:firstColumn="0" w:lastColumn="0" w:noHBand="0" w:noVBand="0"/>
      </w:tblPr>
      <w:tblGrid>
        <w:gridCol w:w="706"/>
        <w:gridCol w:w="704"/>
        <w:gridCol w:w="706"/>
        <w:gridCol w:w="704"/>
        <w:gridCol w:w="706"/>
        <w:gridCol w:w="704"/>
        <w:gridCol w:w="706"/>
        <w:gridCol w:w="706"/>
        <w:gridCol w:w="705"/>
        <w:gridCol w:w="707"/>
        <w:gridCol w:w="705"/>
        <w:gridCol w:w="707"/>
        <w:gridCol w:w="847"/>
        <w:gridCol w:w="883"/>
      </w:tblGrid>
      <w:tr w:rsidR="00697E3E" w:rsidRPr="00285B4D" w:rsidTr="00285B4D">
        <w:trPr>
          <w:trHeight w:val="60"/>
        </w:trPr>
        <w:tc>
          <w:tcPr>
            <w:tcW w:w="698" w:type="pct"/>
            <w:gridSpan w:val="2"/>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Залишок з попереднього(</w:t>
            </w:r>
            <w:proofErr w:type="spellStart"/>
            <w:r w:rsidRPr="00285B4D">
              <w:rPr>
                <w:rFonts w:ascii="Times New Roman" w:hAnsi="Times New Roman" w:cs="Times New Roman"/>
                <w:spacing w:val="-20"/>
                <w:w w:val="100"/>
                <w:sz w:val="22"/>
                <w:szCs w:val="22"/>
              </w:rPr>
              <w:t>іх</w:t>
            </w:r>
            <w:proofErr w:type="spellEnd"/>
            <w:r w:rsidRPr="00285B4D">
              <w:rPr>
                <w:rFonts w:ascii="Times New Roman" w:hAnsi="Times New Roman" w:cs="Times New Roman"/>
                <w:spacing w:val="-20"/>
                <w:w w:val="100"/>
                <w:sz w:val="22"/>
                <w:szCs w:val="22"/>
              </w:rPr>
              <w:t>) періоду(</w:t>
            </w:r>
            <w:proofErr w:type="spellStart"/>
            <w:r w:rsidRPr="00285B4D">
              <w:rPr>
                <w:rFonts w:ascii="Times New Roman" w:hAnsi="Times New Roman" w:cs="Times New Roman"/>
                <w:spacing w:val="-20"/>
                <w:w w:val="100"/>
                <w:sz w:val="22"/>
                <w:szCs w:val="22"/>
              </w:rPr>
              <w:t>ів</w:t>
            </w:r>
            <w:proofErr w:type="spellEnd"/>
            <w:r w:rsidRPr="00285B4D">
              <w:rPr>
                <w:rFonts w:ascii="Times New Roman" w:hAnsi="Times New Roman" w:cs="Times New Roman"/>
                <w:spacing w:val="-20"/>
                <w:w w:val="100"/>
                <w:sz w:val="22"/>
                <w:szCs w:val="22"/>
              </w:rPr>
              <w:t xml:space="preserve">) неоплачених товарів/послуг </w:t>
            </w:r>
            <w:r w:rsidRPr="00285B4D">
              <w:rPr>
                <w:rFonts w:ascii="Times New Roman" w:hAnsi="Times New Roman" w:cs="Times New Roman"/>
                <w:spacing w:val="-20"/>
                <w:w w:val="100"/>
                <w:sz w:val="22"/>
                <w:szCs w:val="22"/>
              </w:rPr>
              <w:br/>
              <w:t>для касового методу</w:t>
            </w:r>
          </w:p>
        </w:tc>
        <w:tc>
          <w:tcPr>
            <w:tcW w:w="2794" w:type="pct"/>
            <w:gridSpan w:val="8"/>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Придбання товарів/послуг</w:t>
            </w:r>
          </w:p>
        </w:tc>
        <w:tc>
          <w:tcPr>
            <w:tcW w:w="698" w:type="pct"/>
            <w:gridSpan w:val="2"/>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Оплата із залишку з попереднього(</w:t>
            </w:r>
            <w:proofErr w:type="spellStart"/>
            <w:r w:rsidRPr="00285B4D">
              <w:rPr>
                <w:rFonts w:ascii="Times New Roman" w:hAnsi="Times New Roman" w:cs="Times New Roman"/>
                <w:spacing w:val="-20"/>
                <w:w w:val="100"/>
                <w:sz w:val="22"/>
                <w:szCs w:val="22"/>
              </w:rPr>
              <w:t>іх</w:t>
            </w:r>
            <w:proofErr w:type="spellEnd"/>
            <w:r w:rsidRPr="00285B4D">
              <w:rPr>
                <w:rFonts w:ascii="Times New Roman" w:hAnsi="Times New Roman" w:cs="Times New Roman"/>
                <w:spacing w:val="-20"/>
                <w:w w:val="100"/>
                <w:sz w:val="22"/>
                <w:szCs w:val="22"/>
              </w:rPr>
              <w:t>) періоду(</w:t>
            </w:r>
            <w:proofErr w:type="spellStart"/>
            <w:r w:rsidRPr="00285B4D">
              <w:rPr>
                <w:rFonts w:ascii="Times New Roman" w:hAnsi="Times New Roman" w:cs="Times New Roman"/>
                <w:spacing w:val="-20"/>
                <w:w w:val="100"/>
                <w:sz w:val="22"/>
                <w:szCs w:val="22"/>
              </w:rPr>
              <w:t>ів</w:t>
            </w:r>
            <w:proofErr w:type="spellEnd"/>
            <w:r w:rsidRPr="00285B4D">
              <w:rPr>
                <w:rFonts w:ascii="Times New Roman" w:hAnsi="Times New Roman" w:cs="Times New Roman"/>
                <w:spacing w:val="-20"/>
                <w:w w:val="100"/>
                <w:sz w:val="22"/>
                <w:szCs w:val="22"/>
              </w:rPr>
              <w:t>) неоплачених товарів/послуг для касового методу (з колонок 1 та 2 відповідно)</w:t>
            </w:r>
          </w:p>
        </w:tc>
        <w:tc>
          <w:tcPr>
            <w:tcW w:w="809" w:type="pct"/>
            <w:gridSpan w:val="2"/>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 xml:space="preserve">Залишок неоплачених товарів/послуг для застосування касового методу, що переноситься до колонок 1 та 2 відповідно таблиці 4 </w:t>
            </w:r>
            <w:r w:rsidRPr="00285B4D">
              <w:rPr>
                <w:rFonts w:ascii="Times New Roman" w:hAnsi="Times New Roman" w:cs="Times New Roman"/>
                <w:spacing w:val="-20"/>
                <w:w w:val="100"/>
                <w:sz w:val="22"/>
                <w:szCs w:val="22"/>
              </w:rPr>
              <w:br/>
              <w:t>розрахунку за наступний звітний (податковий) період</w:t>
            </w:r>
          </w:p>
        </w:tc>
      </w:tr>
      <w:tr w:rsidR="00697E3E" w:rsidRPr="00285B4D" w:rsidTr="00285B4D">
        <w:trPr>
          <w:trHeight w:val="60"/>
        </w:trPr>
        <w:tc>
          <w:tcPr>
            <w:tcW w:w="698" w:type="pct"/>
            <w:gridSpan w:val="2"/>
            <w:vMerge/>
            <w:tcBorders>
              <w:top w:val="single" w:sz="4" w:space="0" w:color="000000"/>
              <w:left w:val="single" w:sz="4" w:space="0" w:color="000000"/>
              <w:bottom w:val="single" w:sz="4" w:space="0" w:color="000000"/>
              <w:right w:val="single" w:sz="4" w:space="0" w:color="000000"/>
            </w:tcBorders>
          </w:tcPr>
          <w:p w:rsidR="00697E3E" w:rsidRPr="00285B4D" w:rsidRDefault="00697E3E">
            <w:pPr>
              <w:pStyle w:val="a3"/>
              <w:spacing w:line="240" w:lineRule="auto"/>
              <w:textAlignment w:val="auto"/>
              <w:rPr>
                <w:color w:val="auto"/>
                <w:spacing w:val="-20"/>
                <w:sz w:val="22"/>
                <w:szCs w:val="22"/>
                <w:lang w:val="uk-UA"/>
              </w:rPr>
            </w:pPr>
          </w:p>
        </w:tc>
        <w:tc>
          <w:tcPr>
            <w:tcW w:w="698" w:type="pct"/>
            <w:gridSpan w:val="2"/>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оплачені</w:t>
            </w:r>
          </w:p>
        </w:tc>
        <w:tc>
          <w:tcPr>
            <w:tcW w:w="698" w:type="pct"/>
            <w:gridSpan w:val="2"/>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неоплачені</w:t>
            </w:r>
          </w:p>
        </w:tc>
        <w:tc>
          <w:tcPr>
            <w:tcW w:w="1398" w:type="pct"/>
            <w:gridSpan w:val="4"/>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з них</w:t>
            </w:r>
          </w:p>
        </w:tc>
        <w:tc>
          <w:tcPr>
            <w:tcW w:w="698" w:type="pct"/>
            <w:gridSpan w:val="2"/>
            <w:vMerge/>
            <w:tcBorders>
              <w:top w:val="single" w:sz="4" w:space="0" w:color="000000"/>
              <w:left w:val="single" w:sz="4" w:space="0" w:color="000000"/>
              <w:bottom w:val="single" w:sz="4" w:space="0" w:color="000000"/>
              <w:right w:val="single" w:sz="4" w:space="0" w:color="000000"/>
            </w:tcBorders>
          </w:tcPr>
          <w:p w:rsidR="00697E3E" w:rsidRPr="00285B4D" w:rsidRDefault="00697E3E">
            <w:pPr>
              <w:pStyle w:val="a3"/>
              <w:spacing w:line="240" w:lineRule="auto"/>
              <w:textAlignment w:val="auto"/>
              <w:rPr>
                <w:color w:val="auto"/>
                <w:spacing w:val="-20"/>
                <w:sz w:val="22"/>
                <w:szCs w:val="22"/>
                <w:lang w:val="uk-UA"/>
              </w:rPr>
            </w:pPr>
          </w:p>
        </w:tc>
        <w:tc>
          <w:tcPr>
            <w:tcW w:w="809" w:type="pct"/>
            <w:gridSpan w:val="2"/>
            <w:vMerge/>
            <w:tcBorders>
              <w:top w:val="single" w:sz="4" w:space="0" w:color="000000"/>
              <w:left w:val="single" w:sz="4" w:space="0" w:color="000000"/>
              <w:bottom w:val="single" w:sz="4" w:space="0" w:color="000000"/>
              <w:right w:val="single" w:sz="4" w:space="0" w:color="000000"/>
            </w:tcBorders>
          </w:tcPr>
          <w:p w:rsidR="00697E3E" w:rsidRPr="00285B4D" w:rsidRDefault="00697E3E">
            <w:pPr>
              <w:pStyle w:val="a3"/>
              <w:spacing w:line="240" w:lineRule="auto"/>
              <w:textAlignment w:val="auto"/>
              <w:rPr>
                <w:color w:val="auto"/>
                <w:spacing w:val="-20"/>
                <w:sz w:val="22"/>
                <w:szCs w:val="22"/>
                <w:lang w:val="uk-UA"/>
              </w:rPr>
            </w:pPr>
          </w:p>
        </w:tc>
      </w:tr>
      <w:tr w:rsidR="00697E3E" w:rsidRPr="00285B4D" w:rsidTr="00285B4D">
        <w:trPr>
          <w:trHeight w:val="60"/>
        </w:trPr>
        <w:tc>
          <w:tcPr>
            <w:tcW w:w="698" w:type="pct"/>
            <w:gridSpan w:val="2"/>
            <w:vMerge/>
            <w:tcBorders>
              <w:top w:val="single" w:sz="4" w:space="0" w:color="000000"/>
              <w:left w:val="single" w:sz="4" w:space="0" w:color="000000"/>
              <w:bottom w:val="single" w:sz="4" w:space="0" w:color="000000"/>
              <w:right w:val="single" w:sz="4" w:space="0" w:color="000000"/>
            </w:tcBorders>
          </w:tcPr>
          <w:p w:rsidR="00697E3E" w:rsidRPr="00285B4D" w:rsidRDefault="00697E3E">
            <w:pPr>
              <w:pStyle w:val="a3"/>
              <w:spacing w:line="240" w:lineRule="auto"/>
              <w:textAlignment w:val="auto"/>
              <w:rPr>
                <w:color w:val="auto"/>
                <w:spacing w:val="-20"/>
                <w:sz w:val="22"/>
                <w:szCs w:val="22"/>
                <w:lang w:val="uk-UA"/>
              </w:rPr>
            </w:pPr>
          </w:p>
        </w:tc>
        <w:tc>
          <w:tcPr>
            <w:tcW w:w="698" w:type="pct"/>
            <w:gridSpan w:val="2"/>
            <w:vMerge/>
            <w:tcBorders>
              <w:top w:val="single" w:sz="4" w:space="0" w:color="000000"/>
              <w:left w:val="single" w:sz="4" w:space="0" w:color="000000"/>
              <w:bottom w:val="single" w:sz="4" w:space="0" w:color="000000"/>
              <w:right w:val="single" w:sz="4" w:space="0" w:color="000000"/>
            </w:tcBorders>
          </w:tcPr>
          <w:p w:rsidR="00697E3E" w:rsidRPr="00285B4D" w:rsidRDefault="00697E3E">
            <w:pPr>
              <w:pStyle w:val="a3"/>
              <w:spacing w:line="240" w:lineRule="auto"/>
              <w:textAlignment w:val="auto"/>
              <w:rPr>
                <w:color w:val="auto"/>
                <w:spacing w:val="-20"/>
                <w:sz w:val="22"/>
                <w:szCs w:val="22"/>
                <w:lang w:val="uk-UA"/>
              </w:rPr>
            </w:pPr>
          </w:p>
        </w:tc>
        <w:tc>
          <w:tcPr>
            <w:tcW w:w="698" w:type="pct"/>
            <w:gridSpan w:val="2"/>
            <w:vMerge/>
            <w:tcBorders>
              <w:top w:val="single" w:sz="4" w:space="0" w:color="000000"/>
              <w:left w:val="single" w:sz="4" w:space="0" w:color="000000"/>
              <w:bottom w:val="single" w:sz="4" w:space="0" w:color="000000"/>
              <w:right w:val="single" w:sz="4" w:space="0" w:color="000000"/>
            </w:tcBorders>
          </w:tcPr>
          <w:p w:rsidR="00697E3E" w:rsidRPr="00285B4D" w:rsidRDefault="00697E3E">
            <w:pPr>
              <w:pStyle w:val="a3"/>
              <w:spacing w:line="240" w:lineRule="auto"/>
              <w:textAlignment w:val="auto"/>
              <w:rPr>
                <w:color w:val="auto"/>
                <w:spacing w:val="-20"/>
                <w:sz w:val="22"/>
                <w:szCs w:val="22"/>
                <w:lang w:val="uk-UA"/>
              </w:rPr>
            </w:pPr>
          </w:p>
        </w:tc>
        <w:tc>
          <w:tcPr>
            <w:tcW w:w="699"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для касового методу</w:t>
            </w:r>
          </w:p>
        </w:tc>
        <w:tc>
          <w:tcPr>
            <w:tcW w:w="698"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не для касового методу</w:t>
            </w:r>
          </w:p>
        </w:tc>
        <w:tc>
          <w:tcPr>
            <w:tcW w:w="698" w:type="pct"/>
            <w:gridSpan w:val="2"/>
            <w:vMerge/>
            <w:tcBorders>
              <w:top w:val="single" w:sz="4" w:space="0" w:color="000000"/>
              <w:left w:val="single" w:sz="4" w:space="0" w:color="000000"/>
              <w:bottom w:val="single" w:sz="4" w:space="0" w:color="000000"/>
              <w:right w:val="single" w:sz="4" w:space="0" w:color="000000"/>
            </w:tcBorders>
          </w:tcPr>
          <w:p w:rsidR="00697E3E" w:rsidRPr="00285B4D" w:rsidRDefault="00697E3E">
            <w:pPr>
              <w:pStyle w:val="a3"/>
              <w:spacing w:line="240" w:lineRule="auto"/>
              <w:textAlignment w:val="auto"/>
              <w:rPr>
                <w:color w:val="auto"/>
                <w:spacing w:val="-20"/>
                <w:sz w:val="22"/>
                <w:szCs w:val="22"/>
                <w:lang w:val="uk-UA"/>
              </w:rPr>
            </w:pPr>
          </w:p>
        </w:tc>
        <w:tc>
          <w:tcPr>
            <w:tcW w:w="809" w:type="pct"/>
            <w:gridSpan w:val="2"/>
            <w:vMerge/>
            <w:tcBorders>
              <w:top w:val="single" w:sz="4" w:space="0" w:color="000000"/>
              <w:left w:val="single" w:sz="4" w:space="0" w:color="000000"/>
              <w:bottom w:val="single" w:sz="4" w:space="0" w:color="000000"/>
              <w:right w:val="single" w:sz="4" w:space="0" w:color="000000"/>
            </w:tcBorders>
          </w:tcPr>
          <w:p w:rsidR="00697E3E" w:rsidRPr="00285B4D" w:rsidRDefault="00697E3E">
            <w:pPr>
              <w:pStyle w:val="a3"/>
              <w:spacing w:line="240" w:lineRule="auto"/>
              <w:textAlignment w:val="auto"/>
              <w:rPr>
                <w:color w:val="auto"/>
                <w:spacing w:val="-20"/>
                <w:sz w:val="22"/>
                <w:szCs w:val="22"/>
                <w:lang w:val="uk-UA"/>
              </w:rPr>
            </w:pPr>
          </w:p>
        </w:tc>
      </w:tr>
      <w:tr w:rsidR="00697E3E" w:rsidRPr="00285B4D" w:rsidTr="00285B4D">
        <w:trPr>
          <w:trHeight w:val="60"/>
        </w:trPr>
        <w:tc>
          <w:tcPr>
            <w:tcW w:w="350"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lastRenderedPageBreak/>
              <w:t xml:space="preserve">обсяг </w:t>
            </w:r>
            <w:r w:rsidRPr="00285B4D">
              <w:rPr>
                <w:rFonts w:ascii="Times New Roman" w:hAnsi="Times New Roman" w:cs="Times New Roman"/>
                <w:spacing w:val="-20"/>
                <w:w w:val="100"/>
                <w:sz w:val="22"/>
                <w:szCs w:val="22"/>
              </w:rPr>
              <w:br/>
              <w:t>(без податку на додану вартість)</w:t>
            </w:r>
          </w:p>
        </w:tc>
        <w:tc>
          <w:tcPr>
            <w:tcW w:w="349"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податок на додану вартість</w:t>
            </w:r>
          </w:p>
        </w:tc>
        <w:tc>
          <w:tcPr>
            <w:tcW w:w="350"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 xml:space="preserve">обсяг </w:t>
            </w:r>
            <w:r w:rsidRPr="00285B4D">
              <w:rPr>
                <w:rFonts w:ascii="Times New Roman" w:hAnsi="Times New Roman" w:cs="Times New Roman"/>
                <w:spacing w:val="-20"/>
                <w:w w:val="100"/>
                <w:sz w:val="22"/>
                <w:szCs w:val="22"/>
              </w:rPr>
              <w:br/>
              <w:t>(без податку на додану вартість)</w:t>
            </w:r>
          </w:p>
        </w:tc>
        <w:tc>
          <w:tcPr>
            <w:tcW w:w="349"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податок на додану вартість*</w:t>
            </w:r>
          </w:p>
        </w:tc>
        <w:tc>
          <w:tcPr>
            <w:tcW w:w="350"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 xml:space="preserve">обсяг </w:t>
            </w:r>
            <w:r w:rsidRPr="00285B4D">
              <w:rPr>
                <w:rFonts w:ascii="Times New Roman" w:hAnsi="Times New Roman" w:cs="Times New Roman"/>
                <w:spacing w:val="-20"/>
                <w:w w:val="100"/>
                <w:sz w:val="22"/>
                <w:szCs w:val="22"/>
              </w:rPr>
              <w:br/>
              <w:t>(без податку на додану вартість)</w:t>
            </w:r>
          </w:p>
        </w:tc>
        <w:tc>
          <w:tcPr>
            <w:tcW w:w="349"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податок на додану вартість</w:t>
            </w:r>
          </w:p>
        </w:tc>
        <w:tc>
          <w:tcPr>
            <w:tcW w:w="350"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 xml:space="preserve">обсяг </w:t>
            </w:r>
            <w:r w:rsidRPr="00285B4D">
              <w:rPr>
                <w:rFonts w:ascii="Times New Roman" w:hAnsi="Times New Roman" w:cs="Times New Roman"/>
                <w:spacing w:val="-20"/>
                <w:w w:val="100"/>
                <w:sz w:val="22"/>
                <w:szCs w:val="22"/>
              </w:rPr>
              <w:br/>
              <w:t>(без податку на додану вартість)</w:t>
            </w:r>
          </w:p>
        </w:tc>
        <w:tc>
          <w:tcPr>
            <w:tcW w:w="350"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податок на додану вартість</w:t>
            </w:r>
          </w:p>
        </w:tc>
        <w:tc>
          <w:tcPr>
            <w:tcW w:w="349"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 xml:space="preserve">обсяг </w:t>
            </w:r>
            <w:r w:rsidRPr="00285B4D">
              <w:rPr>
                <w:rFonts w:ascii="Times New Roman" w:hAnsi="Times New Roman" w:cs="Times New Roman"/>
                <w:spacing w:val="-20"/>
                <w:w w:val="100"/>
                <w:sz w:val="22"/>
                <w:szCs w:val="22"/>
              </w:rPr>
              <w:br/>
              <w:t>(без податку на додану вартість)</w:t>
            </w:r>
          </w:p>
        </w:tc>
        <w:tc>
          <w:tcPr>
            <w:tcW w:w="350"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податок на додану вартість*</w:t>
            </w:r>
          </w:p>
        </w:tc>
        <w:tc>
          <w:tcPr>
            <w:tcW w:w="349"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 xml:space="preserve">обсяг </w:t>
            </w:r>
            <w:r w:rsidRPr="00285B4D">
              <w:rPr>
                <w:rFonts w:ascii="Times New Roman" w:hAnsi="Times New Roman" w:cs="Times New Roman"/>
                <w:spacing w:val="-20"/>
                <w:w w:val="100"/>
                <w:sz w:val="22"/>
                <w:szCs w:val="22"/>
              </w:rPr>
              <w:br/>
              <w:t>(без податку на додану вартість)</w:t>
            </w:r>
          </w:p>
        </w:tc>
        <w:tc>
          <w:tcPr>
            <w:tcW w:w="350"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податок на додану вартість*</w:t>
            </w:r>
          </w:p>
        </w:tc>
        <w:tc>
          <w:tcPr>
            <w:tcW w:w="405"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 xml:space="preserve">обсяг </w:t>
            </w:r>
            <w:r w:rsidRPr="00285B4D">
              <w:rPr>
                <w:rFonts w:ascii="Times New Roman" w:hAnsi="Times New Roman" w:cs="Times New Roman"/>
                <w:spacing w:val="-20"/>
                <w:w w:val="100"/>
                <w:sz w:val="22"/>
                <w:szCs w:val="22"/>
              </w:rPr>
              <w:br/>
              <w:t>(без податку на додану вартість)**</w:t>
            </w:r>
          </w:p>
        </w:tc>
        <w:tc>
          <w:tcPr>
            <w:tcW w:w="404"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податок на додану вартість***</w:t>
            </w:r>
          </w:p>
        </w:tc>
      </w:tr>
      <w:tr w:rsidR="00697E3E" w:rsidRPr="00285B4D" w:rsidTr="00285B4D">
        <w:trPr>
          <w:trHeight w:val="60"/>
        </w:trPr>
        <w:tc>
          <w:tcPr>
            <w:tcW w:w="35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1</w:t>
            </w:r>
          </w:p>
        </w:tc>
        <w:tc>
          <w:tcPr>
            <w:tcW w:w="3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2</w:t>
            </w:r>
          </w:p>
        </w:tc>
        <w:tc>
          <w:tcPr>
            <w:tcW w:w="35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3</w:t>
            </w:r>
          </w:p>
        </w:tc>
        <w:tc>
          <w:tcPr>
            <w:tcW w:w="3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4</w:t>
            </w:r>
          </w:p>
        </w:tc>
        <w:tc>
          <w:tcPr>
            <w:tcW w:w="35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5</w:t>
            </w:r>
          </w:p>
        </w:tc>
        <w:tc>
          <w:tcPr>
            <w:tcW w:w="3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6</w:t>
            </w:r>
          </w:p>
        </w:tc>
        <w:tc>
          <w:tcPr>
            <w:tcW w:w="35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7</w:t>
            </w:r>
          </w:p>
        </w:tc>
        <w:tc>
          <w:tcPr>
            <w:tcW w:w="35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8</w:t>
            </w:r>
          </w:p>
        </w:tc>
        <w:tc>
          <w:tcPr>
            <w:tcW w:w="3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9</w:t>
            </w:r>
          </w:p>
        </w:tc>
        <w:tc>
          <w:tcPr>
            <w:tcW w:w="35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10</w:t>
            </w:r>
          </w:p>
        </w:tc>
        <w:tc>
          <w:tcPr>
            <w:tcW w:w="3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11</w:t>
            </w:r>
          </w:p>
        </w:tc>
        <w:tc>
          <w:tcPr>
            <w:tcW w:w="35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12</w:t>
            </w: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13</w:t>
            </w:r>
          </w:p>
        </w:tc>
        <w:tc>
          <w:tcPr>
            <w:tcW w:w="40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14</w:t>
            </w:r>
          </w:p>
        </w:tc>
      </w:tr>
      <w:tr w:rsidR="00697E3E" w:rsidRPr="00285B4D" w:rsidTr="00285B4D">
        <w:trPr>
          <w:trHeight w:val="60"/>
        </w:trPr>
        <w:tc>
          <w:tcPr>
            <w:tcW w:w="3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34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3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34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3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34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3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3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34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3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34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3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4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r>
    </w:tbl>
    <w:p w:rsidR="00697E3E" w:rsidRPr="00285B4D" w:rsidRDefault="00697E3E">
      <w:pPr>
        <w:pStyle w:val="Ch63"/>
        <w:rPr>
          <w:rFonts w:ascii="Times New Roman" w:hAnsi="Times New Roman" w:cs="Times New Roman"/>
          <w:w w:val="100"/>
          <w:sz w:val="16"/>
          <w:szCs w:val="16"/>
        </w:rPr>
      </w:pPr>
    </w:p>
    <w:p w:rsidR="00697E3E" w:rsidRPr="00285B4D" w:rsidRDefault="00697E3E">
      <w:pPr>
        <w:pStyle w:val="SnoskaSNOSKI0"/>
        <w:spacing w:before="170"/>
        <w:rPr>
          <w:rFonts w:ascii="Times New Roman" w:hAnsi="Times New Roman" w:cs="Times New Roman"/>
          <w:w w:val="100"/>
          <w:sz w:val="22"/>
          <w:szCs w:val="22"/>
        </w:rPr>
      </w:pPr>
      <w:r w:rsidRPr="00285B4D">
        <w:rPr>
          <w:rFonts w:ascii="Times New Roman" w:hAnsi="Times New Roman" w:cs="Times New Roman"/>
          <w:w w:val="100"/>
          <w:sz w:val="22"/>
          <w:szCs w:val="22"/>
        </w:rPr>
        <w:tab/>
      </w:r>
      <w:r w:rsidRPr="00285B4D">
        <w:rPr>
          <w:rFonts w:ascii="Times New Roman" w:hAnsi="Times New Roman" w:cs="Times New Roman"/>
          <w:w w:val="100"/>
          <w:sz w:val="22"/>
          <w:szCs w:val="22"/>
        </w:rPr>
        <w:tab/>
        <w:t>*</w:t>
      </w:r>
      <w:r w:rsidRPr="00285B4D">
        <w:rPr>
          <w:rFonts w:ascii="Times New Roman" w:hAnsi="Times New Roman" w:cs="Times New Roman"/>
          <w:w w:val="100"/>
          <w:sz w:val="22"/>
          <w:szCs w:val="22"/>
        </w:rPr>
        <w:tab/>
        <w:t>Включається до податкового кредиту за наявності податкової накладної.</w:t>
      </w:r>
    </w:p>
    <w:p w:rsidR="00697E3E" w:rsidRPr="00285B4D" w:rsidRDefault="00697E3E">
      <w:pPr>
        <w:pStyle w:val="SnoskaSNOSKI0"/>
        <w:pBdr>
          <w:top w:val="none" w:sz="0" w:space="0" w:color="auto"/>
        </w:pBdr>
        <w:rPr>
          <w:rFonts w:ascii="Times New Roman" w:hAnsi="Times New Roman" w:cs="Times New Roman"/>
          <w:w w:val="100"/>
          <w:sz w:val="22"/>
          <w:szCs w:val="22"/>
        </w:rPr>
      </w:pPr>
      <w:r w:rsidRPr="00285B4D">
        <w:rPr>
          <w:rFonts w:ascii="Times New Roman" w:hAnsi="Times New Roman" w:cs="Times New Roman"/>
          <w:w w:val="100"/>
          <w:sz w:val="22"/>
          <w:szCs w:val="22"/>
        </w:rPr>
        <w:tab/>
        <w:t>**</w:t>
      </w:r>
      <w:r w:rsidRPr="00285B4D">
        <w:rPr>
          <w:rFonts w:ascii="Times New Roman" w:hAnsi="Times New Roman" w:cs="Times New Roman"/>
          <w:w w:val="100"/>
          <w:sz w:val="22"/>
          <w:szCs w:val="22"/>
        </w:rPr>
        <w:tab/>
        <w:t>Розраховується за формулою (значення колонки 1 – значення колонки 11 + значення колонки 7).</w:t>
      </w:r>
    </w:p>
    <w:p w:rsidR="00697E3E" w:rsidRPr="00285B4D" w:rsidRDefault="00697E3E" w:rsidP="00285B4D">
      <w:pPr>
        <w:pStyle w:val="SnoskaSNOSKI0"/>
        <w:pBdr>
          <w:top w:val="none" w:sz="0" w:space="0" w:color="auto"/>
        </w:pBdr>
        <w:spacing w:after="240"/>
        <w:rPr>
          <w:rFonts w:ascii="Times New Roman" w:hAnsi="Times New Roman" w:cs="Times New Roman"/>
          <w:w w:val="100"/>
          <w:sz w:val="22"/>
          <w:szCs w:val="22"/>
        </w:rPr>
      </w:pPr>
      <w:r w:rsidRPr="00285B4D">
        <w:rPr>
          <w:rFonts w:ascii="Times New Roman" w:hAnsi="Times New Roman" w:cs="Times New Roman"/>
          <w:w w:val="100"/>
          <w:sz w:val="22"/>
          <w:szCs w:val="22"/>
        </w:rPr>
        <w:t>***</w:t>
      </w:r>
      <w:r w:rsidRPr="00285B4D">
        <w:rPr>
          <w:rFonts w:ascii="Times New Roman" w:hAnsi="Times New Roman" w:cs="Times New Roman"/>
          <w:w w:val="100"/>
          <w:sz w:val="22"/>
          <w:szCs w:val="22"/>
        </w:rPr>
        <w:tab/>
        <w:t>Розраховується за формулою (значення колонки 2 – значення колонки 12 + значення колонки 8).</w:t>
      </w:r>
    </w:p>
    <w:tbl>
      <w:tblPr>
        <w:tblW w:w="5000" w:type="pct"/>
        <w:tblCellMar>
          <w:left w:w="0" w:type="dxa"/>
          <w:right w:w="0" w:type="dxa"/>
        </w:tblCellMar>
        <w:tblLook w:val="0000" w:firstRow="0" w:lastRow="0" w:firstColumn="0" w:lastColumn="0" w:noHBand="0" w:noVBand="0"/>
      </w:tblPr>
      <w:tblGrid>
        <w:gridCol w:w="2028"/>
        <w:gridCol w:w="336"/>
        <w:gridCol w:w="337"/>
        <w:gridCol w:w="337"/>
        <w:gridCol w:w="337"/>
        <w:gridCol w:w="337"/>
        <w:gridCol w:w="337"/>
        <w:gridCol w:w="339"/>
        <w:gridCol w:w="337"/>
        <w:gridCol w:w="337"/>
        <w:gridCol w:w="337"/>
        <w:gridCol w:w="4799"/>
      </w:tblGrid>
      <w:tr w:rsidR="00697E3E" w:rsidRPr="008E7981" w:rsidTr="0098283B">
        <w:trPr>
          <w:trHeight w:val="60"/>
        </w:trPr>
        <w:tc>
          <w:tcPr>
            <w:tcW w:w="994" w:type="pct"/>
            <w:tcBorders>
              <w:top w:val="single" w:sz="6" w:space="0" w:color="000000"/>
              <w:left w:val="single" w:sz="6" w:space="0" w:color="000000"/>
              <w:bottom w:val="single" w:sz="6" w:space="0" w:color="000000"/>
              <w:right w:val="single" w:sz="4" w:space="0" w:color="000000"/>
            </w:tcBorders>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Дата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подання</w:t>
            </w: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68" w:type="dxa"/>
            </w:tcMar>
          </w:tcPr>
          <w:p w:rsidR="00697E3E" w:rsidRPr="008E7981" w:rsidRDefault="00697E3E">
            <w:pPr>
              <w:pStyle w:val="a3"/>
              <w:spacing w:line="240" w:lineRule="auto"/>
              <w:textAlignment w:val="auto"/>
              <w:rPr>
                <w:color w:val="auto"/>
                <w:lang w:val="uk-UA"/>
              </w:rPr>
            </w:pPr>
          </w:p>
        </w:tc>
        <w:tc>
          <w:tcPr>
            <w:tcW w:w="165" w:type="pct"/>
            <w:tcBorders>
              <w:top w:val="single" w:sz="4" w:space="0" w:color="000000"/>
              <w:left w:val="single" w:sz="4" w:space="0" w:color="000000"/>
              <w:bottom w:val="single" w:sz="4" w:space="0" w:color="000000"/>
              <w:right w:val="single" w:sz="4" w:space="0" w:color="000000"/>
            </w:tcBorders>
            <w:tcMar>
              <w:left w:w="57"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w:t>
            </w:r>
          </w:p>
        </w:tc>
        <w:tc>
          <w:tcPr>
            <w:tcW w:w="165" w:type="pct"/>
            <w:tcBorders>
              <w:top w:val="single" w:sz="4" w:space="0" w:color="000000"/>
              <w:left w:val="single" w:sz="4" w:space="0" w:color="000000"/>
              <w:bottom w:val="single" w:sz="4" w:space="0" w:color="000000"/>
              <w:right w:val="single" w:sz="4" w:space="0" w:color="000000"/>
            </w:tcBorders>
            <w:tcMar>
              <w:left w:w="57" w:type="dxa"/>
            </w:tcMar>
          </w:tcPr>
          <w:p w:rsidR="00697E3E" w:rsidRPr="008E7981" w:rsidRDefault="00697E3E">
            <w:pPr>
              <w:pStyle w:val="a3"/>
              <w:spacing w:line="240" w:lineRule="auto"/>
              <w:textAlignment w:val="auto"/>
              <w:rPr>
                <w:color w:val="auto"/>
                <w:lang w:val="uk-UA"/>
              </w:rPr>
            </w:pPr>
          </w:p>
        </w:tc>
        <w:tc>
          <w:tcPr>
            <w:tcW w:w="165" w:type="pct"/>
            <w:tcBorders>
              <w:top w:val="single" w:sz="4" w:space="0" w:color="000000"/>
              <w:left w:val="single" w:sz="4" w:space="0" w:color="000000"/>
              <w:bottom w:val="single" w:sz="4" w:space="0" w:color="000000"/>
              <w:right w:val="single" w:sz="4" w:space="0" w:color="000000"/>
            </w:tcBorders>
            <w:tcMar>
              <w:left w:w="57" w:type="dxa"/>
            </w:tcMar>
          </w:tcPr>
          <w:p w:rsidR="00697E3E" w:rsidRPr="008E7981" w:rsidRDefault="00697E3E">
            <w:pPr>
              <w:pStyle w:val="a3"/>
              <w:spacing w:line="240" w:lineRule="auto"/>
              <w:textAlignment w:val="auto"/>
              <w:rPr>
                <w:color w:val="auto"/>
                <w:lang w:val="uk-UA"/>
              </w:rPr>
            </w:pPr>
          </w:p>
        </w:tc>
        <w:tc>
          <w:tcPr>
            <w:tcW w:w="165" w:type="pct"/>
            <w:tcBorders>
              <w:top w:val="single" w:sz="4" w:space="0" w:color="000000"/>
              <w:left w:val="single" w:sz="4" w:space="0" w:color="000000"/>
              <w:bottom w:val="single" w:sz="4" w:space="0" w:color="000000"/>
              <w:right w:val="single" w:sz="4" w:space="0" w:color="000000"/>
            </w:tcBorders>
            <w:tcMar>
              <w:left w:w="57"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w:t>
            </w:r>
          </w:p>
        </w:tc>
        <w:tc>
          <w:tcPr>
            <w:tcW w:w="166" w:type="pct"/>
            <w:tcBorders>
              <w:top w:val="single" w:sz="4" w:space="0" w:color="000000"/>
              <w:left w:val="single" w:sz="4" w:space="0" w:color="000000"/>
              <w:bottom w:val="single" w:sz="4" w:space="0" w:color="000000"/>
              <w:right w:val="single" w:sz="4" w:space="0" w:color="000000"/>
            </w:tcBorders>
            <w:tcMar>
              <w:left w:w="57" w:type="dxa"/>
            </w:tcMar>
          </w:tcPr>
          <w:p w:rsidR="00697E3E" w:rsidRPr="008E7981" w:rsidRDefault="00697E3E">
            <w:pPr>
              <w:pStyle w:val="a3"/>
              <w:spacing w:line="240" w:lineRule="auto"/>
              <w:textAlignment w:val="auto"/>
              <w:rPr>
                <w:color w:val="auto"/>
                <w:lang w:val="uk-UA"/>
              </w:rPr>
            </w:pPr>
          </w:p>
        </w:tc>
        <w:tc>
          <w:tcPr>
            <w:tcW w:w="165" w:type="pct"/>
            <w:tcBorders>
              <w:top w:val="single" w:sz="4" w:space="0" w:color="000000"/>
              <w:left w:val="single" w:sz="4" w:space="0" w:color="000000"/>
              <w:bottom w:val="single" w:sz="4" w:space="0" w:color="000000"/>
              <w:right w:val="single" w:sz="4" w:space="0" w:color="000000"/>
            </w:tcBorders>
            <w:tcMar>
              <w:left w:w="57" w:type="dxa"/>
            </w:tcMar>
          </w:tcPr>
          <w:p w:rsidR="00697E3E" w:rsidRPr="008E7981" w:rsidRDefault="00697E3E">
            <w:pPr>
              <w:pStyle w:val="a3"/>
              <w:spacing w:line="240" w:lineRule="auto"/>
              <w:textAlignment w:val="auto"/>
              <w:rPr>
                <w:color w:val="auto"/>
                <w:lang w:val="uk-UA"/>
              </w:rPr>
            </w:pPr>
          </w:p>
        </w:tc>
        <w:tc>
          <w:tcPr>
            <w:tcW w:w="165" w:type="pct"/>
            <w:tcBorders>
              <w:top w:val="single" w:sz="4" w:space="0" w:color="000000"/>
              <w:left w:val="single" w:sz="4" w:space="0" w:color="000000"/>
              <w:bottom w:val="single" w:sz="4" w:space="0" w:color="000000"/>
              <w:right w:val="single" w:sz="4" w:space="0" w:color="000000"/>
            </w:tcBorders>
            <w:tcMar>
              <w:left w:w="57" w:type="dxa"/>
            </w:tcMar>
          </w:tcPr>
          <w:p w:rsidR="00697E3E" w:rsidRPr="008E7981" w:rsidRDefault="00697E3E">
            <w:pPr>
              <w:pStyle w:val="a3"/>
              <w:spacing w:line="240" w:lineRule="auto"/>
              <w:textAlignment w:val="auto"/>
              <w:rPr>
                <w:color w:val="auto"/>
                <w:lang w:val="uk-UA"/>
              </w:rPr>
            </w:pPr>
          </w:p>
        </w:tc>
        <w:tc>
          <w:tcPr>
            <w:tcW w:w="165" w:type="pct"/>
            <w:tcBorders>
              <w:top w:val="single" w:sz="4" w:space="0" w:color="000000"/>
              <w:left w:val="single" w:sz="4" w:space="0" w:color="000000"/>
              <w:bottom w:val="single" w:sz="4" w:space="0" w:color="000000"/>
              <w:right w:val="single" w:sz="6" w:space="0" w:color="000000"/>
            </w:tcBorders>
            <w:tcMar>
              <w:left w:w="57" w:type="dxa"/>
            </w:tcMar>
          </w:tcPr>
          <w:p w:rsidR="00697E3E" w:rsidRPr="008E7981" w:rsidRDefault="00697E3E">
            <w:pPr>
              <w:pStyle w:val="a3"/>
              <w:spacing w:line="240" w:lineRule="auto"/>
              <w:textAlignment w:val="auto"/>
              <w:rPr>
                <w:color w:val="auto"/>
                <w:lang w:val="uk-UA"/>
              </w:rPr>
            </w:pPr>
          </w:p>
        </w:tc>
        <w:tc>
          <w:tcPr>
            <w:tcW w:w="2351" w:type="pct"/>
            <w:tcBorders>
              <w:left w:val="single" w:sz="6" w:space="0" w:color="000000"/>
            </w:tcBorders>
            <w:tcMar>
              <w:left w:w="57" w:type="dxa"/>
            </w:tcMar>
          </w:tcPr>
          <w:p w:rsidR="00697E3E" w:rsidRPr="008E7981" w:rsidRDefault="00697E3E">
            <w:pPr>
              <w:pStyle w:val="TableTABL"/>
              <w:jc w:val="right"/>
              <w:rPr>
                <w:rFonts w:ascii="Times New Roman" w:hAnsi="Times New Roman" w:cs="Times New Roman"/>
                <w:spacing w:val="0"/>
                <w:sz w:val="24"/>
                <w:szCs w:val="24"/>
              </w:rPr>
            </w:pPr>
            <w:r w:rsidRPr="008E7981">
              <w:rPr>
                <w:rFonts w:ascii="Times New Roman" w:hAnsi="Times New Roman" w:cs="Times New Roman"/>
                <w:spacing w:val="0"/>
                <w:sz w:val="24"/>
                <w:szCs w:val="24"/>
              </w:rPr>
              <w:t>Наведена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інформація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повною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достовірною.</w:t>
            </w:r>
          </w:p>
        </w:tc>
      </w:tr>
    </w:tbl>
    <w:p w:rsidR="00697E3E" w:rsidRPr="008E7981" w:rsidRDefault="00697E3E">
      <w:pPr>
        <w:pStyle w:val="Ch63"/>
        <w:rPr>
          <w:rFonts w:ascii="Times New Roman" w:hAnsi="Times New Roman" w:cs="Times New Roman"/>
          <w:w w:val="100"/>
          <w:sz w:val="24"/>
          <w:szCs w:val="24"/>
        </w:rPr>
      </w:pPr>
    </w:p>
    <w:tbl>
      <w:tblPr>
        <w:tblW w:w="5000" w:type="pct"/>
        <w:tblBorders>
          <w:insideH w:val="single" w:sz="6" w:space="0" w:color="000000"/>
        </w:tblBorders>
        <w:tblCellMar>
          <w:left w:w="0" w:type="dxa"/>
          <w:right w:w="0" w:type="dxa"/>
        </w:tblCellMar>
        <w:tblLook w:val="0000" w:firstRow="0" w:lastRow="0" w:firstColumn="0" w:lastColumn="0" w:noHBand="0" w:noVBand="0"/>
      </w:tblPr>
      <w:tblGrid>
        <w:gridCol w:w="4452"/>
        <w:gridCol w:w="5754"/>
      </w:tblGrid>
      <w:tr w:rsidR="00697E3E" w:rsidRPr="008E7981" w:rsidTr="0098283B">
        <w:trPr>
          <w:trHeight w:val="60"/>
        </w:trPr>
        <w:tc>
          <w:tcPr>
            <w:tcW w:w="2276" w:type="pct"/>
            <w:tcMar>
              <w:top w:w="113"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Керівник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(уповноважена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фізична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(законний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представник)</w:t>
            </w:r>
          </w:p>
        </w:tc>
        <w:tc>
          <w:tcPr>
            <w:tcW w:w="2724" w:type="pct"/>
            <w:tcMar>
              <w:top w:w="113" w:type="dxa"/>
              <w:left w:w="57" w:type="dxa"/>
              <w:bottom w:w="68" w:type="dxa"/>
              <w:right w:w="57" w:type="dxa"/>
            </w:tcMar>
          </w:tcPr>
          <w:p w:rsidR="00697E3E" w:rsidRPr="008E7981" w:rsidRDefault="00697E3E">
            <w:pPr>
              <w:pStyle w:val="TableTABL"/>
              <w:jc w:val="center"/>
              <w:rPr>
                <w:rFonts w:ascii="Times New Roman" w:hAnsi="Times New Roman" w:cs="Times New Roman"/>
                <w:spacing w:val="0"/>
                <w:sz w:val="24"/>
                <w:szCs w:val="24"/>
              </w:rPr>
            </w:pPr>
          </w:p>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w:t>
            </w:r>
          </w:p>
          <w:p w:rsidR="00697E3E" w:rsidRPr="0098283B" w:rsidRDefault="00697E3E">
            <w:pPr>
              <w:pStyle w:val="StrokeCh6"/>
              <w:rPr>
                <w:rFonts w:ascii="Times New Roman" w:hAnsi="Times New Roman" w:cs="Times New Roman"/>
                <w:w w:val="100"/>
                <w:sz w:val="20"/>
                <w:szCs w:val="20"/>
              </w:rPr>
            </w:pPr>
            <w:r w:rsidRPr="0098283B">
              <w:rPr>
                <w:rFonts w:ascii="Times New Roman" w:hAnsi="Times New Roman" w:cs="Times New Roman"/>
                <w:w w:val="100"/>
                <w:sz w:val="20"/>
                <w:szCs w:val="20"/>
              </w:rPr>
              <w:t>(Власне ім’я ПРІЗВИЩЕ)</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5705"/>
        <w:gridCol w:w="452"/>
        <w:gridCol w:w="450"/>
        <w:gridCol w:w="449"/>
        <w:gridCol w:w="449"/>
        <w:gridCol w:w="449"/>
        <w:gridCol w:w="449"/>
        <w:gridCol w:w="449"/>
        <w:gridCol w:w="449"/>
        <w:gridCol w:w="451"/>
        <w:gridCol w:w="449"/>
      </w:tblGrid>
      <w:tr w:rsidR="00697E3E" w:rsidRPr="008E7981" w:rsidTr="0098283B">
        <w:trPr>
          <w:trHeight w:val="60"/>
        </w:trPr>
        <w:tc>
          <w:tcPr>
            <w:tcW w:w="2794" w:type="pct"/>
            <w:tcBorders>
              <w:right w:val="single" w:sz="4" w:space="0" w:color="000000"/>
            </w:tcBorders>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Реєстраційний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картки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r>
              <w:rPr>
                <w:rFonts w:ascii="Times New Roman" w:hAnsi="Times New Roman" w:cs="Times New Roman"/>
                <w:spacing w:val="0"/>
                <w:sz w:val="24"/>
                <w:szCs w:val="24"/>
              </w:rPr>
              <w:t xml:space="preserve"> </w:t>
            </w: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tbl>
      <w:tblPr>
        <w:tblW w:w="5000" w:type="pct"/>
        <w:tblBorders>
          <w:insideH w:val="single" w:sz="6" w:space="0" w:color="000000"/>
        </w:tblBorders>
        <w:tblCellMar>
          <w:left w:w="0" w:type="dxa"/>
          <w:right w:w="0" w:type="dxa"/>
        </w:tblCellMar>
        <w:tblLook w:val="0000" w:firstRow="0" w:lastRow="0" w:firstColumn="0" w:lastColumn="0" w:noHBand="0" w:noVBand="0"/>
      </w:tblPr>
      <w:tblGrid>
        <w:gridCol w:w="4452"/>
        <w:gridCol w:w="5754"/>
      </w:tblGrid>
      <w:tr w:rsidR="00697E3E" w:rsidRPr="008E7981" w:rsidTr="0098283B">
        <w:trPr>
          <w:trHeight w:val="60"/>
        </w:trPr>
        <w:tc>
          <w:tcPr>
            <w:tcW w:w="2276" w:type="pct"/>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Головний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бухгалтер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відповідальна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ведення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бухгалтерського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обліку)</w:t>
            </w:r>
          </w:p>
        </w:tc>
        <w:tc>
          <w:tcPr>
            <w:tcW w:w="2724" w:type="pct"/>
            <w:tcMar>
              <w:top w:w="68" w:type="dxa"/>
              <w:left w:w="57" w:type="dxa"/>
              <w:bottom w:w="68" w:type="dxa"/>
              <w:right w:w="57" w:type="dxa"/>
            </w:tcMar>
          </w:tcPr>
          <w:p w:rsidR="00697E3E" w:rsidRPr="008E7981" w:rsidRDefault="00697E3E">
            <w:pPr>
              <w:pStyle w:val="TableTABL"/>
              <w:jc w:val="center"/>
              <w:rPr>
                <w:rFonts w:ascii="Times New Roman" w:hAnsi="Times New Roman" w:cs="Times New Roman"/>
                <w:spacing w:val="0"/>
                <w:sz w:val="24"/>
                <w:szCs w:val="24"/>
              </w:rPr>
            </w:pPr>
          </w:p>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w:t>
            </w:r>
          </w:p>
          <w:p w:rsidR="00697E3E" w:rsidRPr="008E7981" w:rsidRDefault="00697E3E">
            <w:pPr>
              <w:pStyle w:val="StrokeCh6"/>
              <w:rPr>
                <w:rFonts w:ascii="Times New Roman" w:hAnsi="Times New Roman" w:cs="Times New Roman"/>
                <w:w w:val="100"/>
                <w:sz w:val="24"/>
                <w:szCs w:val="24"/>
              </w:rPr>
            </w:pPr>
            <w:r w:rsidRPr="008E7981">
              <w:rPr>
                <w:rFonts w:ascii="Times New Roman" w:hAnsi="Times New Roman" w:cs="Times New Roman"/>
                <w:w w:val="100"/>
                <w:sz w:val="24"/>
                <w:szCs w:val="24"/>
              </w:rPr>
              <w:t>(Власне</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ім’я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ПРІЗВИЩЕ)</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5705"/>
        <w:gridCol w:w="452"/>
        <w:gridCol w:w="450"/>
        <w:gridCol w:w="449"/>
        <w:gridCol w:w="449"/>
        <w:gridCol w:w="449"/>
        <w:gridCol w:w="449"/>
        <w:gridCol w:w="449"/>
        <w:gridCol w:w="449"/>
        <w:gridCol w:w="451"/>
        <w:gridCol w:w="449"/>
      </w:tblGrid>
      <w:tr w:rsidR="00697E3E" w:rsidRPr="008E7981" w:rsidTr="0098283B">
        <w:trPr>
          <w:trHeight w:val="60"/>
        </w:trPr>
        <w:tc>
          <w:tcPr>
            <w:tcW w:w="2794" w:type="pct"/>
            <w:tcBorders>
              <w:right w:val="single" w:sz="4" w:space="0" w:color="000000"/>
            </w:tcBorders>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Реєстраційний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картки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r>
              <w:rPr>
                <w:rFonts w:ascii="Times New Roman" w:hAnsi="Times New Roman" w:cs="Times New Roman"/>
                <w:spacing w:val="0"/>
                <w:sz w:val="24"/>
                <w:szCs w:val="24"/>
              </w:rPr>
              <w:t xml:space="preserve"> </w:t>
            </w: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p w:rsidR="00697E3E" w:rsidRPr="00285B4D" w:rsidRDefault="00697E3E">
      <w:pPr>
        <w:pStyle w:val="SnoskaSNOSKI1"/>
        <w:spacing w:before="170"/>
        <w:rPr>
          <w:rFonts w:ascii="Times New Roman" w:hAnsi="Times New Roman" w:cs="Times New Roman"/>
          <w:w w:val="100"/>
          <w:sz w:val="22"/>
          <w:szCs w:val="22"/>
        </w:rPr>
      </w:pPr>
      <w:r w:rsidRPr="00285B4D">
        <w:rPr>
          <w:rFonts w:ascii="Times New Roman" w:hAnsi="Times New Roman" w:cs="Times New Roman"/>
          <w:w w:val="100"/>
          <w:sz w:val="22"/>
          <w:szCs w:val="22"/>
          <w:vertAlign w:val="superscript"/>
        </w:rPr>
        <w:t>1</w:t>
      </w:r>
      <w:r w:rsidRPr="00285B4D">
        <w:rPr>
          <w:rFonts w:ascii="Times New Roman" w:hAnsi="Times New Roman" w:cs="Times New Roman"/>
          <w:w w:val="100"/>
          <w:sz w:val="22"/>
          <w:szCs w:val="22"/>
          <w:vertAlign w:val="superscript"/>
        </w:rPr>
        <w:tab/>
      </w:r>
      <w:r w:rsidRPr="00285B4D">
        <w:rPr>
          <w:rFonts w:ascii="Times New Roman" w:hAnsi="Times New Roman" w:cs="Times New Roman"/>
          <w:w w:val="100"/>
          <w:sz w:val="22"/>
          <w:szCs w:val="22"/>
        </w:rPr>
        <w:t xml:space="preserve"> Зазначається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 </w:t>
      </w:r>
    </w:p>
    <w:p w:rsidR="00697E3E" w:rsidRPr="00285B4D" w:rsidRDefault="00697E3E">
      <w:pPr>
        <w:pStyle w:val="SnoskaSNOSKI1"/>
        <w:pBdr>
          <w:top w:val="none" w:sz="0" w:space="0" w:color="auto"/>
        </w:pBdr>
        <w:rPr>
          <w:rFonts w:ascii="Times New Roman" w:hAnsi="Times New Roman" w:cs="Times New Roman"/>
          <w:w w:val="100"/>
          <w:sz w:val="22"/>
          <w:szCs w:val="22"/>
        </w:rPr>
      </w:pPr>
      <w:r w:rsidRPr="00285B4D">
        <w:rPr>
          <w:rFonts w:ascii="Times New Roman" w:hAnsi="Times New Roman" w:cs="Times New Roman"/>
          <w:w w:val="100"/>
          <w:sz w:val="22"/>
          <w:szCs w:val="22"/>
          <w:vertAlign w:val="superscript"/>
        </w:rPr>
        <w:t>2</w:t>
      </w:r>
      <w:r w:rsidRPr="00285B4D">
        <w:rPr>
          <w:rFonts w:ascii="Times New Roman" w:hAnsi="Times New Roman" w:cs="Times New Roman"/>
          <w:w w:val="100"/>
          <w:sz w:val="22"/>
          <w:szCs w:val="22"/>
          <w:vertAlign w:val="superscript"/>
        </w:rPr>
        <w:tab/>
      </w:r>
      <w:r w:rsidRPr="00285B4D">
        <w:rPr>
          <w:rFonts w:ascii="Times New Roman" w:hAnsi="Times New Roman" w:cs="Times New Roman"/>
          <w:w w:val="100"/>
          <w:sz w:val="22"/>
          <w:szCs w:val="22"/>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w:t>
      </w:r>
    </w:p>
    <w:p w:rsidR="00697E3E" w:rsidRPr="008E7981" w:rsidRDefault="00697E3E">
      <w:pPr>
        <w:pStyle w:val="Ch67"/>
        <w:spacing w:after="57"/>
        <w:ind w:left="5499"/>
        <w:rPr>
          <w:rFonts w:ascii="Times New Roman" w:hAnsi="Times New Roman" w:cs="Times New Roman"/>
          <w:w w:val="100"/>
          <w:sz w:val="24"/>
          <w:szCs w:val="24"/>
        </w:rPr>
      </w:pPr>
      <w:r>
        <w:rPr>
          <w:rFonts w:ascii="Times New Roman" w:hAnsi="Times New Roman" w:cs="Times New Roman"/>
          <w:w w:val="100"/>
          <w:sz w:val="24"/>
          <w:szCs w:val="24"/>
        </w:rPr>
        <w:br w:type="page"/>
      </w:r>
      <w:r w:rsidRPr="008E7981">
        <w:rPr>
          <w:rFonts w:ascii="Times New Roman" w:hAnsi="Times New Roman" w:cs="Times New Roman"/>
          <w:w w:val="100"/>
          <w:sz w:val="24"/>
          <w:szCs w:val="24"/>
        </w:rPr>
        <w:lastRenderedPageBreak/>
        <w:t>Додаток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7</w:t>
      </w:r>
      <w:r w:rsidRPr="008E7981">
        <w:rPr>
          <w:rFonts w:ascii="Times New Roman" w:hAnsi="Times New Roman" w:cs="Times New Roman"/>
          <w:w w:val="100"/>
          <w:sz w:val="24"/>
          <w:szCs w:val="24"/>
        </w:rPr>
        <w:b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декларації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b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вартість</w:t>
      </w:r>
    </w:p>
    <w:tbl>
      <w:tblPr>
        <w:tblW w:w="5000" w:type="pct"/>
        <w:tblCellMar>
          <w:left w:w="0" w:type="dxa"/>
          <w:right w:w="0" w:type="dxa"/>
        </w:tblCellMar>
        <w:tblLook w:val="0000" w:firstRow="0" w:lastRow="0" w:firstColumn="0" w:lastColumn="0" w:noHBand="0" w:noVBand="0"/>
      </w:tblPr>
      <w:tblGrid>
        <w:gridCol w:w="675"/>
        <w:gridCol w:w="6523"/>
        <w:gridCol w:w="675"/>
        <w:gridCol w:w="524"/>
        <w:gridCol w:w="1799"/>
      </w:tblGrid>
      <w:tr w:rsidR="00697E3E" w:rsidRPr="008E7981" w:rsidTr="00285B4D">
        <w:trPr>
          <w:trHeight w:val="453"/>
        </w:trPr>
        <w:tc>
          <w:tcPr>
            <w:tcW w:w="33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w:t>
            </w:r>
          </w:p>
        </w:tc>
        <w:tc>
          <w:tcPr>
            <w:tcW w:w="3199"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Style w:val="Bold"/>
                <w:rFonts w:ascii="Times New Roman" w:hAnsi="Times New Roman" w:cs="Times New Roman"/>
                <w:bCs/>
                <w:spacing w:val="0"/>
                <w:sz w:val="24"/>
                <w:szCs w:val="24"/>
              </w:rPr>
              <w:t>Заява</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про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допущення</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продавцем</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товарів/послуг</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помилок</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br/>
              <w:t>при</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зазначенні</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обов’язкових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реквізитів</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податкової</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накладної</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br/>
              <w:t>та/або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порушення</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продавцем/покупцем</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граничних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br/>
              <w:t>термінів</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реєстрації</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в</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Єдиному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реєстрі</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податкових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накладних</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податкової</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накладної</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та/або</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розрахунку</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коригування</w:t>
            </w:r>
            <w:r>
              <w:rPr>
                <w:rStyle w:val="Bold"/>
                <w:rFonts w:ascii="Times New Roman" w:hAnsi="Times New Roman" w:cs="Times New Roman"/>
                <w:bCs/>
                <w:spacing w:val="0"/>
                <w:sz w:val="24"/>
                <w:szCs w:val="24"/>
              </w:rPr>
              <w:t xml:space="preserve"> </w:t>
            </w:r>
            <w:r w:rsidRPr="008E7981">
              <w:rPr>
                <w:rStyle w:val="Bold"/>
                <w:rFonts w:ascii="Times New Roman" w:hAnsi="Times New Roman" w:cs="Times New Roman"/>
                <w:bCs/>
                <w:spacing w:val="0"/>
                <w:sz w:val="24"/>
                <w:szCs w:val="24"/>
              </w:rPr>
              <w:t>(Д7)</w:t>
            </w:r>
            <w:r>
              <w:rPr>
                <w:rStyle w:val="Bold"/>
                <w:rFonts w:ascii="Times New Roman" w:hAnsi="Times New Roman" w:cs="Times New Roman"/>
                <w:bCs/>
                <w:spacing w:val="0"/>
                <w:sz w:val="24"/>
                <w:szCs w:val="24"/>
              </w:rPr>
              <w:t xml:space="preserve"> </w:t>
            </w: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011</w:t>
            </w: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p>
        </w:tc>
      </w:tr>
      <w:tr w:rsidR="00697E3E" w:rsidRPr="008E7981" w:rsidTr="00285B4D">
        <w:trPr>
          <w:trHeight w:val="453"/>
        </w:trPr>
        <w:tc>
          <w:tcPr>
            <w:tcW w:w="331"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199" w:type="pct"/>
            <w:vMerge/>
            <w:tcBorders>
              <w:top w:val="single" w:sz="4" w:space="0" w:color="000000"/>
              <w:left w:val="single" w:sz="4" w:space="0" w:color="000000"/>
              <w:bottom w:val="single" w:sz="4" w:space="0" w:color="000000"/>
              <w:right w:val="single" w:sz="4" w:space="0" w:color="000000"/>
            </w:tcBorders>
          </w:tcPr>
          <w:p w:rsidR="00697E3E" w:rsidRPr="008E7981" w:rsidRDefault="00697E3E">
            <w:pPr>
              <w:pStyle w:val="a3"/>
              <w:spacing w:line="240" w:lineRule="auto"/>
              <w:textAlignment w:val="auto"/>
              <w:rPr>
                <w:color w:val="auto"/>
                <w:lang w:val="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012</w:t>
            </w: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новий</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800"/>
        <w:gridCol w:w="5607"/>
        <w:gridCol w:w="711"/>
        <w:gridCol w:w="447"/>
        <w:gridCol w:w="445"/>
        <w:gridCol w:w="447"/>
        <w:gridCol w:w="445"/>
        <w:gridCol w:w="402"/>
        <w:gridCol w:w="447"/>
        <w:gridCol w:w="445"/>
      </w:tblGrid>
      <w:tr w:rsidR="00697E3E" w:rsidRPr="008E7981" w:rsidTr="0098283B">
        <w:trPr>
          <w:trHeight w:val="60"/>
        </w:trPr>
        <w:tc>
          <w:tcPr>
            <w:tcW w:w="393"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02</w:t>
            </w:r>
          </w:p>
        </w:tc>
        <w:tc>
          <w:tcPr>
            <w:tcW w:w="2750"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Звітний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період</w:t>
            </w:r>
          </w:p>
        </w:tc>
        <w:tc>
          <w:tcPr>
            <w:tcW w:w="349"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9"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8"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9"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8" w:type="pct"/>
            <w:tcBorders>
              <w:top w:val="single" w:sz="4" w:space="0" w:color="000000"/>
              <w:left w:val="single" w:sz="4" w:space="0" w:color="000000"/>
              <w:bottom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97" w:type="pct"/>
            <w:tcBorders>
              <w:left w:val="single" w:sz="6" w:space="0" w:color="000000"/>
              <w:right w:val="single" w:sz="6"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9" w:type="pct"/>
            <w:tcBorders>
              <w:top w:val="single" w:sz="4" w:space="0" w:color="000000"/>
              <w:left w:val="single" w:sz="6"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218" w:type="pct"/>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r w:rsidR="00697E3E" w:rsidRPr="0098283B" w:rsidTr="0098283B">
        <w:trPr>
          <w:trHeight w:val="60"/>
        </w:trPr>
        <w:tc>
          <w:tcPr>
            <w:tcW w:w="393" w:type="pct"/>
            <w:tcBorders>
              <w:top w:val="single" w:sz="6" w:space="0" w:color="000000"/>
            </w:tcBorders>
            <w:tcMar>
              <w:top w:w="28" w:type="dxa"/>
              <w:left w:w="68" w:type="dxa"/>
              <w:bottom w:w="57" w:type="dxa"/>
              <w:right w:w="68" w:type="dxa"/>
            </w:tcMar>
            <w:vAlign w:val="center"/>
          </w:tcPr>
          <w:p w:rsidR="00697E3E" w:rsidRPr="008E7981" w:rsidRDefault="00697E3E">
            <w:pPr>
              <w:pStyle w:val="a3"/>
              <w:spacing w:line="240" w:lineRule="auto"/>
              <w:textAlignment w:val="auto"/>
              <w:rPr>
                <w:color w:val="auto"/>
                <w:lang w:val="uk-UA"/>
              </w:rPr>
            </w:pPr>
          </w:p>
        </w:tc>
        <w:tc>
          <w:tcPr>
            <w:tcW w:w="2750" w:type="pct"/>
            <w:tcBorders>
              <w:top w:val="single" w:sz="6" w:space="0" w:color="000000"/>
            </w:tcBorders>
            <w:tcMar>
              <w:top w:w="28" w:type="dxa"/>
              <w:left w:w="68" w:type="dxa"/>
              <w:bottom w:w="57" w:type="dxa"/>
              <w:right w:w="68" w:type="dxa"/>
            </w:tcMar>
          </w:tcPr>
          <w:p w:rsidR="00697E3E" w:rsidRPr="008E7981" w:rsidRDefault="00697E3E">
            <w:pPr>
              <w:pStyle w:val="a3"/>
              <w:spacing w:line="240" w:lineRule="auto"/>
              <w:textAlignment w:val="auto"/>
              <w:rPr>
                <w:color w:val="auto"/>
                <w:lang w:val="uk-UA"/>
              </w:rPr>
            </w:pPr>
          </w:p>
        </w:tc>
        <w:tc>
          <w:tcPr>
            <w:tcW w:w="349" w:type="pct"/>
            <w:tcMar>
              <w:top w:w="28" w:type="dxa"/>
              <w:left w:w="68" w:type="dxa"/>
              <w:bottom w:w="57" w:type="dxa"/>
              <w:right w:w="68" w:type="dxa"/>
            </w:tcMar>
          </w:tcPr>
          <w:p w:rsidR="00697E3E" w:rsidRPr="008E7981" w:rsidRDefault="00697E3E">
            <w:pPr>
              <w:pStyle w:val="a3"/>
              <w:spacing w:line="240" w:lineRule="auto"/>
              <w:textAlignment w:val="auto"/>
              <w:rPr>
                <w:color w:val="auto"/>
                <w:lang w:val="uk-UA"/>
              </w:rPr>
            </w:pPr>
          </w:p>
        </w:tc>
        <w:tc>
          <w:tcPr>
            <w:tcW w:w="874" w:type="pct"/>
            <w:gridSpan w:val="4"/>
            <w:tcBorders>
              <w:top w:val="single" w:sz="6" w:space="0" w:color="000000"/>
            </w:tcBorders>
            <w:tcMar>
              <w:top w:w="28" w:type="dxa"/>
              <w:left w:w="68" w:type="dxa"/>
              <w:bottom w:w="57" w:type="dxa"/>
              <w:right w:w="68" w:type="dxa"/>
            </w:tcMar>
          </w:tcPr>
          <w:p w:rsidR="00697E3E" w:rsidRPr="0098283B" w:rsidRDefault="00697E3E">
            <w:pPr>
              <w:pStyle w:val="StrokeCh6"/>
              <w:rPr>
                <w:rFonts w:ascii="Times New Roman" w:hAnsi="Times New Roman" w:cs="Times New Roman"/>
                <w:w w:val="100"/>
                <w:sz w:val="20"/>
                <w:szCs w:val="20"/>
              </w:rPr>
            </w:pPr>
            <w:r w:rsidRPr="0098283B">
              <w:rPr>
                <w:rFonts w:ascii="Times New Roman" w:hAnsi="Times New Roman" w:cs="Times New Roman"/>
                <w:w w:val="100"/>
                <w:sz w:val="20"/>
                <w:szCs w:val="20"/>
              </w:rPr>
              <w:t>(рік)</w:t>
            </w:r>
          </w:p>
        </w:tc>
        <w:tc>
          <w:tcPr>
            <w:tcW w:w="197" w:type="pct"/>
            <w:tcMar>
              <w:top w:w="28" w:type="dxa"/>
              <w:left w:w="68" w:type="dxa"/>
              <w:bottom w:w="57" w:type="dxa"/>
              <w:right w:w="68" w:type="dxa"/>
            </w:tcMar>
          </w:tcPr>
          <w:p w:rsidR="00697E3E" w:rsidRPr="008E7981" w:rsidRDefault="00697E3E">
            <w:pPr>
              <w:pStyle w:val="a3"/>
              <w:spacing w:line="240" w:lineRule="auto"/>
              <w:textAlignment w:val="auto"/>
              <w:rPr>
                <w:color w:val="auto"/>
                <w:lang w:val="uk-UA"/>
              </w:rPr>
            </w:pPr>
          </w:p>
        </w:tc>
        <w:tc>
          <w:tcPr>
            <w:tcW w:w="437" w:type="pct"/>
            <w:gridSpan w:val="2"/>
            <w:tcBorders>
              <w:top w:val="single" w:sz="6" w:space="0" w:color="000000"/>
            </w:tcBorders>
            <w:tcMar>
              <w:top w:w="28" w:type="dxa"/>
              <w:left w:w="0" w:type="dxa"/>
              <w:bottom w:w="57" w:type="dxa"/>
              <w:right w:w="0" w:type="dxa"/>
            </w:tcMar>
          </w:tcPr>
          <w:p w:rsidR="00697E3E" w:rsidRPr="0098283B" w:rsidRDefault="00697E3E">
            <w:pPr>
              <w:pStyle w:val="StrokeCh6"/>
              <w:rPr>
                <w:rFonts w:ascii="Times New Roman" w:hAnsi="Times New Roman" w:cs="Times New Roman"/>
                <w:w w:val="100"/>
                <w:sz w:val="20"/>
                <w:szCs w:val="20"/>
              </w:rPr>
            </w:pPr>
            <w:r w:rsidRPr="0098283B">
              <w:rPr>
                <w:rFonts w:ascii="Times New Roman" w:hAnsi="Times New Roman" w:cs="Times New Roman"/>
                <w:w w:val="100"/>
                <w:sz w:val="20"/>
                <w:szCs w:val="20"/>
              </w:rPr>
              <w:t>(місяць)</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372"/>
        <w:gridCol w:w="998"/>
        <w:gridCol w:w="8826"/>
      </w:tblGrid>
      <w:tr w:rsidR="00697E3E" w:rsidRPr="008E7981" w:rsidTr="0098283B">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03</w:t>
            </w:r>
          </w:p>
        </w:tc>
        <w:tc>
          <w:tcPr>
            <w:tcW w:w="69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Платник</w:t>
            </w:r>
          </w:p>
        </w:tc>
        <w:tc>
          <w:tcPr>
            <w:tcW w:w="397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_________________________________________________________________________</w:t>
            </w:r>
          </w:p>
          <w:p w:rsidR="00697E3E" w:rsidRPr="008E7981" w:rsidRDefault="00697E3E">
            <w:pPr>
              <w:pStyle w:val="TableTABL"/>
              <w:spacing w:before="28"/>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_________________________________________________________________________</w:t>
            </w:r>
          </w:p>
          <w:p w:rsidR="00697E3E" w:rsidRPr="008E7981" w:rsidRDefault="00697E3E">
            <w:pPr>
              <w:pStyle w:val="TableTABL"/>
              <w:spacing w:before="28"/>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_________________________________________________________________________</w:t>
            </w:r>
          </w:p>
          <w:p w:rsidR="00697E3E" w:rsidRPr="008E7981" w:rsidRDefault="00697E3E">
            <w:pPr>
              <w:pStyle w:val="TableTABL"/>
              <w:spacing w:before="57"/>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від</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________________________</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_____________________________</w:t>
            </w:r>
          </w:p>
        </w:tc>
      </w:tr>
      <w:tr w:rsidR="00697E3E" w:rsidRPr="008E7981" w:rsidTr="0098283B">
        <w:trPr>
          <w:trHeight w:val="60"/>
        </w:trPr>
        <w:tc>
          <w:tcPr>
            <w:tcW w:w="331" w:type="pct"/>
            <w:tcBorders>
              <w:top w:val="single" w:sz="4" w:space="0" w:color="000000"/>
            </w:tcBorders>
            <w:tcMar>
              <w:top w:w="28" w:type="dxa"/>
              <w:left w:w="68" w:type="dxa"/>
              <w:bottom w:w="57" w:type="dxa"/>
              <w:right w:w="68" w:type="dxa"/>
            </w:tcMar>
            <w:vAlign w:val="center"/>
          </w:tcPr>
          <w:p w:rsidR="00697E3E" w:rsidRPr="008E7981" w:rsidRDefault="00697E3E">
            <w:pPr>
              <w:pStyle w:val="a3"/>
              <w:spacing w:line="240" w:lineRule="auto"/>
              <w:textAlignment w:val="auto"/>
              <w:rPr>
                <w:color w:val="auto"/>
                <w:lang w:val="uk-UA"/>
              </w:rPr>
            </w:pPr>
          </w:p>
        </w:tc>
        <w:tc>
          <w:tcPr>
            <w:tcW w:w="4669" w:type="pct"/>
            <w:gridSpan w:val="2"/>
            <w:tcBorders>
              <w:top w:val="single" w:sz="4" w:space="0" w:color="000000"/>
            </w:tcBorders>
            <w:tcMar>
              <w:top w:w="28" w:type="dxa"/>
              <w:left w:w="68" w:type="dxa"/>
              <w:bottom w:w="57" w:type="dxa"/>
              <w:right w:w="68" w:type="dxa"/>
            </w:tcMar>
            <w:vAlign w:val="center"/>
          </w:tcPr>
          <w:p w:rsidR="00697E3E" w:rsidRPr="0098283B" w:rsidRDefault="00697E3E">
            <w:pPr>
              <w:pStyle w:val="StrokeCh6"/>
              <w:rPr>
                <w:rFonts w:ascii="Times New Roman" w:hAnsi="Times New Roman" w:cs="Times New Roman"/>
                <w:w w:val="100"/>
                <w:sz w:val="20"/>
                <w:szCs w:val="20"/>
              </w:rPr>
            </w:pPr>
            <w:r w:rsidRPr="0098283B">
              <w:rPr>
                <w:rFonts w:ascii="Times New Roman" w:hAnsi="Times New Roman" w:cs="Times New Roman"/>
                <w:w w:val="100"/>
                <w:sz w:val="20"/>
                <w:szCs w:val="20"/>
              </w:rPr>
              <w:t>(повне найменування (прізвище, ім’я, по батькові (за наявності)) платника податків згідно з реєстраційними документами, дата та номер договору (угоди))</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674"/>
        <w:gridCol w:w="7423"/>
        <w:gridCol w:w="300"/>
        <w:gridCol w:w="1799"/>
      </w:tblGrid>
      <w:tr w:rsidR="00697E3E" w:rsidRPr="008E7981" w:rsidTr="0098283B">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031</w:t>
            </w:r>
          </w:p>
        </w:tc>
        <w:tc>
          <w:tcPr>
            <w:tcW w:w="36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sidRPr="008E7981">
              <w:rPr>
                <w:rFonts w:ascii="Times New Roman" w:hAnsi="Times New Roman" w:cs="Times New Roman"/>
                <w:spacing w:val="0"/>
                <w:sz w:val="24"/>
                <w:szCs w:val="24"/>
                <w:vertAlign w:val="superscript"/>
              </w:rPr>
              <w:t>1</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p>
        </w:tc>
        <w:tc>
          <w:tcPr>
            <w:tcW w:w="147" w:type="pct"/>
            <w:tcBorders>
              <w:left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674"/>
        <w:gridCol w:w="7423"/>
        <w:gridCol w:w="300"/>
        <w:gridCol w:w="1799"/>
      </w:tblGrid>
      <w:tr w:rsidR="00697E3E" w:rsidRPr="008E7981" w:rsidTr="0098283B">
        <w:trPr>
          <w:trHeight w:val="60"/>
        </w:trPr>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04</w:t>
            </w:r>
          </w:p>
        </w:tc>
        <w:tc>
          <w:tcPr>
            <w:tcW w:w="36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Індивідуальний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податковий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додану</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вартість</w:t>
            </w:r>
          </w:p>
        </w:tc>
        <w:tc>
          <w:tcPr>
            <w:tcW w:w="147" w:type="pct"/>
            <w:tcBorders>
              <w:left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r>
    </w:tbl>
    <w:p w:rsidR="00697E3E" w:rsidRPr="00285B4D" w:rsidRDefault="00697E3E">
      <w:pPr>
        <w:pStyle w:val="Ch63"/>
        <w:spacing w:before="170"/>
        <w:ind w:firstLine="0"/>
        <w:rPr>
          <w:rFonts w:ascii="Times New Roman" w:hAnsi="Times New Roman" w:cs="Times New Roman"/>
          <w:w w:val="100"/>
          <w:sz w:val="16"/>
          <w:szCs w:val="16"/>
        </w:rPr>
      </w:pPr>
    </w:p>
    <w:p w:rsidR="00697E3E" w:rsidRPr="008E7981" w:rsidRDefault="00697E3E">
      <w:pPr>
        <w:pStyle w:val="Ch63"/>
        <w:spacing w:before="170"/>
        <w:ind w:firstLine="0"/>
        <w:rPr>
          <w:rFonts w:ascii="Times New Roman" w:hAnsi="Times New Roman" w:cs="Times New Roman"/>
          <w:w w:val="100"/>
          <w:sz w:val="24"/>
          <w:szCs w:val="24"/>
        </w:rPr>
      </w:pPr>
      <w:r w:rsidRPr="008E7981">
        <w:rPr>
          <w:rFonts w:ascii="Times New Roman" w:hAnsi="Times New Roman" w:cs="Times New Roman"/>
          <w:w w:val="100"/>
          <w:sz w:val="24"/>
          <w:szCs w:val="24"/>
        </w:rPr>
        <w:t>Відповідно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пункту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201.10</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статті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201</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розділу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V</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Кодексу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заявляю</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допущення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продавцем</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товарів/послуг</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помилок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зазначенні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обов’язкових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реквізитів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накладної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та/або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порушення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продавцем/покупцем</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граничних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термінів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реєстрації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Єдиному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реєстрі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накладних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податкової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накладної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та/або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розрахунку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коригування.</w:t>
      </w:r>
    </w:p>
    <w:tbl>
      <w:tblPr>
        <w:tblW w:w="5000" w:type="pct"/>
        <w:tblCellMar>
          <w:left w:w="0" w:type="dxa"/>
          <w:right w:w="0" w:type="dxa"/>
        </w:tblCellMar>
        <w:tblLook w:val="0000" w:firstRow="0" w:lastRow="0" w:firstColumn="0" w:lastColumn="0" w:noHBand="0" w:noVBand="0"/>
      </w:tblPr>
      <w:tblGrid>
        <w:gridCol w:w="496"/>
        <w:gridCol w:w="1623"/>
        <w:gridCol w:w="1210"/>
        <w:gridCol w:w="1291"/>
        <w:gridCol w:w="495"/>
        <w:gridCol w:w="679"/>
        <w:gridCol w:w="1078"/>
        <w:gridCol w:w="1230"/>
        <w:gridCol w:w="2094"/>
      </w:tblGrid>
      <w:tr w:rsidR="00697E3E" w:rsidRPr="00285B4D" w:rsidTr="00285B4D">
        <w:trPr>
          <w:trHeight w:val="60"/>
        </w:trPr>
        <w:tc>
          <w:tcPr>
            <w:tcW w:w="25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w:t>
            </w:r>
          </w:p>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з/п</w:t>
            </w:r>
          </w:p>
        </w:tc>
        <w:tc>
          <w:tcPr>
            <w:tcW w:w="810"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Назва документа (податкова накладна/ розрахунок коригування)</w:t>
            </w:r>
          </w:p>
        </w:tc>
        <w:tc>
          <w:tcPr>
            <w:tcW w:w="1142"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Платник податку, на якого подається заява із скаргою (продавець/покупець)</w:t>
            </w:r>
          </w:p>
        </w:tc>
        <w:tc>
          <w:tcPr>
            <w:tcW w:w="1749" w:type="pct"/>
            <w:gridSpan w:val="4"/>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Податкова накладна / розрахунок коригування</w:t>
            </w:r>
          </w:p>
        </w:tc>
        <w:tc>
          <w:tcPr>
            <w:tcW w:w="104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 xml:space="preserve">Опис допущених продавцем товарів/послуг помилок </w:t>
            </w:r>
            <w:r w:rsidRPr="00285B4D">
              <w:rPr>
                <w:rFonts w:ascii="Times New Roman" w:hAnsi="Times New Roman" w:cs="Times New Roman"/>
                <w:spacing w:val="-20"/>
                <w:w w:val="100"/>
                <w:sz w:val="22"/>
                <w:szCs w:val="22"/>
              </w:rPr>
              <w:br/>
              <w:t xml:space="preserve">при зазначенні </w:t>
            </w:r>
            <w:r w:rsidRPr="00285B4D">
              <w:rPr>
                <w:rFonts w:ascii="Times New Roman" w:hAnsi="Times New Roman" w:cs="Times New Roman"/>
                <w:spacing w:val="-20"/>
                <w:w w:val="100"/>
                <w:sz w:val="22"/>
                <w:szCs w:val="22"/>
              </w:rPr>
              <w:br/>
              <w:t xml:space="preserve">обов’язкових реквізитів податкової накладної </w:t>
            </w:r>
            <w:r w:rsidRPr="00285B4D">
              <w:rPr>
                <w:rFonts w:ascii="Times New Roman" w:hAnsi="Times New Roman" w:cs="Times New Roman"/>
                <w:spacing w:val="-20"/>
                <w:w w:val="100"/>
                <w:sz w:val="22"/>
                <w:szCs w:val="22"/>
              </w:rPr>
              <w:br/>
              <w:t xml:space="preserve">та/або порушення продавцем/покупцем граничних термінів реєстрації в Єдиному реєстрі податкових накладних податкової накладної </w:t>
            </w:r>
            <w:r w:rsidRPr="00285B4D">
              <w:rPr>
                <w:rFonts w:ascii="Times New Roman" w:hAnsi="Times New Roman" w:cs="Times New Roman"/>
                <w:spacing w:val="-20"/>
                <w:w w:val="100"/>
                <w:sz w:val="22"/>
                <w:szCs w:val="22"/>
              </w:rPr>
              <w:br/>
              <w:t>та/або розрахунку коригування</w:t>
            </w:r>
          </w:p>
        </w:tc>
      </w:tr>
      <w:tr w:rsidR="00697E3E" w:rsidRPr="00285B4D" w:rsidTr="00285B4D">
        <w:trPr>
          <w:trHeight w:val="60"/>
        </w:trPr>
        <w:tc>
          <w:tcPr>
            <w:tcW w:w="258" w:type="pct"/>
            <w:vMerge/>
            <w:tcBorders>
              <w:top w:val="single" w:sz="4" w:space="0" w:color="000000"/>
              <w:left w:val="single" w:sz="4" w:space="0" w:color="000000"/>
              <w:bottom w:val="single" w:sz="4" w:space="0" w:color="000000"/>
              <w:right w:val="single" w:sz="4" w:space="0" w:color="000000"/>
            </w:tcBorders>
          </w:tcPr>
          <w:p w:rsidR="00697E3E" w:rsidRPr="00285B4D" w:rsidRDefault="00697E3E">
            <w:pPr>
              <w:pStyle w:val="a3"/>
              <w:spacing w:line="240" w:lineRule="auto"/>
              <w:textAlignment w:val="auto"/>
              <w:rPr>
                <w:color w:val="auto"/>
                <w:spacing w:val="-20"/>
                <w:sz w:val="22"/>
                <w:szCs w:val="22"/>
                <w:lang w:val="uk-UA"/>
              </w:rPr>
            </w:pPr>
          </w:p>
        </w:tc>
        <w:tc>
          <w:tcPr>
            <w:tcW w:w="810" w:type="pct"/>
            <w:vMerge/>
            <w:tcBorders>
              <w:top w:val="single" w:sz="4" w:space="0" w:color="000000"/>
              <w:left w:val="single" w:sz="4" w:space="0" w:color="000000"/>
              <w:bottom w:val="single" w:sz="4" w:space="0" w:color="000000"/>
              <w:right w:val="single" w:sz="4" w:space="0" w:color="000000"/>
            </w:tcBorders>
          </w:tcPr>
          <w:p w:rsidR="00697E3E" w:rsidRPr="00285B4D" w:rsidRDefault="00697E3E">
            <w:pPr>
              <w:pStyle w:val="a3"/>
              <w:spacing w:line="240" w:lineRule="auto"/>
              <w:textAlignment w:val="auto"/>
              <w:rPr>
                <w:color w:val="auto"/>
                <w:spacing w:val="-20"/>
                <w:sz w:val="22"/>
                <w:szCs w:val="22"/>
                <w:lang w:val="uk-UA"/>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найменування (прізвище, ім’я, по батькові — для фізичної особи)</w:t>
            </w:r>
          </w:p>
        </w:tc>
        <w:tc>
          <w:tcPr>
            <w:tcW w:w="59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індивідуальний податковий номер</w:t>
            </w:r>
          </w:p>
        </w:tc>
        <w:tc>
          <w:tcPr>
            <w:tcW w:w="2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дата</w:t>
            </w:r>
          </w:p>
        </w:tc>
        <w:tc>
          <w:tcPr>
            <w:tcW w:w="33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номер*</w:t>
            </w:r>
          </w:p>
        </w:tc>
        <w:tc>
          <w:tcPr>
            <w:tcW w:w="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обсяг поставки/ коригування (без податку на додану вартість), грн</w:t>
            </w:r>
          </w:p>
        </w:tc>
        <w:tc>
          <w:tcPr>
            <w:tcW w:w="62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сума податку на додану вартість/ коригування податкового зобов’язання та податкового кредиту, грн (+/–)</w:t>
            </w:r>
          </w:p>
        </w:tc>
        <w:tc>
          <w:tcPr>
            <w:tcW w:w="1042" w:type="pct"/>
            <w:vMerge/>
            <w:tcBorders>
              <w:top w:val="single" w:sz="4" w:space="0" w:color="000000"/>
              <w:left w:val="single" w:sz="4" w:space="0" w:color="000000"/>
              <w:bottom w:val="single" w:sz="4" w:space="0" w:color="000000"/>
              <w:right w:val="single" w:sz="4" w:space="0" w:color="000000"/>
            </w:tcBorders>
          </w:tcPr>
          <w:p w:rsidR="00697E3E" w:rsidRPr="00285B4D" w:rsidRDefault="00697E3E">
            <w:pPr>
              <w:pStyle w:val="a3"/>
              <w:spacing w:line="240" w:lineRule="auto"/>
              <w:textAlignment w:val="auto"/>
              <w:rPr>
                <w:color w:val="auto"/>
                <w:spacing w:val="-20"/>
                <w:sz w:val="22"/>
                <w:szCs w:val="22"/>
                <w:lang w:val="uk-UA"/>
              </w:rPr>
            </w:pPr>
          </w:p>
        </w:tc>
      </w:tr>
      <w:tr w:rsidR="00697E3E" w:rsidRPr="00285B4D" w:rsidTr="00285B4D">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lastRenderedPageBreak/>
              <w:t>1</w:t>
            </w:r>
          </w:p>
        </w:tc>
        <w:tc>
          <w:tcPr>
            <w:tcW w:w="81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2</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3</w:t>
            </w:r>
          </w:p>
        </w:tc>
        <w:tc>
          <w:tcPr>
            <w:tcW w:w="59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4</w:t>
            </w:r>
          </w:p>
        </w:tc>
        <w:tc>
          <w:tcPr>
            <w:tcW w:w="2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5</w:t>
            </w:r>
          </w:p>
        </w:tc>
        <w:tc>
          <w:tcPr>
            <w:tcW w:w="33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6</w:t>
            </w:r>
          </w:p>
        </w:tc>
        <w:tc>
          <w:tcPr>
            <w:tcW w:w="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7</w:t>
            </w:r>
          </w:p>
        </w:tc>
        <w:tc>
          <w:tcPr>
            <w:tcW w:w="62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8</w:t>
            </w:r>
          </w:p>
        </w:tc>
        <w:tc>
          <w:tcPr>
            <w:tcW w:w="10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97E3E" w:rsidRPr="00285B4D" w:rsidRDefault="00697E3E">
            <w:pPr>
              <w:pStyle w:val="TableshapkaTABL"/>
              <w:rPr>
                <w:rFonts w:ascii="Times New Roman" w:hAnsi="Times New Roman" w:cs="Times New Roman"/>
                <w:spacing w:val="-20"/>
                <w:w w:val="100"/>
                <w:sz w:val="22"/>
                <w:szCs w:val="22"/>
              </w:rPr>
            </w:pPr>
            <w:r w:rsidRPr="00285B4D">
              <w:rPr>
                <w:rFonts w:ascii="Times New Roman" w:hAnsi="Times New Roman" w:cs="Times New Roman"/>
                <w:spacing w:val="-20"/>
                <w:w w:val="100"/>
                <w:sz w:val="22"/>
                <w:szCs w:val="22"/>
              </w:rPr>
              <w:t>9</w:t>
            </w:r>
          </w:p>
        </w:tc>
      </w:tr>
      <w:tr w:rsidR="00697E3E" w:rsidRPr="00285B4D" w:rsidTr="00285B4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TableTABL"/>
              <w:jc w:val="center"/>
              <w:rPr>
                <w:rFonts w:ascii="Times New Roman" w:hAnsi="Times New Roman" w:cs="Times New Roman"/>
                <w:spacing w:val="-20"/>
                <w:sz w:val="22"/>
                <w:szCs w:val="22"/>
              </w:rPr>
            </w:pPr>
            <w:r w:rsidRPr="00285B4D">
              <w:rPr>
                <w:rFonts w:ascii="Times New Roman" w:hAnsi="Times New Roman" w:cs="Times New Roman"/>
                <w:spacing w:val="-20"/>
                <w:sz w:val="22"/>
                <w:szCs w:val="22"/>
              </w:rPr>
              <w:t>1</w:t>
            </w:r>
          </w:p>
        </w:tc>
        <w:tc>
          <w:tcPr>
            <w:tcW w:w="8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55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10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r>
      <w:tr w:rsidR="00697E3E" w:rsidRPr="00285B4D" w:rsidTr="00285B4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TableTABL"/>
              <w:jc w:val="center"/>
              <w:rPr>
                <w:rFonts w:ascii="Times New Roman" w:hAnsi="Times New Roman" w:cs="Times New Roman"/>
                <w:spacing w:val="-20"/>
                <w:sz w:val="22"/>
                <w:szCs w:val="22"/>
              </w:rPr>
            </w:pPr>
            <w:r w:rsidRPr="00285B4D">
              <w:rPr>
                <w:rFonts w:ascii="Times New Roman" w:hAnsi="Times New Roman" w:cs="Times New Roman"/>
                <w:spacing w:val="-20"/>
                <w:sz w:val="22"/>
                <w:szCs w:val="22"/>
              </w:rPr>
              <w:t>2</w:t>
            </w:r>
          </w:p>
        </w:tc>
        <w:tc>
          <w:tcPr>
            <w:tcW w:w="8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55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3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6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c>
          <w:tcPr>
            <w:tcW w:w="10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285B4D" w:rsidRDefault="00697E3E">
            <w:pPr>
              <w:pStyle w:val="a3"/>
              <w:spacing w:line="240" w:lineRule="auto"/>
              <w:textAlignment w:val="auto"/>
              <w:rPr>
                <w:color w:val="auto"/>
                <w:spacing w:val="-20"/>
                <w:sz w:val="22"/>
                <w:szCs w:val="22"/>
                <w:lang w:val="uk-UA"/>
              </w:rPr>
            </w:pPr>
          </w:p>
        </w:tc>
      </w:tr>
    </w:tbl>
    <w:p w:rsidR="00697E3E" w:rsidRPr="008E7981" w:rsidRDefault="00697E3E">
      <w:pPr>
        <w:pStyle w:val="Ch63"/>
        <w:rPr>
          <w:rFonts w:ascii="Times New Roman" w:hAnsi="Times New Roman" w:cs="Times New Roman"/>
          <w:w w:val="100"/>
          <w:sz w:val="24"/>
          <w:szCs w:val="24"/>
        </w:rPr>
      </w:pPr>
    </w:p>
    <w:p w:rsidR="00697E3E" w:rsidRPr="006B552C" w:rsidRDefault="00697E3E">
      <w:pPr>
        <w:pStyle w:val="SnoskaSNOSKI0"/>
        <w:spacing w:before="170"/>
        <w:rPr>
          <w:rFonts w:ascii="Times New Roman" w:hAnsi="Times New Roman" w:cs="Times New Roman"/>
          <w:w w:val="100"/>
          <w:sz w:val="22"/>
          <w:szCs w:val="22"/>
        </w:rPr>
      </w:pPr>
      <w:r w:rsidRPr="006B552C">
        <w:rPr>
          <w:rFonts w:ascii="Times New Roman" w:hAnsi="Times New Roman" w:cs="Times New Roman"/>
          <w:w w:val="100"/>
          <w:sz w:val="22"/>
          <w:szCs w:val="22"/>
        </w:rPr>
        <w:t>*</w:t>
      </w:r>
      <w:r w:rsidRPr="006B552C">
        <w:rPr>
          <w:rFonts w:ascii="Times New Roman" w:hAnsi="Times New Roman" w:cs="Times New Roman"/>
          <w:w w:val="100"/>
          <w:sz w:val="22"/>
          <w:szCs w:val="22"/>
        </w:rPr>
        <w:tab/>
        <w:t xml:space="preserve"> У випадку відсутності у платника податку даних щодо номера податкової накладної / розрахунку коригування (у випадку відмови у їх наданні та відмови у реєстрації в Єдиному реєстрі податкових накладних) графа 6 не заповнюється. </w:t>
      </w:r>
    </w:p>
    <w:p w:rsidR="00697E3E" w:rsidRPr="008E7981" w:rsidRDefault="00697E3E">
      <w:pPr>
        <w:pStyle w:val="Ch63"/>
        <w:spacing w:before="170"/>
        <w:ind w:firstLine="0"/>
        <w:rPr>
          <w:rFonts w:ascii="Times New Roman" w:hAnsi="Times New Roman" w:cs="Times New Roman"/>
          <w:w w:val="100"/>
          <w:sz w:val="24"/>
          <w:szCs w:val="24"/>
        </w:rPr>
      </w:pP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заяви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додаються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копії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товарних</w:t>
      </w:r>
      <w:r>
        <w:rPr>
          <w:rFonts w:ascii="Times New Roman" w:hAnsi="Times New Roman" w:cs="Times New Roman"/>
          <w:w w:val="100"/>
          <w:sz w:val="24"/>
          <w:szCs w:val="24"/>
        </w:rPr>
        <w:t xml:space="preserve"> </w:t>
      </w:r>
      <w:proofErr w:type="spellStart"/>
      <w:r w:rsidRPr="008E7981">
        <w:rPr>
          <w:rFonts w:ascii="Times New Roman" w:hAnsi="Times New Roman" w:cs="Times New Roman"/>
          <w:w w:val="100"/>
          <w:sz w:val="24"/>
          <w:szCs w:val="24"/>
        </w:rPr>
        <w:t>чеків</w:t>
      </w:r>
      <w:proofErr w:type="spellEnd"/>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або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інших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розрахункових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документів,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що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засвідчують</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факт</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сплати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зв’язку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придбанням</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товарів/послуг,</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або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копії</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первинних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документів,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складених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відповідно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до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Закону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України</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«Про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бухгалтерський</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облік</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фінансову</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звітність</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в</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Україні»,</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що</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підтверджують</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факт</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отримання</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таких</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товарів/послуг,</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8E7981">
        <w:rPr>
          <w:rFonts w:ascii="Times New Roman" w:hAnsi="Times New Roman" w:cs="Times New Roman"/>
          <w:w w:val="100"/>
          <w:sz w:val="24"/>
          <w:szCs w:val="24"/>
        </w:rPr>
        <w:t>___</w:t>
      </w:r>
      <w:r>
        <w:rPr>
          <w:rFonts w:ascii="Times New Roman" w:hAnsi="Times New Roman" w:cs="Times New Roman"/>
          <w:w w:val="100"/>
          <w:sz w:val="24"/>
          <w:szCs w:val="24"/>
        </w:rPr>
        <w:t xml:space="preserve"> </w:t>
      </w:r>
      <w:proofErr w:type="spellStart"/>
      <w:r w:rsidRPr="008E7981">
        <w:rPr>
          <w:rFonts w:ascii="Times New Roman" w:hAnsi="Times New Roman" w:cs="Times New Roman"/>
          <w:w w:val="100"/>
          <w:sz w:val="24"/>
          <w:szCs w:val="24"/>
        </w:rPr>
        <w:t>арк</w:t>
      </w:r>
      <w:proofErr w:type="spellEnd"/>
      <w:r w:rsidRPr="008E7981">
        <w:rPr>
          <w:rFonts w:ascii="Times New Roman" w:hAnsi="Times New Roman" w:cs="Times New Roman"/>
          <w:w w:val="100"/>
          <w:sz w:val="24"/>
          <w:szCs w:val="24"/>
        </w:rPr>
        <w:t>.</w:t>
      </w:r>
      <w:r>
        <w:rPr>
          <w:rFonts w:ascii="Times New Roman" w:hAnsi="Times New Roman" w:cs="Times New Roman"/>
          <w:w w:val="100"/>
          <w:sz w:val="24"/>
          <w:szCs w:val="24"/>
        </w:rPr>
        <w:t xml:space="preserve"> </w:t>
      </w:r>
    </w:p>
    <w:tbl>
      <w:tblPr>
        <w:tblW w:w="5000" w:type="pct"/>
        <w:tblCellMar>
          <w:left w:w="0" w:type="dxa"/>
          <w:right w:w="0" w:type="dxa"/>
        </w:tblCellMar>
        <w:tblLook w:val="0000" w:firstRow="0" w:lastRow="0" w:firstColumn="0" w:lastColumn="0" w:noHBand="0" w:noVBand="0"/>
      </w:tblPr>
      <w:tblGrid>
        <w:gridCol w:w="2028"/>
        <w:gridCol w:w="336"/>
        <w:gridCol w:w="337"/>
        <w:gridCol w:w="337"/>
        <w:gridCol w:w="337"/>
        <w:gridCol w:w="337"/>
        <w:gridCol w:w="337"/>
        <w:gridCol w:w="339"/>
        <w:gridCol w:w="337"/>
        <w:gridCol w:w="337"/>
        <w:gridCol w:w="337"/>
        <w:gridCol w:w="4799"/>
      </w:tblGrid>
      <w:tr w:rsidR="00697E3E" w:rsidRPr="008E7981" w:rsidTr="00484739">
        <w:trPr>
          <w:trHeight w:val="60"/>
        </w:trPr>
        <w:tc>
          <w:tcPr>
            <w:tcW w:w="994" w:type="pct"/>
            <w:tcBorders>
              <w:top w:val="single" w:sz="6" w:space="0" w:color="000000"/>
              <w:left w:val="single" w:sz="6" w:space="0" w:color="000000"/>
              <w:bottom w:val="single" w:sz="6" w:space="0" w:color="000000"/>
              <w:right w:val="single" w:sz="4" w:space="0" w:color="000000"/>
            </w:tcBorders>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Дата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подання</w:t>
            </w:r>
          </w:p>
        </w:tc>
        <w:tc>
          <w:tcPr>
            <w:tcW w:w="1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97E3E" w:rsidRPr="008E7981" w:rsidRDefault="00697E3E">
            <w:pPr>
              <w:pStyle w:val="a3"/>
              <w:spacing w:line="240" w:lineRule="auto"/>
              <w:textAlignment w:val="auto"/>
              <w:rPr>
                <w:color w:val="auto"/>
                <w:lang w:val="uk-UA"/>
              </w:rPr>
            </w:pPr>
          </w:p>
        </w:tc>
        <w:tc>
          <w:tcPr>
            <w:tcW w:w="165"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68" w:type="dxa"/>
            </w:tcMar>
          </w:tcPr>
          <w:p w:rsidR="00697E3E" w:rsidRPr="008E7981" w:rsidRDefault="00697E3E">
            <w:pPr>
              <w:pStyle w:val="a3"/>
              <w:spacing w:line="240" w:lineRule="auto"/>
              <w:textAlignment w:val="auto"/>
              <w:rPr>
                <w:color w:val="auto"/>
                <w:lang w:val="uk-UA"/>
              </w:rPr>
            </w:pPr>
          </w:p>
        </w:tc>
        <w:tc>
          <w:tcPr>
            <w:tcW w:w="165" w:type="pct"/>
            <w:tcBorders>
              <w:top w:val="single" w:sz="4" w:space="0" w:color="000000"/>
              <w:left w:val="single" w:sz="4" w:space="0" w:color="000000"/>
              <w:bottom w:val="single" w:sz="4" w:space="0" w:color="000000"/>
              <w:right w:val="single" w:sz="4" w:space="0" w:color="000000"/>
            </w:tcBorders>
            <w:tcMar>
              <w:left w:w="57"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w:t>
            </w:r>
          </w:p>
        </w:tc>
        <w:tc>
          <w:tcPr>
            <w:tcW w:w="165" w:type="pct"/>
            <w:tcBorders>
              <w:top w:val="single" w:sz="4" w:space="0" w:color="000000"/>
              <w:left w:val="single" w:sz="4" w:space="0" w:color="000000"/>
              <w:bottom w:val="single" w:sz="4" w:space="0" w:color="000000"/>
              <w:right w:val="single" w:sz="4" w:space="0" w:color="000000"/>
            </w:tcBorders>
            <w:tcMar>
              <w:left w:w="57" w:type="dxa"/>
            </w:tcMar>
          </w:tcPr>
          <w:p w:rsidR="00697E3E" w:rsidRPr="008E7981" w:rsidRDefault="00697E3E">
            <w:pPr>
              <w:pStyle w:val="a3"/>
              <w:spacing w:line="240" w:lineRule="auto"/>
              <w:textAlignment w:val="auto"/>
              <w:rPr>
                <w:color w:val="auto"/>
                <w:lang w:val="uk-UA"/>
              </w:rPr>
            </w:pPr>
          </w:p>
        </w:tc>
        <w:tc>
          <w:tcPr>
            <w:tcW w:w="165" w:type="pct"/>
            <w:tcBorders>
              <w:top w:val="single" w:sz="4" w:space="0" w:color="000000"/>
              <w:left w:val="single" w:sz="4" w:space="0" w:color="000000"/>
              <w:bottom w:val="single" w:sz="4" w:space="0" w:color="000000"/>
              <w:right w:val="single" w:sz="4" w:space="0" w:color="000000"/>
            </w:tcBorders>
            <w:tcMar>
              <w:left w:w="57" w:type="dxa"/>
            </w:tcMar>
          </w:tcPr>
          <w:p w:rsidR="00697E3E" w:rsidRPr="008E7981" w:rsidRDefault="00697E3E">
            <w:pPr>
              <w:pStyle w:val="a3"/>
              <w:spacing w:line="240" w:lineRule="auto"/>
              <w:textAlignment w:val="auto"/>
              <w:rPr>
                <w:color w:val="auto"/>
                <w:lang w:val="uk-UA"/>
              </w:rPr>
            </w:pPr>
          </w:p>
        </w:tc>
        <w:tc>
          <w:tcPr>
            <w:tcW w:w="165" w:type="pct"/>
            <w:tcBorders>
              <w:top w:val="single" w:sz="4" w:space="0" w:color="000000"/>
              <w:left w:val="single" w:sz="4" w:space="0" w:color="000000"/>
              <w:bottom w:val="single" w:sz="4" w:space="0" w:color="000000"/>
              <w:right w:val="single" w:sz="4" w:space="0" w:color="000000"/>
            </w:tcBorders>
            <w:tcMar>
              <w:left w:w="57" w:type="dxa"/>
            </w:tcMar>
          </w:tcPr>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w:t>
            </w:r>
          </w:p>
        </w:tc>
        <w:tc>
          <w:tcPr>
            <w:tcW w:w="166" w:type="pct"/>
            <w:tcBorders>
              <w:top w:val="single" w:sz="4" w:space="0" w:color="000000"/>
              <w:left w:val="single" w:sz="4" w:space="0" w:color="000000"/>
              <w:bottom w:val="single" w:sz="4" w:space="0" w:color="000000"/>
              <w:right w:val="single" w:sz="4" w:space="0" w:color="000000"/>
            </w:tcBorders>
            <w:tcMar>
              <w:left w:w="57" w:type="dxa"/>
            </w:tcMar>
          </w:tcPr>
          <w:p w:rsidR="00697E3E" w:rsidRPr="008E7981" w:rsidRDefault="00697E3E">
            <w:pPr>
              <w:pStyle w:val="a3"/>
              <w:spacing w:line="240" w:lineRule="auto"/>
              <w:textAlignment w:val="auto"/>
              <w:rPr>
                <w:color w:val="auto"/>
                <w:lang w:val="uk-UA"/>
              </w:rPr>
            </w:pPr>
          </w:p>
        </w:tc>
        <w:tc>
          <w:tcPr>
            <w:tcW w:w="165" w:type="pct"/>
            <w:tcBorders>
              <w:top w:val="single" w:sz="4" w:space="0" w:color="000000"/>
              <w:left w:val="single" w:sz="4" w:space="0" w:color="000000"/>
              <w:bottom w:val="single" w:sz="4" w:space="0" w:color="000000"/>
              <w:right w:val="single" w:sz="4" w:space="0" w:color="000000"/>
            </w:tcBorders>
            <w:tcMar>
              <w:left w:w="57" w:type="dxa"/>
            </w:tcMar>
          </w:tcPr>
          <w:p w:rsidR="00697E3E" w:rsidRPr="008E7981" w:rsidRDefault="00697E3E">
            <w:pPr>
              <w:pStyle w:val="a3"/>
              <w:spacing w:line="240" w:lineRule="auto"/>
              <w:textAlignment w:val="auto"/>
              <w:rPr>
                <w:color w:val="auto"/>
                <w:lang w:val="uk-UA"/>
              </w:rPr>
            </w:pPr>
          </w:p>
        </w:tc>
        <w:tc>
          <w:tcPr>
            <w:tcW w:w="165" w:type="pct"/>
            <w:tcBorders>
              <w:top w:val="single" w:sz="4" w:space="0" w:color="000000"/>
              <w:left w:val="single" w:sz="4" w:space="0" w:color="000000"/>
              <w:bottom w:val="single" w:sz="4" w:space="0" w:color="000000"/>
              <w:right w:val="single" w:sz="4" w:space="0" w:color="000000"/>
            </w:tcBorders>
            <w:tcMar>
              <w:left w:w="57" w:type="dxa"/>
            </w:tcMar>
          </w:tcPr>
          <w:p w:rsidR="00697E3E" w:rsidRPr="008E7981" w:rsidRDefault="00697E3E">
            <w:pPr>
              <w:pStyle w:val="a3"/>
              <w:spacing w:line="240" w:lineRule="auto"/>
              <w:textAlignment w:val="auto"/>
              <w:rPr>
                <w:color w:val="auto"/>
                <w:lang w:val="uk-UA"/>
              </w:rPr>
            </w:pPr>
          </w:p>
        </w:tc>
        <w:tc>
          <w:tcPr>
            <w:tcW w:w="165" w:type="pct"/>
            <w:tcBorders>
              <w:top w:val="single" w:sz="4" w:space="0" w:color="000000"/>
              <w:left w:val="single" w:sz="4" w:space="0" w:color="000000"/>
              <w:bottom w:val="single" w:sz="4" w:space="0" w:color="000000"/>
              <w:right w:val="single" w:sz="6" w:space="0" w:color="000000"/>
            </w:tcBorders>
            <w:tcMar>
              <w:left w:w="57" w:type="dxa"/>
            </w:tcMar>
          </w:tcPr>
          <w:p w:rsidR="00697E3E" w:rsidRPr="008E7981" w:rsidRDefault="00697E3E">
            <w:pPr>
              <w:pStyle w:val="a3"/>
              <w:spacing w:line="240" w:lineRule="auto"/>
              <w:textAlignment w:val="auto"/>
              <w:rPr>
                <w:color w:val="auto"/>
                <w:lang w:val="uk-UA"/>
              </w:rPr>
            </w:pPr>
          </w:p>
        </w:tc>
        <w:tc>
          <w:tcPr>
            <w:tcW w:w="2351" w:type="pct"/>
            <w:tcBorders>
              <w:left w:val="single" w:sz="6" w:space="0" w:color="000000"/>
            </w:tcBorders>
            <w:tcMar>
              <w:left w:w="57" w:type="dxa"/>
            </w:tcMar>
          </w:tcPr>
          <w:p w:rsidR="00697E3E" w:rsidRPr="008E7981" w:rsidRDefault="00697E3E">
            <w:pPr>
              <w:pStyle w:val="TableTABL"/>
              <w:jc w:val="right"/>
              <w:rPr>
                <w:rFonts w:ascii="Times New Roman" w:hAnsi="Times New Roman" w:cs="Times New Roman"/>
                <w:spacing w:val="0"/>
                <w:sz w:val="24"/>
                <w:szCs w:val="24"/>
              </w:rPr>
            </w:pPr>
            <w:r w:rsidRPr="008E7981">
              <w:rPr>
                <w:rFonts w:ascii="Times New Roman" w:hAnsi="Times New Roman" w:cs="Times New Roman"/>
                <w:spacing w:val="0"/>
                <w:sz w:val="24"/>
                <w:szCs w:val="24"/>
              </w:rPr>
              <w:t>Наведена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інформація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є</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повною</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достовірною.</w:t>
            </w:r>
          </w:p>
        </w:tc>
      </w:tr>
    </w:tbl>
    <w:p w:rsidR="00697E3E" w:rsidRPr="008E7981" w:rsidRDefault="00697E3E">
      <w:pPr>
        <w:pStyle w:val="Ch63"/>
        <w:rPr>
          <w:rFonts w:ascii="Times New Roman" w:hAnsi="Times New Roman" w:cs="Times New Roman"/>
          <w:w w:val="100"/>
          <w:sz w:val="24"/>
          <w:szCs w:val="24"/>
        </w:rPr>
      </w:pPr>
    </w:p>
    <w:tbl>
      <w:tblPr>
        <w:tblW w:w="5000" w:type="pct"/>
        <w:tblBorders>
          <w:insideH w:val="single" w:sz="6" w:space="0" w:color="000000"/>
        </w:tblBorders>
        <w:tblCellMar>
          <w:left w:w="0" w:type="dxa"/>
          <w:right w:w="0" w:type="dxa"/>
        </w:tblCellMar>
        <w:tblLook w:val="0000" w:firstRow="0" w:lastRow="0" w:firstColumn="0" w:lastColumn="0" w:noHBand="0" w:noVBand="0"/>
      </w:tblPr>
      <w:tblGrid>
        <w:gridCol w:w="4452"/>
        <w:gridCol w:w="5754"/>
      </w:tblGrid>
      <w:tr w:rsidR="00697E3E" w:rsidRPr="008E7981" w:rsidTr="00484739">
        <w:trPr>
          <w:trHeight w:val="60"/>
        </w:trPr>
        <w:tc>
          <w:tcPr>
            <w:tcW w:w="2276" w:type="pct"/>
            <w:tcMar>
              <w:top w:w="113"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Керівник</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(уповноважена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фізична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(законний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представник)</w:t>
            </w:r>
          </w:p>
        </w:tc>
        <w:tc>
          <w:tcPr>
            <w:tcW w:w="2724" w:type="pct"/>
            <w:tcMar>
              <w:top w:w="113" w:type="dxa"/>
              <w:left w:w="57" w:type="dxa"/>
              <w:bottom w:w="68" w:type="dxa"/>
              <w:right w:w="57" w:type="dxa"/>
            </w:tcMar>
          </w:tcPr>
          <w:p w:rsidR="00697E3E" w:rsidRPr="008E7981" w:rsidRDefault="00697E3E">
            <w:pPr>
              <w:pStyle w:val="TableTABL"/>
              <w:jc w:val="center"/>
              <w:rPr>
                <w:rFonts w:ascii="Times New Roman" w:hAnsi="Times New Roman" w:cs="Times New Roman"/>
                <w:spacing w:val="0"/>
                <w:sz w:val="24"/>
                <w:szCs w:val="24"/>
              </w:rPr>
            </w:pPr>
          </w:p>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w:t>
            </w:r>
          </w:p>
          <w:p w:rsidR="00697E3E" w:rsidRPr="00484739" w:rsidRDefault="00697E3E">
            <w:pPr>
              <w:pStyle w:val="StrokeCh6"/>
              <w:rPr>
                <w:rFonts w:ascii="Times New Roman" w:hAnsi="Times New Roman" w:cs="Times New Roman"/>
                <w:w w:val="100"/>
                <w:sz w:val="20"/>
                <w:szCs w:val="20"/>
              </w:rPr>
            </w:pPr>
            <w:r w:rsidRPr="00484739">
              <w:rPr>
                <w:rFonts w:ascii="Times New Roman" w:hAnsi="Times New Roman" w:cs="Times New Roman"/>
                <w:w w:val="100"/>
                <w:sz w:val="20"/>
                <w:szCs w:val="20"/>
              </w:rPr>
              <w:t>(Власне ім’я ПРІЗВИЩЕ)</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5705"/>
        <w:gridCol w:w="452"/>
        <w:gridCol w:w="450"/>
        <w:gridCol w:w="449"/>
        <w:gridCol w:w="449"/>
        <w:gridCol w:w="449"/>
        <w:gridCol w:w="449"/>
        <w:gridCol w:w="449"/>
        <w:gridCol w:w="449"/>
        <w:gridCol w:w="451"/>
        <w:gridCol w:w="449"/>
      </w:tblGrid>
      <w:tr w:rsidR="00697E3E" w:rsidRPr="008E7981" w:rsidTr="00484739">
        <w:trPr>
          <w:trHeight w:val="60"/>
        </w:trPr>
        <w:tc>
          <w:tcPr>
            <w:tcW w:w="2794" w:type="pct"/>
            <w:tcBorders>
              <w:right w:val="single" w:sz="4" w:space="0" w:color="000000"/>
            </w:tcBorders>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Реєстраційний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картки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r>
              <w:rPr>
                <w:rFonts w:ascii="Times New Roman" w:hAnsi="Times New Roman" w:cs="Times New Roman"/>
                <w:spacing w:val="0"/>
                <w:sz w:val="24"/>
                <w:szCs w:val="24"/>
              </w:rPr>
              <w:t xml:space="preserve"> </w:t>
            </w: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tbl>
      <w:tblPr>
        <w:tblW w:w="5000" w:type="pct"/>
        <w:tblBorders>
          <w:insideH w:val="single" w:sz="6" w:space="0" w:color="000000"/>
        </w:tblBorders>
        <w:tblCellMar>
          <w:left w:w="0" w:type="dxa"/>
          <w:right w:w="0" w:type="dxa"/>
        </w:tblCellMar>
        <w:tblLook w:val="0000" w:firstRow="0" w:lastRow="0" w:firstColumn="0" w:lastColumn="0" w:noHBand="0" w:noVBand="0"/>
      </w:tblPr>
      <w:tblGrid>
        <w:gridCol w:w="4452"/>
        <w:gridCol w:w="5754"/>
      </w:tblGrid>
      <w:tr w:rsidR="00697E3E" w:rsidRPr="008E7981" w:rsidTr="00E16BCA">
        <w:trPr>
          <w:trHeight w:val="60"/>
        </w:trPr>
        <w:tc>
          <w:tcPr>
            <w:tcW w:w="2276" w:type="pct"/>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Головний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бухгалтер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(особа,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відповідальна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ведення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бухгалтерського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обліку)</w:t>
            </w:r>
          </w:p>
        </w:tc>
        <w:tc>
          <w:tcPr>
            <w:tcW w:w="2724" w:type="pct"/>
            <w:tcMar>
              <w:top w:w="68" w:type="dxa"/>
              <w:left w:w="57" w:type="dxa"/>
              <w:bottom w:w="68" w:type="dxa"/>
              <w:right w:w="57" w:type="dxa"/>
            </w:tcMar>
          </w:tcPr>
          <w:p w:rsidR="00697E3E" w:rsidRPr="008E7981" w:rsidRDefault="00697E3E">
            <w:pPr>
              <w:pStyle w:val="TableTABL"/>
              <w:jc w:val="center"/>
              <w:rPr>
                <w:rFonts w:ascii="Times New Roman" w:hAnsi="Times New Roman" w:cs="Times New Roman"/>
                <w:spacing w:val="0"/>
                <w:sz w:val="24"/>
                <w:szCs w:val="24"/>
              </w:rPr>
            </w:pPr>
          </w:p>
          <w:p w:rsidR="00697E3E" w:rsidRPr="008E7981" w:rsidRDefault="00697E3E">
            <w:pPr>
              <w:pStyle w:val="TableTABL"/>
              <w:jc w:val="center"/>
              <w:rPr>
                <w:rFonts w:ascii="Times New Roman" w:hAnsi="Times New Roman" w:cs="Times New Roman"/>
                <w:spacing w:val="0"/>
                <w:sz w:val="24"/>
                <w:szCs w:val="24"/>
              </w:rPr>
            </w:pPr>
            <w:r w:rsidRPr="008E7981">
              <w:rPr>
                <w:rFonts w:ascii="Times New Roman" w:hAnsi="Times New Roman" w:cs="Times New Roman"/>
                <w:spacing w:val="0"/>
                <w:sz w:val="24"/>
                <w:szCs w:val="24"/>
              </w:rPr>
              <w:t>_______________________________________________</w:t>
            </w:r>
          </w:p>
          <w:p w:rsidR="00697E3E" w:rsidRPr="00E16BCA" w:rsidRDefault="00697E3E">
            <w:pPr>
              <w:pStyle w:val="StrokeCh6"/>
              <w:rPr>
                <w:rFonts w:ascii="Times New Roman" w:hAnsi="Times New Roman" w:cs="Times New Roman"/>
                <w:w w:val="100"/>
                <w:sz w:val="20"/>
                <w:szCs w:val="20"/>
              </w:rPr>
            </w:pPr>
            <w:r w:rsidRPr="00E16BCA">
              <w:rPr>
                <w:rFonts w:ascii="Times New Roman" w:hAnsi="Times New Roman" w:cs="Times New Roman"/>
                <w:w w:val="100"/>
                <w:sz w:val="20"/>
                <w:szCs w:val="20"/>
              </w:rPr>
              <w:t>(Власне ім’я ПРІЗВИЩЕ)</w:t>
            </w:r>
          </w:p>
        </w:tc>
      </w:tr>
    </w:tbl>
    <w:p w:rsidR="00697E3E" w:rsidRPr="008E7981" w:rsidRDefault="00697E3E">
      <w:pPr>
        <w:pStyle w:val="Ch63"/>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5705"/>
        <w:gridCol w:w="452"/>
        <w:gridCol w:w="450"/>
        <w:gridCol w:w="449"/>
        <w:gridCol w:w="449"/>
        <w:gridCol w:w="449"/>
        <w:gridCol w:w="449"/>
        <w:gridCol w:w="449"/>
        <w:gridCol w:w="449"/>
        <w:gridCol w:w="451"/>
        <w:gridCol w:w="449"/>
      </w:tblGrid>
      <w:tr w:rsidR="00697E3E" w:rsidRPr="008E7981" w:rsidTr="00E16BCA">
        <w:trPr>
          <w:trHeight w:val="60"/>
        </w:trPr>
        <w:tc>
          <w:tcPr>
            <w:tcW w:w="2794" w:type="pct"/>
            <w:tcBorders>
              <w:right w:val="single" w:sz="4" w:space="0" w:color="000000"/>
            </w:tcBorders>
            <w:tcMar>
              <w:top w:w="68" w:type="dxa"/>
              <w:left w:w="57" w:type="dxa"/>
              <w:bottom w:w="68" w:type="dxa"/>
              <w:right w:w="57" w:type="dxa"/>
            </w:tcMar>
          </w:tcPr>
          <w:p w:rsidR="00697E3E" w:rsidRPr="008E7981" w:rsidRDefault="00697E3E">
            <w:pPr>
              <w:pStyle w:val="TableTABL"/>
              <w:rPr>
                <w:rFonts w:ascii="Times New Roman" w:hAnsi="Times New Roman" w:cs="Times New Roman"/>
                <w:spacing w:val="0"/>
                <w:sz w:val="24"/>
                <w:szCs w:val="24"/>
              </w:rPr>
            </w:pPr>
            <w:r w:rsidRPr="008E7981">
              <w:rPr>
                <w:rFonts w:ascii="Times New Roman" w:hAnsi="Times New Roman" w:cs="Times New Roman"/>
                <w:spacing w:val="0"/>
                <w:sz w:val="24"/>
                <w:szCs w:val="24"/>
              </w:rPr>
              <w:t>Реєстраційний</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облікової</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картки</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платника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податків</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або</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серія</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(за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наявності)</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br/>
              <w:t>та</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номер</w:t>
            </w:r>
            <w:r>
              <w:rPr>
                <w:rFonts w:ascii="Times New Roman" w:hAnsi="Times New Roman" w:cs="Times New Roman"/>
                <w:spacing w:val="0"/>
                <w:sz w:val="24"/>
                <w:szCs w:val="24"/>
              </w:rPr>
              <w:t xml:space="preserve"> </w:t>
            </w:r>
            <w:r w:rsidRPr="008E7981">
              <w:rPr>
                <w:rFonts w:ascii="Times New Roman" w:hAnsi="Times New Roman" w:cs="Times New Roman"/>
                <w:spacing w:val="0"/>
                <w:sz w:val="24"/>
                <w:szCs w:val="24"/>
              </w:rPr>
              <w:t>паспорта</w:t>
            </w:r>
            <w:r w:rsidRPr="008E7981">
              <w:rPr>
                <w:rFonts w:ascii="Times New Roman" w:hAnsi="Times New Roman" w:cs="Times New Roman"/>
                <w:spacing w:val="0"/>
                <w:sz w:val="24"/>
                <w:szCs w:val="24"/>
                <w:vertAlign w:val="superscript"/>
              </w:rPr>
              <w:t>2</w:t>
            </w:r>
            <w:r>
              <w:rPr>
                <w:rFonts w:ascii="Times New Roman" w:hAnsi="Times New Roman" w:cs="Times New Roman"/>
                <w:spacing w:val="0"/>
                <w:sz w:val="24"/>
                <w:szCs w:val="24"/>
              </w:rPr>
              <w:t xml:space="preserve"> </w:t>
            </w: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rsidR="00697E3E" w:rsidRPr="008E7981" w:rsidRDefault="00697E3E">
            <w:pPr>
              <w:pStyle w:val="a3"/>
              <w:spacing w:line="240" w:lineRule="auto"/>
              <w:textAlignment w:val="auto"/>
              <w:rPr>
                <w:color w:val="auto"/>
                <w:lang w:val="uk-UA"/>
              </w:rPr>
            </w:pPr>
          </w:p>
        </w:tc>
      </w:tr>
    </w:tbl>
    <w:p w:rsidR="00697E3E" w:rsidRPr="008E7981" w:rsidRDefault="00697E3E">
      <w:pPr>
        <w:pStyle w:val="Ch63"/>
        <w:rPr>
          <w:rFonts w:ascii="Times New Roman" w:hAnsi="Times New Roman" w:cs="Times New Roman"/>
          <w:w w:val="100"/>
          <w:sz w:val="24"/>
          <w:szCs w:val="24"/>
        </w:rPr>
      </w:pPr>
    </w:p>
    <w:p w:rsidR="00697E3E" w:rsidRPr="006B552C" w:rsidRDefault="00697E3E">
      <w:pPr>
        <w:pStyle w:val="SnoskaSNOSKI1"/>
        <w:spacing w:before="170"/>
        <w:rPr>
          <w:rFonts w:ascii="Times New Roman" w:hAnsi="Times New Roman" w:cs="Times New Roman"/>
          <w:w w:val="100"/>
          <w:sz w:val="22"/>
          <w:szCs w:val="22"/>
        </w:rPr>
      </w:pPr>
      <w:r w:rsidRPr="006B552C">
        <w:rPr>
          <w:rFonts w:ascii="Times New Roman" w:hAnsi="Times New Roman" w:cs="Times New Roman"/>
          <w:w w:val="100"/>
          <w:sz w:val="22"/>
          <w:szCs w:val="22"/>
          <w:vertAlign w:val="superscript"/>
        </w:rPr>
        <w:t>1</w:t>
      </w:r>
      <w:r w:rsidRPr="006B552C">
        <w:rPr>
          <w:rFonts w:ascii="Times New Roman" w:hAnsi="Times New Roman" w:cs="Times New Roman"/>
          <w:w w:val="100"/>
          <w:sz w:val="22"/>
          <w:szCs w:val="22"/>
          <w:vertAlign w:val="superscript"/>
        </w:rPr>
        <w:tab/>
      </w:r>
      <w:r w:rsidRPr="006B552C">
        <w:rPr>
          <w:rFonts w:ascii="Times New Roman" w:hAnsi="Times New Roman" w:cs="Times New Roman"/>
          <w:w w:val="100"/>
          <w:sz w:val="22"/>
          <w:szCs w:val="22"/>
        </w:rPr>
        <w:t xml:space="preserve">Зазначається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 </w:t>
      </w:r>
    </w:p>
    <w:p w:rsidR="00697E3E" w:rsidRDefault="00697E3E">
      <w:pPr>
        <w:pStyle w:val="SnoskaSNOSKI1"/>
        <w:pBdr>
          <w:top w:val="none" w:sz="0" w:space="0" w:color="auto"/>
        </w:pBdr>
        <w:rPr>
          <w:rFonts w:ascii="Times New Roman" w:hAnsi="Times New Roman" w:cs="Times New Roman"/>
          <w:w w:val="100"/>
          <w:sz w:val="22"/>
          <w:szCs w:val="22"/>
        </w:rPr>
      </w:pPr>
      <w:r w:rsidRPr="006B552C">
        <w:rPr>
          <w:rFonts w:ascii="Times New Roman" w:hAnsi="Times New Roman" w:cs="Times New Roman"/>
          <w:w w:val="100"/>
          <w:sz w:val="22"/>
          <w:szCs w:val="22"/>
          <w:vertAlign w:val="superscript"/>
        </w:rPr>
        <w:t>2</w:t>
      </w:r>
      <w:r w:rsidRPr="006B552C">
        <w:rPr>
          <w:rFonts w:ascii="Times New Roman" w:hAnsi="Times New Roman" w:cs="Times New Roman"/>
          <w:w w:val="100"/>
          <w:sz w:val="22"/>
          <w:szCs w:val="22"/>
          <w:vertAlign w:val="superscript"/>
        </w:rPr>
        <w:tab/>
      </w:r>
      <w:r w:rsidRPr="006B552C">
        <w:rPr>
          <w:rFonts w:ascii="Times New Roman" w:hAnsi="Times New Roman" w:cs="Times New Roman"/>
          <w:w w:val="100"/>
          <w:sz w:val="22"/>
          <w:szCs w:val="22"/>
        </w:rPr>
        <w:t xml:space="preserve">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w:t>
      </w:r>
    </w:p>
    <w:p w:rsidR="00C777A1" w:rsidRDefault="00C777A1">
      <w:pPr>
        <w:pStyle w:val="SnoskaSNOSKI1"/>
        <w:pBdr>
          <w:top w:val="none" w:sz="0" w:space="0" w:color="auto"/>
        </w:pBdr>
        <w:rPr>
          <w:rFonts w:ascii="Times New Roman" w:hAnsi="Times New Roman" w:cs="Times New Roman"/>
          <w:w w:val="100"/>
          <w:sz w:val="22"/>
          <w:szCs w:val="22"/>
        </w:rPr>
      </w:pPr>
    </w:p>
    <w:p w:rsidR="00C777A1" w:rsidRDefault="00C777A1">
      <w:pPr>
        <w:pStyle w:val="SnoskaSNOSKI1"/>
        <w:pBdr>
          <w:top w:val="none" w:sz="0" w:space="0" w:color="auto"/>
        </w:pBdr>
        <w:rPr>
          <w:rFonts w:ascii="Times New Roman" w:hAnsi="Times New Roman" w:cs="Times New Roman"/>
          <w:w w:val="100"/>
          <w:sz w:val="22"/>
          <w:szCs w:val="22"/>
        </w:rPr>
      </w:pPr>
    </w:p>
    <w:p w:rsidR="00C777A1" w:rsidRDefault="00C777A1">
      <w:pPr>
        <w:pStyle w:val="SnoskaSNOSKI1"/>
        <w:pBdr>
          <w:top w:val="none" w:sz="0" w:space="0" w:color="auto"/>
        </w:pBdr>
        <w:rPr>
          <w:rFonts w:ascii="Times New Roman" w:hAnsi="Times New Roman" w:cs="Times New Roman"/>
          <w:w w:val="100"/>
          <w:sz w:val="22"/>
          <w:szCs w:val="22"/>
        </w:rPr>
      </w:pPr>
    </w:p>
    <w:p w:rsidR="00C777A1" w:rsidRDefault="00C777A1">
      <w:pPr>
        <w:pStyle w:val="SnoskaSNOSKI1"/>
        <w:pBdr>
          <w:top w:val="none" w:sz="0" w:space="0" w:color="auto"/>
        </w:pBdr>
        <w:rPr>
          <w:rFonts w:ascii="Times New Roman" w:hAnsi="Times New Roman" w:cs="Times New Roman"/>
          <w:w w:val="100"/>
          <w:sz w:val="22"/>
          <w:szCs w:val="22"/>
        </w:rPr>
      </w:pPr>
    </w:p>
    <w:p w:rsidR="00C777A1" w:rsidRDefault="00C777A1">
      <w:pPr>
        <w:pStyle w:val="SnoskaSNOSKI1"/>
        <w:pBdr>
          <w:top w:val="none" w:sz="0" w:space="0" w:color="auto"/>
        </w:pBdr>
        <w:rPr>
          <w:rFonts w:ascii="Times New Roman" w:hAnsi="Times New Roman" w:cs="Times New Roman"/>
          <w:w w:val="100"/>
          <w:sz w:val="22"/>
          <w:szCs w:val="22"/>
        </w:rPr>
      </w:pPr>
    </w:p>
    <w:p w:rsidR="00C777A1" w:rsidRDefault="00C777A1">
      <w:pPr>
        <w:pStyle w:val="SnoskaSNOSKI1"/>
        <w:pBdr>
          <w:top w:val="none" w:sz="0" w:space="0" w:color="auto"/>
        </w:pBdr>
        <w:rPr>
          <w:rFonts w:ascii="Times New Roman" w:hAnsi="Times New Roman" w:cs="Times New Roman"/>
          <w:w w:val="100"/>
          <w:sz w:val="22"/>
          <w:szCs w:val="22"/>
        </w:rPr>
      </w:pPr>
    </w:p>
    <w:p w:rsidR="00C777A1" w:rsidRDefault="00C777A1">
      <w:pPr>
        <w:pStyle w:val="SnoskaSNOSKI1"/>
        <w:pBdr>
          <w:top w:val="none" w:sz="0" w:space="0" w:color="auto"/>
        </w:pBdr>
        <w:rPr>
          <w:rFonts w:ascii="Times New Roman" w:hAnsi="Times New Roman" w:cs="Times New Roman"/>
          <w:w w:val="100"/>
          <w:sz w:val="22"/>
          <w:szCs w:val="22"/>
        </w:rPr>
      </w:pPr>
    </w:p>
    <w:p w:rsidR="00C777A1" w:rsidRPr="00C777A1" w:rsidRDefault="00C777A1">
      <w:pPr>
        <w:pStyle w:val="SnoskaSNOSKI1"/>
        <w:pBdr>
          <w:top w:val="none" w:sz="0" w:space="0" w:color="auto"/>
        </w:pBdr>
        <w:rPr>
          <w:rFonts w:ascii="Times New Roman" w:hAnsi="Times New Roman" w:cs="Times New Roman"/>
          <w:w w:val="100"/>
          <w:sz w:val="22"/>
          <w:szCs w:val="22"/>
        </w:rPr>
      </w:pPr>
      <w:r w:rsidRPr="00C777A1">
        <w:rPr>
          <w:rStyle w:val="st46"/>
          <w:rFonts w:ascii="Times New Roman" w:hAnsi="Times New Roman" w:cs="Times New Roman"/>
          <w:sz w:val="22"/>
          <w:szCs w:val="22"/>
        </w:rPr>
        <w:t>{Податкова декларація із змінами, внесеними згідно з Наказом Міністерства фінансів № 26 від 17.01.2023}</w:t>
      </w:r>
    </w:p>
    <w:sectPr w:rsidR="00C777A1" w:rsidRPr="00C777A1" w:rsidSect="00284415">
      <w:pgSz w:w="11907" w:h="16840" w:code="9"/>
      <w:pgMar w:top="567" w:right="567" w:bottom="567" w:left="1134" w:header="709" w:footer="709" w:gutter="0"/>
      <w:cols w:space="720"/>
      <w:noEndnote/>
      <w:rtlGutter/>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Bal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Obl">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T Pragmatica Medium Baltic  Re">
    <w:panose1 w:val="00000000000000000000"/>
    <w:charset w:val="00"/>
    <w:family w:val="auto"/>
    <w:notTrueType/>
    <w:pitch w:val="default"/>
    <w:sig w:usb0="00000003" w:usb1="00000000" w:usb2="00000000" w:usb3="00000000" w:csb0="00000001" w:csb1="00000000"/>
  </w:font>
  <w:font w:name="Baltica-Regular">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E84"/>
    <w:rsid w:val="000A1961"/>
    <w:rsid w:val="000C5046"/>
    <w:rsid w:val="000E36A5"/>
    <w:rsid w:val="000F164E"/>
    <w:rsid w:val="00137061"/>
    <w:rsid w:val="001A08D5"/>
    <w:rsid w:val="00284415"/>
    <w:rsid w:val="00285B4D"/>
    <w:rsid w:val="00386376"/>
    <w:rsid w:val="00461A7B"/>
    <w:rsid w:val="00484739"/>
    <w:rsid w:val="004B4A75"/>
    <w:rsid w:val="004E52F8"/>
    <w:rsid w:val="00555E84"/>
    <w:rsid w:val="00557CBB"/>
    <w:rsid w:val="00595109"/>
    <w:rsid w:val="00595F86"/>
    <w:rsid w:val="00697E3E"/>
    <w:rsid w:val="006B552C"/>
    <w:rsid w:val="007466DA"/>
    <w:rsid w:val="00766565"/>
    <w:rsid w:val="00785118"/>
    <w:rsid w:val="008A6168"/>
    <w:rsid w:val="008E7981"/>
    <w:rsid w:val="008F1751"/>
    <w:rsid w:val="00920787"/>
    <w:rsid w:val="00926942"/>
    <w:rsid w:val="00964DE9"/>
    <w:rsid w:val="0098283B"/>
    <w:rsid w:val="009C1905"/>
    <w:rsid w:val="00A066FB"/>
    <w:rsid w:val="00A6784C"/>
    <w:rsid w:val="00A72544"/>
    <w:rsid w:val="00A96755"/>
    <w:rsid w:val="00B018B3"/>
    <w:rsid w:val="00B50B27"/>
    <w:rsid w:val="00C6252C"/>
    <w:rsid w:val="00C777A1"/>
    <w:rsid w:val="00C9352D"/>
    <w:rsid w:val="00D20D2B"/>
    <w:rsid w:val="00D653B6"/>
    <w:rsid w:val="00DB4B4D"/>
    <w:rsid w:val="00E16BCA"/>
    <w:rsid w:val="00E72236"/>
    <w:rsid w:val="00EB4CD7"/>
    <w:rsid w:val="00F24B66"/>
    <w:rsid w:val="00F82FC1"/>
    <w:rsid w:val="00FA1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B6FBB60-4A1E-4ACC-9110-9A351F4A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2F8"/>
    <w:pPr>
      <w:spacing w:after="160" w:line="259" w:lineRule="auto"/>
    </w:pPr>
    <w:rPr>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uiPriority w:val="99"/>
    <w:rsid w:val="004E52F8"/>
    <w:pPr>
      <w:widowControl w:val="0"/>
      <w:autoSpaceDE w:val="0"/>
      <w:autoSpaceDN w:val="0"/>
      <w:adjustRightInd w:val="0"/>
      <w:spacing w:line="288" w:lineRule="auto"/>
      <w:textAlignment w:val="center"/>
    </w:pPr>
    <w:rPr>
      <w:rFonts w:ascii="Times New Roman" w:hAnsi="Times New Roman"/>
      <w:color w:val="000000"/>
      <w:sz w:val="24"/>
      <w:szCs w:val="24"/>
      <w:lang w:val="en-US" w:eastAsia="uk-UA"/>
    </w:rPr>
  </w:style>
  <w:style w:type="paragraph" w:customStyle="1" w:styleId="a4">
    <w:name w:val="[Основний абзац]"/>
    <w:basedOn w:val="a3"/>
    <w:uiPriority w:val="99"/>
    <w:rsid w:val="004E52F8"/>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5">
    <w:name w:val="реєстраційний код (Общие:Базовые)"/>
    <w:basedOn w:val="a4"/>
    <w:uiPriority w:val="99"/>
    <w:rsid w:val="004E52F8"/>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6">
    <w:name w:val="реєстраційний код (Общие)"/>
    <w:basedOn w:val="a5"/>
    <w:uiPriority w:val="99"/>
    <w:rsid w:val="004E52F8"/>
    <w:pPr>
      <w:pageBreakBefore w:val="0"/>
      <w:spacing w:before="454" w:after="283"/>
    </w:pPr>
  </w:style>
  <w:style w:type="paragraph" w:customStyle="1" w:styleId="a7">
    <w:name w:val="Организация (Общие:Базовые)"/>
    <w:basedOn w:val="a3"/>
    <w:uiPriority w:val="99"/>
    <w:rsid w:val="004E52F8"/>
    <w:pPr>
      <w:tabs>
        <w:tab w:val="right" w:pos="6350"/>
      </w:tabs>
      <w:spacing w:line="276" w:lineRule="auto"/>
      <w:jc w:val="center"/>
    </w:pPr>
    <w:rPr>
      <w:rFonts w:ascii="Pragmatica-Bold" w:hAnsi="Pragmatica-Bold" w:cs="Pragmatica-Bold"/>
      <w:b/>
      <w:bCs/>
      <w:caps/>
      <w:w w:val="90"/>
      <w:lang w:val="uk-UA"/>
    </w:rPr>
  </w:style>
  <w:style w:type="paragraph" w:customStyle="1" w:styleId="a8">
    <w:name w:val="Организация (Общие)"/>
    <w:basedOn w:val="a7"/>
    <w:uiPriority w:val="99"/>
    <w:rsid w:val="004E52F8"/>
    <w:pPr>
      <w:keepNext/>
      <w:keepLines/>
    </w:pPr>
  </w:style>
  <w:style w:type="paragraph" w:customStyle="1" w:styleId="Ch6">
    <w:name w:val="Организация (Ch_6 Міністерства)"/>
    <w:basedOn w:val="a8"/>
    <w:next w:val="Ch60"/>
    <w:uiPriority w:val="99"/>
    <w:rsid w:val="004E52F8"/>
  </w:style>
  <w:style w:type="paragraph" w:customStyle="1" w:styleId="a9">
    <w:name w:val="Тип акта (Общие:Базовые)"/>
    <w:basedOn w:val="a3"/>
    <w:uiPriority w:val="99"/>
    <w:rsid w:val="004E52F8"/>
    <w:pPr>
      <w:tabs>
        <w:tab w:val="right" w:pos="6350"/>
      </w:tabs>
      <w:spacing w:line="257" w:lineRule="auto"/>
      <w:jc w:val="center"/>
    </w:pPr>
    <w:rPr>
      <w:rFonts w:ascii="Pragmatica-Bold" w:hAnsi="Pragmatica-Bold" w:cs="Pragmatica-Bold"/>
      <w:b/>
      <w:bCs/>
      <w:w w:val="130"/>
      <w:lang w:val="uk-UA"/>
    </w:rPr>
  </w:style>
  <w:style w:type="paragraph" w:customStyle="1" w:styleId="aa">
    <w:name w:val="Тип акта (Общие)"/>
    <w:basedOn w:val="a9"/>
    <w:uiPriority w:val="99"/>
    <w:rsid w:val="004E52F8"/>
    <w:pPr>
      <w:keepNext/>
      <w:keepLines/>
      <w:tabs>
        <w:tab w:val="clear" w:pos="6350"/>
        <w:tab w:val="right" w:pos="7710"/>
      </w:tabs>
      <w:spacing w:before="227" w:after="113"/>
    </w:pPr>
    <w:rPr>
      <w:caps/>
    </w:rPr>
  </w:style>
  <w:style w:type="paragraph" w:customStyle="1" w:styleId="Ch60">
    <w:name w:val="Тип акта (Ch_6 Міністерства)"/>
    <w:basedOn w:val="aa"/>
    <w:next w:val="DataZareestrovanoCh6"/>
    <w:uiPriority w:val="99"/>
    <w:rsid w:val="004E52F8"/>
    <w:pPr>
      <w:spacing w:before="170"/>
    </w:pPr>
  </w:style>
  <w:style w:type="paragraph" w:customStyle="1" w:styleId="DataZareestrovanoCh6">
    <w:name w:val="Data_Zareestrovano (Ch_6 Міністерства)"/>
    <w:basedOn w:val="a3"/>
    <w:next w:val="Ch61"/>
    <w:uiPriority w:val="99"/>
    <w:rsid w:val="004E52F8"/>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b">
    <w:name w:val="Зареєстровано... (Общие:Базовые)"/>
    <w:basedOn w:val="a3"/>
    <w:uiPriority w:val="99"/>
    <w:rsid w:val="004E52F8"/>
    <w:pPr>
      <w:tabs>
        <w:tab w:val="right" w:pos="6350"/>
      </w:tabs>
      <w:spacing w:line="257" w:lineRule="auto"/>
      <w:jc w:val="center"/>
    </w:pPr>
    <w:rPr>
      <w:rFonts w:ascii="Pragmatica-Book" w:hAnsi="Pragmatica-Book" w:cs="Pragmatica-Book"/>
      <w:w w:val="90"/>
      <w:sz w:val="16"/>
      <w:szCs w:val="16"/>
      <w:lang w:val="uk-UA"/>
    </w:rPr>
  </w:style>
  <w:style w:type="paragraph" w:customStyle="1" w:styleId="ac">
    <w:name w:val="Зареєстровано... (Общие)"/>
    <w:basedOn w:val="ab"/>
    <w:uiPriority w:val="99"/>
    <w:rsid w:val="004E52F8"/>
    <w:pPr>
      <w:keepNext/>
      <w:keepLines/>
      <w:spacing w:before="113" w:after="113"/>
    </w:pPr>
  </w:style>
  <w:style w:type="paragraph" w:customStyle="1" w:styleId="n7777">
    <w:name w:val="n7777 Название акта (Общие:Базовые)"/>
    <w:basedOn w:val="a3"/>
    <w:uiPriority w:val="99"/>
    <w:rsid w:val="004E52F8"/>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uiPriority w:val="99"/>
    <w:rsid w:val="004E52F8"/>
    <w:pPr>
      <w:keepNext/>
      <w:spacing w:before="142" w:after="198"/>
    </w:pPr>
  </w:style>
  <w:style w:type="paragraph" w:customStyle="1" w:styleId="n7777Ch1">
    <w:name w:val="n7777 Название акта (Ch_1 Верховна Рада)"/>
    <w:basedOn w:val="n77770"/>
    <w:next w:val="Ch1"/>
    <w:uiPriority w:val="99"/>
    <w:rsid w:val="004E52F8"/>
  </w:style>
  <w:style w:type="paragraph" w:customStyle="1" w:styleId="n7777Ch2">
    <w:name w:val="n7777 Название акта (Ch_2 Президент)"/>
    <w:basedOn w:val="n7777Ch1"/>
    <w:next w:val="Ch2"/>
    <w:uiPriority w:val="99"/>
    <w:rsid w:val="004E52F8"/>
  </w:style>
  <w:style w:type="paragraph" w:customStyle="1" w:styleId="n7777Ch3">
    <w:name w:val="n7777 Название акта (Ch_3 Кабмін)"/>
    <w:basedOn w:val="n7777Ch2"/>
    <w:next w:val="Ch3"/>
    <w:uiPriority w:val="99"/>
    <w:rsid w:val="004E52F8"/>
    <w:pPr>
      <w:spacing w:before="113" w:after="170"/>
    </w:pPr>
  </w:style>
  <w:style w:type="paragraph" w:customStyle="1" w:styleId="n7777Ch4">
    <w:name w:val="n7777 Название акта (Ch_4 Конституційний Суд)"/>
    <w:basedOn w:val="n7777Ch3"/>
    <w:next w:val="Ch4"/>
    <w:uiPriority w:val="99"/>
    <w:rsid w:val="004E52F8"/>
  </w:style>
  <w:style w:type="paragraph" w:customStyle="1" w:styleId="n7777Ch5">
    <w:name w:val="n7777 Название акта (Ch_5 Нацбанк)"/>
    <w:basedOn w:val="n7777Ch4"/>
    <w:next w:val="Ch5"/>
    <w:uiPriority w:val="99"/>
    <w:rsid w:val="004E52F8"/>
  </w:style>
  <w:style w:type="paragraph" w:customStyle="1" w:styleId="n7777Ch6">
    <w:name w:val="n7777 Название акта (Ch_6 Міністерства)"/>
    <w:basedOn w:val="n7777Ch5"/>
    <w:next w:val="Ch62"/>
    <w:uiPriority w:val="99"/>
    <w:rsid w:val="004E52F8"/>
    <w:pPr>
      <w:spacing w:before="57"/>
    </w:pPr>
  </w:style>
  <w:style w:type="paragraph" w:customStyle="1" w:styleId="ad">
    <w:name w:val="Основной текст (Общие:Базовые)"/>
    <w:basedOn w:val="a3"/>
    <w:uiPriority w:val="99"/>
    <w:rsid w:val="004E52F8"/>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e">
    <w:name w:val="Основной текст (Общие)"/>
    <w:basedOn w:val="ad"/>
    <w:uiPriority w:val="99"/>
    <w:rsid w:val="004E52F8"/>
    <w:pPr>
      <w:tabs>
        <w:tab w:val="clear" w:pos="6350"/>
        <w:tab w:val="clear" w:pos="9383"/>
        <w:tab w:val="right" w:pos="7710"/>
        <w:tab w:val="right" w:pos="11514"/>
        <w:tab w:val="right" w:pos="11707"/>
      </w:tabs>
    </w:pPr>
  </w:style>
  <w:style w:type="paragraph" w:customStyle="1" w:styleId="Ch63">
    <w:name w:val="Основной текст (Ch_6 Міністерства)"/>
    <w:basedOn w:val="ae"/>
    <w:uiPriority w:val="99"/>
    <w:rsid w:val="004E52F8"/>
    <w:pPr>
      <w:tabs>
        <w:tab w:val="clear" w:pos="11707"/>
      </w:tabs>
    </w:pPr>
  </w:style>
  <w:style w:type="paragraph" w:customStyle="1" w:styleId="af">
    <w:name w:val="Преамбула (Общие:Базовые)"/>
    <w:basedOn w:val="a3"/>
    <w:uiPriority w:val="99"/>
    <w:rsid w:val="004E52F8"/>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0">
    <w:name w:val="Преамбула (Общие)"/>
    <w:basedOn w:val="af"/>
    <w:uiPriority w:val="99"/>
    <w:rsid w:val="004E52F8"/>
    <w:pPr>
      <w:spacing w:after="113"/>
    </w:pPr>
  </w:style>
  <w:style w:type="paragraph" w:customStyle="1" w:styleId="Ch62">
    <w:name w:val="Преамбула (Ch_6 Міністерства)"/>
    <w:basedOn w:val="af0"/>
    <w:next w:val="a3"/>
    <w:uiPriority w:val="99"/>
    <w:rsid w:val="004E52F8"/>
    <w:pPr>
      <w:spacing w:before="113" w:after="85"/>
      <w:ind w:firstLine="0"/>
    </w:pPr>
    <w:rPr>
      <w:caps/>
    </w:rPr>
  </w:style>
  <w:style w:type="paragraph" w:customStyle="1" w:styleId="af1">
    <w:name w:val="Основной текст (отбивка) (Общие)"/>
    <w:basedOn w:val="ae"/>
    <w:uiPriority w:val="99"/>
    <w:rsid w:val="004E52F8"/>
    <w:pPr>
      <w:tabs>
        <w:tab w:val="right" w:leader="underscore" w:pos="7710"/>
        <w:tab w:val="right" w:leader="underscore" w:pos="11514"/>
        <w:tab w:val="right" w:leader="underscore" w:pos="11707"/>
      </w:tabs>
      <w:spacing w:before="57"/>
    </w:pPr>
  </w:style>
  <w:style w:type="paragraph" w:customStyle="1" w:styleId="Ch64">
    <w:name w:val="Основной текст (отбивка) (Ch_6 Міністерства)"/>
    <w:basedOn w:val="af1"/>
    <w:uiPriority w:val="99"/>
    <w:rsid w:val="004E52F8"/>
    <w:pPr>
      <w:tabs>
        <w:tab w:val="clear" w:pos="11707"/>
        <w:tab w:val="right" w:pos="7710"/>
        <w:tab w:val="right" w:pos="11514"/>
      </w:tabs>
    </w:pPr>
  </w:style>
  <w:style w:type="paragraph" w:customStyle="1" w:styleId="af2">
    <w:name w:val="подпись (Общие:Базовые)"/>
    <w:basedOn w:val="a3"/>
    <w:uiPriority w:val="99"/>
    <w:rsid w:val="004E52F8"/>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3">
    <w:name w:val="подпись (Общие)"/>
    <w:basedOn w:val="af2"/>
    <w:uiPriority w:val="99"/>
    <w:rsid w:val="004E52F8"/>
    <w:pPr>
      <w:tabs>
        <w:tab w:val="clear" w:pos="6066"/>
        <w:tab w:val="clear" w:pos="9099"/>
        <w:tab w:val="right" w:pos="7427"/>
        <w:tab w:val="right" w:pos="11594"/>
      </w:tabs>
      <w:spacing w:before="113"/>
      <w:ind w:left="283" w:right="283"/>
    </w:pPr>
  </w:style>
  <w:style w:type="paragraph" w:customStyle="1" w:styleId="Ch65">
    <w:name w:val="подпись (Ch_6 Міністерства)"/>
    <w:basedOn w:val="af3"/>
    <w:next w:val="1"/>
    <w:uiPriority w:val="99"/>
    <w:rsid w:val="004E52F8"/>
    <w:pPr>
      <w:tabs>
        <w:tab w:val="clear" w:pos="11594"/>
        <w:tab w:val="right" w:pos="11401"/>
      </w:tabs>
      <w:spacing w:before="85"/>
    </w:pPr>
  </w:style>
  <w:style w:type="paragraph" w:customStyle="1" w:styleId="af4">
    <w:name w:val="подпись: место"/>
    <w:aliases w:val="дата,№ (Общие:Базовые)"/>
    <w:basedOn w:val="a4"/>
    <w:uiPriority w:val="99"/>
    <w:rsid w:val="004E52F8"/>
  </w:style>
  <w:style w:type="paragraph" w:customStyle="1" w:styleId="2">
    <w:name w:val="подпись: место2"/>
    <w:aliases w:val="дата2,№ (Общие)"/>
    <w:basedOn w:val="af4"/>
    <w:uiPriority w:val="99"/>
    <w:rsid w:val="004E52F8"/>
    <w:pPr>
      <w:ind w:left="283" w:firstLine="0"/>
    </w:pPr>
    <w:rPr>
      <w:rFonts w:ascii="Pragmatica-BookObl" w:hAnsi="Pragmatica-BookObl" w:cs="Pragmatica-BookObl"/>
      <w:i/>
      <w:iCs/>
    </w:rPr>
  </w:style>
  <w:style w:type="paragraph" w:customStyle="1" w:styleId="1">
    <w:name w:val="подпись: место1"/>
    <w:aliases w:val="дата1,№ (Ch_6 Міністерства)"/>
    <w:basedOn w:val="2"/>
    <w:uiPriority w:val="99"/>
    <w:rsid w:val="004E52F8"/>
  </w:style>
  <w:style w:type="paragraph" w:customStyle="1" w:styleId="TableTABL">
    <w:name w:val="Table (TABL)"/>
    <w:basedOn w:val="a4"/>
    <w:uiPriority w:val="99"/>
    <w:rsid w:val="004E52F8"/>
    <w:pPr>
      <w:suppressAutoHyphens/>
      <w:spacing w:line="252" w:lineRule="auto"/>
      <w:ind w:firstLine="0"/>
      <w:jc w:val="left"/>
    </w:pPr>
    <w:rPr>
      <w:rFonts w:ascii="HeliosCond" w:hAnsi="HeliosCond" w:cs="HeliosCond"/>
      <w:spacing w:val="-2"/>
      <w:w w:val="100"/>
      <w:sz w:val="17"/>
      <w:szCs w:val="17"/>
    </w:rPr>
  </w:style>
  <w:style w:type="paragraph" w:customStyle="1" w:styleId="LineBase">
    <w:name w:val="Line_Base"/>
    <w:basedOn w:val="a4"/>
    <w:uiPriority w:val="99"/>
    <w:rsid w:val="004E52F8"/>
    <w:pPr>
      <w:tabs>
        <w:tab w:val="right" w:leader="underscore" w:pos="7767"/>
      </w:tabs>
      <w:ind w:firstLine="0"/>
    </w:pPr>
  </w:style>
  <w:style w:type="paragraph" w:customStyle="1" w:styleId="SnoskaSNOSKI">
    <w:name w:val="Snoska_цифрагоризонт (SNOSKI)"/>
    <w:basedOn w:val="LineBase"/>
    <w:uiPriority w:val="99"/>
    <w:rsid w:val="004E52F8"/>
    <w:pPr>
      <w:pBdr>
        <w:top w:val="single" w:sz="4" w:space="11" w:color="auto"/>
      </w:pBdr>
      <w:tabs>
        <w:tab w:val="clear" w:pos="7767"/>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9213"/>
      </w:tabs>
    </w:pPr>
    <w:rPr>
      <w:sz w:val="15"/>
      <w:szCs w:val="15"/>
    </w:rPr>
  </w:style>
  <w:style w:type="paragraph" w:customStyle="1" w:styleId="StrokeCh6">
    <w:name w:val="Stroke (Ch_6 Міністерства)"/>
    <w:basedOn w:val="a3"/>
    <w:uiPriority w:val="99"/>
    <w:rsid w:val="004E52F8"/>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af5">
    <w:name w:val="Додаток № (Общие:Базовые)"/>
    <w:basedOn w:val="a4"/>
    <w:uiPriority w:val="99"/>
    <w:rsid w:val="004E52F8"/>
    <w:pPr>
      <w:tabs>
        <w:tab w:val="clear" w:pos="7767"/>
        <w:tab w:val="right" w:pos="6350"/>
      </w:tabs>
      <w:spacing w:before="567"/>
      <w:ind w:firstLine="0"/>
      <w:jc w:val="left"/>
    </w:pPr>
    <w:rPr>
      <w:sz w:val="17"/>
      <w:szCs w:val="17"/>
    </w:rPr>
  </w:style>
  <w:style w:type="paragraph" w:customStyle="1" w:styleId="af6">
    <w:name w:val="Додаток № (Общие)"/>
    <w:basedOn w:val="af5"/>
    <w:uiPriority w:val="99"/>
    <w:rsid w:val="004E52F8"/>
    <w:pPr>
      <w:keepLines/>
      <w:tabs>
        <w:tab w:val="clear" w:pos="6350"/>
        <w:tab w:val="right" w:pos="7710"/>
      </w:tabs>
      <w:suppressAutoHyphens/>
      <w:spacing w:before="397"/>
      <w:ind w:left="3969"/>
    </w:pPr>
  </w:style>
  <w:style w:type="paragraph" w:customStyle="1" w:styleId="Ch66">
    <w:name w:val="Додаток №_горизонт (Ch_6 Міністерства)"/>
    <w:basedOn w:val="af6"/>
    <w:uiPriority w:val="99"/>
    <w:rsid w:val="004E52F8"/>
    <w:pPr>
      <w:keepNext/>
      <w:tabs>
        <w:tab w:val="clear" w:pos="7710"/>
        <w:tab w:val="right" w:leader="underscore" w:pos="11514"/>
      </w:tabs>
      <w:ind w:left="8050"/>
    </w:pPr>
  </w:style>
  <w:style w:type="paragraph" w:customStyle="1" w:styleId="TABL">
    <w:name w:val="Тис гривень (TABL)"/>
    <w:basedOn w:val="a3"/>
    <w:uiPriority w:val="99"/>
    <w:rsid w:val="004E52F8"/>
    <w:pPr>
      <w:tabs>
        <w:tab w:val="right" w:pos="6350"/>
      </w:tabs>
      <w:spacing w:before="113" w:line="257" w:lineRule="auto"/>
      <w:ind w:firstLine="283"/>
      <w:jc w:val="right"/>
    </w:pPr>
    <w:rPr>
      <w:rFonts w:ascii="Pragmatica-BookObl" w:hAnsi="Pragmatica-BookObl" w:cs="Pragmatica-BookObl"/>
      <w:i/>
      <w:iCs/>
      <w:w w:val="90"/>
      <w:sz w:val="15"/>
      <w:szCs w:val="15"/>
      <w:lang w:val="uk-UA"/>
    </w:rPr>
  </w:style>
  <w:style w:type="paragraph" w:customStyle="1" w:styleId="SnoskaSNOSKI0">
    <w:name w:val="Snoska* (SNOSKI)"/>
    <w:basedOn w:val="LineBase"/>
    <w:uiPriority w:val="99"/>
    <w:rsid w:val="004E52F8"/>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SnoskaSNOSKI1">
    <w:name w:val="Snoska_цифра (SNOSKI)"/>
    <w:basedOn w:val="LineBase"/>
    <w:uiPriority w:val="99"/>
    <w:rsid w:val="004E52F8"/>
    <w:pPr>
      <w:pBdr>
        <w:top w:val="single" w:sz="4" w:space="11" w:color="auto"/>
      </w:pBdr>
      <w:tabs>
        <w:tab w:val="clear" w:pos="7767"/>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6350"/>
      </w:tabs>
    </w:pPr>
    <w:rPr>
      <w:sz w:val="15"/>
      <w:szCs w:val="15"/>
    </w:rPr>
  </w:style>
  <w:style w:type="paragraph" w:customStyle="1" w:styleId="Ch67">
    <w:name w:val="Додаток № (Ch_6 Міністерства)"/>
    <w:basedOn w:val="af6"/>
    <w:uiPriority w:val="99"/>
    <w:rsid w:val="004E52F8"/>
    <w:pPr>
      <w:keepNext/>
    </w:pPr>
  </w:style>
  <w:style w:type="paragraph" w:customStyle="1" w:styleId="af7">
    <w:name w:val="Затверджено (Общие)"/>
    <w:basedOn w:val="af5"/>
    <w:uiPriority w:val="99"/>
    <w:rsid w:val="004E52F8"/>
    <w:pPr>
      <w:keepNext/>
      <w:keepLines/>
      <w:suppressAutoHyphens/>
      <w:ind w:left="4309"/>
    </w:pPr>
  </w:style>
  <w:style w:type="paragraph" w:customStyle="1" w:styleId="76Ch6">
    <w:name w:val="Затверджено_76 (Ch_6 Міністерства)"/>
    <w:basedOn w:val="af7"/>
    <w:uiPriority w:val="99"/>
    <w:rsid w:val="004E52F8"/>
    <w:pPr>
      <w:tabs>
        <w:tab w:val="clear" w:pos="6350"/>
        <w:tab w:val="right" w:leader="underscore" w:pos="7710"/>
      </w:tabs>
      <w:spacing w:before="397"/>
    </w:pPr>
  </w:style>
  <w:style w:type="paragraph" w:customStyle="1" w:styleId="Ch68">
    <w:name w:val="Основной текст (без абзаца) (Ch_6 Міністерства)"/>
    <w:basedOn w:val="Ch63"/>
    <w:uiPriority w:val="99"/>
    <w:rsid w:val="004E52F8"/>
    <w:pPr>
      <w:tabs>
        <w:tab w:val="right" w:leader="underscore" w:pos="7710"/>
        <w:tab w:val="right" w:leader="underscore" w:pos="11514"/>
      </w:tabs>
      <w:ind w:firstLine="0"/>
    </w:pPr>
  </w:style>
  <w:style w:type="paragraph" w:customStyle="1" w:styleId="af8">
    <w:name w:val="Заголовок Додатка (Общие:Базовые)"/>
    <w:basedOn w:val="a3"/>
    <w:uiPriority w:val="99"/>
    <w:rsid w:val="004E52F8"/>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9">
    <w:name w:val="Заголовок Додатка (Общие)"/>
    <w:basedOn w:val="af8"/>
    <w:uiPriority w:val="99"/>
    <w:rsid w:val="004E52F8"/>
    <w:pPr>
      <w:keepLines/>
      <w:tabs>
        <w:tab w:val="clear" w:pos="6350"/>
        <w:tab w:val="right" w:pos="7710"/>
      </w:tabs>
      <w:suppressAutoHyphens/>
    </w:pPr>
  </w:style>
  <w:style w:type="paragraph" w:customStyle="1" w:styleId="Ch69">
    <w:name w:val="Заголовок Додатка (Ch_6 Міністерства)"/>
    <w:basedOn w:val="af9"/>
    <w:uiPriority w:val="99"/>
    <w:rsid w:val="004E52F8"/>
    <w:pPr>
      <w:spacing w:before="283"/>
    </w:pPr>
  </w:style>
  <w:style w:type="paragraph" w:customStyle="1" w:styleId="TableshapkaTABL">
    <w:name w:val="Table_shapka (TABL)"/>
    <w:basedOn w:val="a4"/>
    <w:uiPriority w:val="99"/>
    <w:rsid w:val="004E52F8"/>
    <w:pPr>
      <w:tabs>
        <w:tab w:val="clear" w:pos="7767"/>
        <w:tab w:val="right" w:pos="6350"/>
      </w:tabs>
      <w:suppressAutoHyphens/>
      <w:ind w:firstLine="0"/>
      <w:jc w:val="center"/>
    </w:pPr>
    <w:rPr>
      <w:sz w:val="15"/>
      <w:szCs w:val="15"/>
    </w:rPr>
  </w:style>
  <w:style w:type="paragraph" w:customStyle="1" w:styleId="Ch61">
    <w:name w:val="Зареєстровано... (Ch_6 Міністерства)"/>
    <w:basedOn w:val="ac"/>
    <w:next w:val="n7777Ch6"/>
    <w:uiPriority w:val="99"/>
    <w:rsid w:val="004E52F8"/>
  </w:style>
  <w:style w:type="paragraph" w:customStyle="1" w:styleId="Ch1">
    <w:name w:val="Преамбула (Ch_1 Верховна Рада)"/>
    <w:basedOn w:val="af0"/>
    <w:next w:val="Ch10"/>
    <w:uiPriority w:val="99"/>
    <w:rsid w:val="004E52F8"/>
  </w:style>
  <w:style w:type="paragraph" w:customStyle="1" w:styleId="Ch2">
    <w:name w:val="Преамбула (Ch_2 Президент)"/>
    <w:basedOn w:val="af0"/>
    <w:next w:val="a3"/>
    <w:uiPriority w:val="99"/>
    <w:rsid w:val="004E52F8"/>
    <w:pPr>
      <w:tabs>
        <w:tab w:val="right" w:pos="11877"/>
      </w:tabs>
    </w:pPr>
  </w:style>
  <w:style w:type="paragraph" w:customStyle="1" w:styleId="Ch3">
    <w:name w:val="Преамбула (Ch_3 Кабмін)"/>
    <w:basedOn w:val="af0"/>
    <w:next w:val="a3"/>
    <w:uiPriority w:val="99"/>
    <w:rsid w:val="004E52F8"/>
  </w:style>
  <w:style w:type="paragraph" w:customStyle="1" w:styleId="Ch4">
    <w:name w:val="Преамбула (Ch_4 Конституційний Суд)"/>
    <w:basedOn w:val="af0"/>
    <w:next w:val="a3"/>
    <w:uiPriority w:val="99"/>
    <w:rsid w:val="004E52F8"/>
    <w:pPr>
      <w:spacing w:before="113" w:after="57"/>
      <w:ind w:firstLine="0"/>
      <w:jc w:val="center"/>
    </w:pPr>
  </w:style>
  <w:style w:type="paragraph" w:customStyle="1" w:styleId="Ch5">
    <w:name w:val="Преамбула (Ch_5 Нацбанк)"/>
    <w:basedOn w:val="af0"/>
    <w:next w:val="a3"/>
    <w:uiPriority w:val="99"/>
    <w:rsid w:val="004E52F8"/>
  </w:style>
  <w:style w:type="paragraph" w:customStyle="1" w:styleId="afa">
    <w:name w:val="Раздел (Общие:Базовые)"/>
    <w:basedOn w:val="a3"/>
    <w:uiPriority w:val="99"/>
    <w:rsid w:val="004E52F8"/>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0">
    <w:name w:val="Раздел (Ch_1 Верховна Рада)"/>
    <w:basedOn w:val="afa"/>
    <w:next w:val="Ch11"/>
    <w:uiPriority w:val="99"/>
    <w:rsid w:val="004E52F8"/>
  </w:style>
  <w:style w:type="paragraph" w:customStyle="1" w:styleId="afb">
    <w:name w:val="Глава (Общие:Базовые)"/>
    <w:basedOn w:val="a3"/>
    <w:uiPriority w:val="99"/>
    <w:rsid w:val="004E52F8"/>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c">
    <w:name w:val="Глава (Общие)"/>
    <w:basedOn w:val="afb"/>
    <w:uiPriority w:val="99"/>
    <w:rsid w:val="004E52F8"/>
    <w:pPr>
      <w:keepLines/>
      <w:spacing w:before="170"/>
      <w:jc w:val="center"/>
    </w:pPr>
    <w:rPr>
      <w:rFonts w:ascii="Pragmatica-BoldObl" w:hAnsi="Pragmatica-BoldObl" w:cs="Pragmatica-BoldObl"/>
      <w:i/>
      <w:iCs/>
    </w:rPr>
  </w:style>
  <w:style w:type="paragraph" w:customStyle="1" w:styleId="Ch11">
    <w:name w:val="Глава (Ch_1 Верховна Рада)"/>
    <w:basedOn w:val="afc"/>
    <w:next w:val="Ch12"/>
    <w:uiPriority w:val="99"/>
    <w:rsid w:val="004E52F8"/>
  </w:style>
  <w:style w:type="paragraph" w:customStyle="1" w:styleId="afd">
    <w:name w:val="Стаття (Общие:Базовые)"/>
    <w:basedOn w:val="a4"/>
    <w:uiPriority w:val="99"/>
    <w:rsid w:val="004E52F8"/>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e">
    <w:name w:val="Стаття (Общие)"/>
    <w:basedOn w:val="afd"/>
    <w:uiPriority w:val="99"/>
    <w:rsid w:val="004E52F8"/>
    <w:pPr>
      <w:tabs>
        <w:tab w:val="clear" w:pos="7483"/>
      </w:tabs>
    </w:pPr>
  </w:style>
  <w:style w:type="paragraph" w:customStyle="1" w:styleId="Ch12">
    <w:name w:val="Стаття (Ch_1 Верховна Рада)"/>
    <w:basedOn w:val="afe"/>
    <w:next w:val="Ch13"/>
    <w:uiPriority w:val="99"/>
    <w:rsid w:val="004E52F8"/>
    <w:pPr>
      <w:tabs>
        <w:tab w:val="clear" w:pos="1540"/>
        <w:tab w:val="clear" w:pos="4120"/>
        <w:tab w:val="clear" w:pos="4560"/>
        <w:tab w:val="clear" w:pos="6350"/>
        <w:tab w:val="right" w:pos="7710"/>
      </w:tabs>
      <w:jc w:val="left"/>
    </w:pPr>
  </w:style>
  <w:style w:type="paragraph" w:customStyle="1" w:styleId="Ch13">
    <w:name w:val="Основной текст (Ch_1 Верховна Рада)"/>
    <w:basedOn w:val="ae"/>
    <w:uiPriority w:val="99"/>
    <w:rsid w:val="004E52F8"/>
    <w:pPr>
      <w:tabs>
        <w:tab w:val="clear" w:pos="11514"/>
      </w:tabs>
    </w:pPr>
  </w:style>
  <w:style w:type="character" w:customStyle="1" w:styleId="55">
    <w:name w:val="Зажато55 (Вспомогательные)"/>
    <w:uiPriority w:val="99"/>
    <w:rsid w:val="004E52F8"/>
  </w:style>
  <w:style w:type="character" w:customStyle="1" w:styleId="Bold">
    <w:name w:val="Bold"/>
    <w:uiPriority w:val="99"/>
    <w:rsid w:val="004E52F8"/>
    <w:rPr>
      <w:b/>
      <w:u w:val="none"/>
      <w:vertAlign w:val="baseline"/>
    </w:rPr>
  </w:style>
  <w:style w:type="character" w:customStyle="1" w:styleId="bold0">
    <w:name w:val="bold"/>
    <w:uiPriority w:val="99"/>
    <w:rsid w:val="004E52F8"/>
    <w:rPr>
      <w:b/>
    </w:rPr>
  </w:style>
  <w:style w:type="character" w:customStyle="1" w:styleId="500">
    <w:name w:val="500"/>
    <w:uiPriority w:val="99"/>
    <w:rsid w:val="004E52F8"/>
  </w:style>
  <w:style w:type="character" w:customStyle="1" w:styleId="Postanovla">
    <w:name w:val="Postanovla"/>
    <w:uiPriority w:val="99"/>
    <w:rsid w:val="004E52F8"/>
  </w:style>
  <w:style w:type="character" w:customStyle="1" w:styleId="superscript">
    <w:name w:val="superscript"/>
    <w:uiPriority w:val="99"/>
    <w:rsid w:val="004E52F8"/>
    <w:rPr>
      <w:w w:val="90"/>
      <w:vertAlign w:val="superscript"/>
    </w:rPr>
  </w:style>
  <w:style w:type="character" w:customStyle="1" w:styleId="aff">
    <w:name w:val="Градус (Вспомогательные)"/>
    <w:uiPriority w:val="99"/>
    <w:rsid w:val="004E52F8"/>
    <w:rPr>
      <w:rFonts w:ascii="HeliosCond" w:hAnsi="HeliosCond"/>
    </w:rPr>
  </w:style>
  <w:style w:type="character" w:customStyle="1" w:styleId="aff0">
    <w:name w:val="звездочка"/>
    <w:uiPriority w:val="99"/>
    <w:rsid w:val="004E52F8"/>
    <w:rPr>
      <w:w w:val="100"/>
      <w:position w:val="0"/>
      <w:sz w:val="18"/>
    </w:rPr>
  </w:style>
  <w:style w:type="character" w:customStyle="1" w:styleId="20">
    <w:name w:val="Снять Зажато20 (Вспомогательные)"/>
    <w:uiPriority w:val="99"/>
    <w:rsid w:val="004E52F8"/>
  </w:style>
  <w:style w:type="character" w:customStyle="1" w:styleId="10">
    <w:name w:val="Стиль символа 1 (Вспомогательные)"/>
    <w:uiPriority w:val="99"/>
    <w:rsid w:val="004E52F8"/>
    <w:rPr>
      <w:rFonts w:ascii="Symbol" w:hAnsi="Symbol"/>
    </w:rPr>
  </w:style>
  <w:style w:type="character" w:customStyle="1" w:styleId="Bold1">
    <w:name w:val="Bold (Вспомогательные)"/>
    <w:uiPriority w:val="99"/>
    <w:rsid w:val="004E52F8"/>
    <w:rPr>
      <w:b/>
    </w:rPr>
  </w:style>
  <w:style w:type="character" w:customStyle="1" w:styleId="200">
    <w:name w:val="В р а з р я д к у 200 (Вспомогательные)"/>
    <w:uiPriority w:val="99"/>
    <w:rsid w:val="004E52F8"/>
  </w:style>
  <w:style w:type="character" w:customStyle="1" w:styleId="aff1">
    <w:name w:val="Широкий пробел (Вспомогательные)"/>
    <w:uiPriority w:val="99"/>
    <w:rsid w:val="004E52F8"/>
  </w:style>
  <w:style w:type="character" w:customStyle="1" w:styleId="aff2">
    <w:name w:val="Обычный пробел (Вспомогательные)"/>
    <w:uiPriority w:val="99"/>
    <w:rsid w:val="004E52F8"/>
  </w:style>
  <w:style w:type="character" w:customStyle="1" w:styleId="14pt">
    <w:name w:val="Отбивка 14pt (Вспомогательные)"/>
    <w:uiPriority w:val="99"/>
    <w:rsid w:val="004E52F8"/>
  </w:style>
  <w:style w:type="character" w:customStyle="1" w:styleId="UPPER">
    <w:name w:val="UPPER (Вспомогательные)"/>
    <w:uiPriority w:val="99"/>
    <w:rsid w:val="004E52F8"/>
    <w:rPr>
      <w:caps/>
    </w:rPr>
  </w:style>
  <w:style w:type="character" w:customStyle="1" w:styleId="Regular">
    <w:name w:val="Regular (Вспомогательные)"/>
    <w:uiPriority w:val="99"/>
    <w:rsid w:val="004E52F8"/>
  </w:style>
  <w:style w:type="character" w:customStyle="1" w:styleId="PragmaticaB">
    <w:name w:val="PragmaticaB"/>
    <w:uiPriority w:val="99"/>
    <w:rsid w:val="004E52F8"/>
    <w:rPr>
      <w:rFonts w:ascii="PT Pragmatica Medium Baltic  Re" w:hAnsi="PT Pragmatica Medium Baltic  Re"/>
    </w:rPr>
  </w:style>
  <w:style w:type="character" w:customStyle="1" w:styleId="superscriptsnoska">
    <w:name w:val="superscript_snoska"/>
    <w:uiPriority w:val="99"/>
    <w:rsid w:val="004E52F8"/>
    <w:rPr>
      <w:spacing w:val="13"/>
      <w:w w:val="90"/>
      <w:position w:val="2"/>
      <w:sz w:val="16"/>
      <w:vertAlign w:val="superscript"/>
    </w:rPr>
  </w:style>
  <w:style w:type="character" w:customStyle="1" w:styleId="aff3">
    <w:name w:val="звездочка в сноске"/>
    <w:uiPriority w:val="99"/>
    <w:rsid w:val="004E52F8"/>
    <w:rPr>
      <w:w w:val="100"/>
      <w:position w:val="0"/>
      <w:sz w:val="18"/>
    </w:rPr>
  </w:style>
  <w:style w:type="character" w:customStyle="1" w:styleId="base">
    <w:name w:val="base"/>
    <w:uiPriority w:val="99"/>
    <w:rsid w:val="004E52F8"/>
    <w:rPr>
      <w:rFonts w:ascii="Pragmatica-Book" w:hAnsi="Pragmatica-Book"/>
      <w:spacing w:val="2"/>
      <w:sz w:val="18"/>
      <w:vertAlign w:val="baseline"/>
    </w:rPr>
  </w:style>
  <w:style w:type="character" w:customStyle="1" w:styleId="CAPS">
    <w:name w:val="CAPS"/>
    <w:uiPriority w:val="99"/>
    <w:rsid w:val="004E52F8"/>
    <w:rPr>
      <w:caps/>
    </w:rPr>
  </w:style>
  <w:style w:type="character" w:customStyle="1" w:styleId="XXXX">
    <w:name w:val="XXXX"/>
    <w:uiPriority w:val="99"/>
    <w:rsid w:val="004E52F8"/>
    <w:rPr>
      <w:rFonts w:ascii="Baltica-Regular" w:hAnsi="Baltica-Regular"/>
      <w:spacing w:val="-19"/>
      <w:w w:val="90"/>
      <w:position w:val="-25"/>
      <w:sz w:val="62"/>
      <w:u w:val="none"/>
      <w:vertAlign w:val="baseline"/>
      <w:lang w:val="uk-UA"/>
    </w:rPr>
  </w:style>
  <w:style w:type="character" w:customStyle="1" w:styleId="st42">
    <w:name w:val="st42"/>
    <w:uiPriority w:val="99"/>
    <w:rsid w:val="00C777A1"/>
    <w:rPr>
      <w:color w:val="000000"/>
    </w:rPr>
  </w:style>
  <w:style w:type="character" w:customStyle="1" w:styleId="st46">
    <w:name w:val="st46"/>
    <w:uiPriority w:val="99"/>
    <w:rsid w:val="00C777A1"/>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34416</Words>
  <Characters>19618</Characters>
  <Application>Microsoft Office Word</Application>
  <DocSecurity>0</DocSecurity>
  <Lines>163</Lines>
  <Paragraphs>107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Василенкова Наталя Миколаївна</dc:creator>
  <cp:keywords/>
  <dc:description/>
  <cp:lastModifiedBy>Василенкова Наталя Миколаївна</cp:lastModifiedBy>
  <cp:revision>3</cp:revision>
  <dcterms:created xsi:type="dcterms:W3CDTF">2023-10-31T08:22:00Z</dcterms:created>
  <dcterms:modified xsi:type="dcterms:W3CDTF">2023-10-31T08:23:00Z</dcterms:modified>
</cp:coreProperties>
</file>