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13"/>
        <w:gridCol w:w="6857"/>
      </w:tblGrid>
      <w:tr w:rsidR="00184CAD" w:rsidRPr="00970790" w:rsidTr="00970790">
        <w:trPr>
          <w:tblCellSpacing w:w="0" w:type="dxa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</w:tcPr>
          <w:p w:rsidR="00184CAD" w:rsidRPr="00970790" w:rsidRDefault="00184CAD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</w:tcPr>
          <w:p w:rsidR="00184CAD" w:rsidRPr="00970790" w:rsidRDefault="00184CAD">
            <w:pPr>
              <w:pStyle w:val="st14"/>
              <w:rPr>
                <w:rStyle w:val="st42"/>
                <w:lang w:val="uk-UA"/>
              </w:rPr>
            </w:pPr>
            <w:r w:rsidRPr="00970790">
              <w:rPr>
                <w:rStyle w:val="st42"/>
                <w:lang w:val="uk-UA"/>
              </w:rPr>
              <w:t xml:space="preserve">Додаток 3 </w:t>
            </w:r>
            <w:r w:rsidRPr="00970790">
              <w:rPr>
                <w:rStyle w:val="st42"/>
                <w:lang w:val="uk-UA"/>
              </w:rPr>
              <w:br/>
              <w:t xml:space="preserve">до Порядку ведення реєстру </w:t>
            </w:r>
            <w:r w:rsidRPr="00970790">
              <w:rPr>
                <w:rStyle w:val="st42"/>
                <w:lang w:val="uk-UA"/>
              </w:rPr>
              <w:br/>
              <w:t xml:space="preserve">ліцензій на користування </w:t>
            </w:r>
            <w:r w:rsidRPr="00970790">
              <w:rPr>
                <w:rStyle w:val="st42"/>
                <w:lang w:val="uk-UA"/>
              </w:rPr>
              <w:br/>
              <w:t xml:space="preserve">радіочастотним спектром </w:t>
            </w:r>
            <w:r w:rsidRPr="00970790">
              <w:rPr>
                <w:rStyle w:val="st42"/>
                <w:lang w:val="uk-UA"/>
              </w:rPr>
              <w:br/>
              <w:t>(пункт 1 підрозділу 1 розділу II)</w:t>
            </w:r>
          </w:p>
        </w:tc>
      </w:tr>
    </w:tbl>
    <w:p w:rsidR="00184CAD" w:rsidRDefault="00184CAD" w:rsidP="00970790">
      <w:pPr>
        <w:jc w:val="center"/>
        <w:rPr>
          <w:rStyle w:val="st42"/>
          <w:b/>
          <w:lang w:val="uk-UA"/>
        </w:rPr>
      </w:pPr>
    </w:p>
    <w:p w:rsidR="00184CAD" w:rsidRDefault="00184CAD" w:rsidP="00970790">
      <w:pPr>
        <w:jc w:val="center"/>
        <w:rPr>
          <w:b/>
          <w:lang w:val="uk-UA"/>
        </w:rPr>
      </w:pPr>
      <w:r w:rsidRPr="00970790">
        <w:rPr>
          <w:rStyle w:val="st42"/>
          <w:b/>
          <w:lang w:val="uk-UA"/>
        </w:rPr>
        <w:t xml:space="preserve">ПЛАН </w:t>
      </w:r>
      <w:r w:rsidRPr="00970790">
        <w:rPr>
          <w:rStyle w:val="st42"/>
          <w:b/>
          <w:lang w:val="uk-UA"/>
        </w:rPr>
        <w:br/>
        <w:t>освоєння (задіяння) радіочастотного спектру</w:t>
      </w:r>
    </w:p>
    <w:p w:rsidR="00184CAD" w:rsidRPr="00970790" w:rsidRDefault="00184CAD" w:rsidP="00970790">
      <w:pPr>
        <w:jc w:val="center"/>
        <w:rPr>
          <w:b/>
          <w:lang w:val="uk-UA"/>
        </w:rPr>
      </w:pPr>
    </w:p>
    <w:tbl>
      <w:tblPr>
        <w:tblW w:w="5000" w:type="pct"/>
        <w:tblCellSpacing w:w="-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6"/>
        <w:gridCol w:w="996"/>
        <w:gridCol w:w="995"/>
        <w:gridCol w:w="997"/>
        <w:gridCol w:w="1219"/>
        <w:gridCol w:w="1562"/>
        <w:gridCol w:w="720"/>
        <w:gridCol w:w="997"/>
        <w:gridCol w:w="995"/>
        <w:gridCol w:w="997"/>
        <w:gridCol w:w="995"/>
        <w:gridCol w:w="997"/>
        <w:gridCol w:w="1219"/>
        <w:gridCol w:w="1211"/>
      </w:tblGrid>
      <w:tr w:rsidR="00184CAD" w:rsidRPr="00970790" w:rsidTr="00970790">
        <w:trPr>
          <w:cantSplit/>
          <w:trHeight w:val="3323"/>
          <w:tblCellSpacing w:w="-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84CAD" w:rsidRPr="00970790" w:rsidRDefault="00184CAD" w:rsidP="00970790">
            <w:pPr>
              <w:pStyle w:val="st9"/>
              <w:ind w:right="113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>Тип радіообладнання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84CAD" w:rsidRPr="00970790" w:rsidRDefault="00184CAD" w:rsidP="00970790">
            <w:pPr>
              <w:pStyle w:val="st9"/>
              <w:ind w:right="113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>Регіон користування радіочастотним ресурсом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84CAD" w:rsidRPr="00970790" w:rsidRDefault="00184CAD" w:rsidP="00970790">
            <w:pPr>
              <w:pStyle w:val="st9"/>
              <w:ind w:right="113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>Адреса встановлення радіообладнання*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84CAD" w:rsidRPr="00970790" w:rsidRDefault="00184CAD" w:rsidP="00970790">
            <w:pPr>
              <w:pStyle w:val="st9"/>
              <w:ind w:right="113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>Географічні координати (довгота, широта - гр., хв., с)*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84CAD" w:rsidRPr="00970790" w:rsidRDefault="00184CAD" w:rsidP="00970790">
            <w:pPr>
              <w:pStyle w:val="st9"/>
              <w:ind w:right="113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>Висота встановлення антени радіообладнання над рівнем Землі (м)*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84CAD" w:rsidRPr="00970790" w:rsidRDefault="00184CAD" w:rsidP="00970790">
            <w:pPr>
              <w:pStyle w:val="st9"/>
              <w:ind w:right="113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>Висота поверхні Землі над рівнем моря у місці встановлення радіообладнання (м)*</w:t>
            </w: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84CAD" w:rsidRPr="00970790" w:rsidRDefault="00184CAD" w:rsidP="00970790">
            <w:pPr>
              <w:pStyle w:val="st9"/>
              <w:ind w:right="113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>Тип антени*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84CAD" w:rsidRPr="00970790" w:rsidRDefault="00184CAD" w:rsidP="00970790">
            <w:pPr>
              <w:pStyle w:val="st9"/>
              <w:ind w:right="113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Коефіцієнт підсилення антени, </w:t>
            </w:r>
            <w:r w:rsidRPr="00970790">
              <w:rPr>
                <w:rStyle w:val="st121"/>
                <w:iCs/>
                <w:sz w:val="20"/>
                <w:szCs w:val="20"/>
                <w:lang w:val="uk-UA"/>
              </w:rPr>
              <w:t>дБі</w:t>
            </w:r>
            <w:r w:rsidRPr="00970790">
              <w:rPr>
                <w:rStyle w:val="st42"/>
                <w:sz w:val="20"/>
                <w:szCs w:val="20"/>
                <w:lang w:val="uk-UA"/>
              </w:rPr>
              <w:t>*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84CAD" w:rsidRPr="00970790" w:rsidRDefault="00184CAD" w:rsidP="00970790">
            <w:pPr>
              <w:pStyle w:val="st9"/>
              <w:ind w:right="113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Азимут макс. випромінювання, </w:t>
            </w:r>
            <w:r w:rsidRPr="00970790">
              <w:rPr>
                <w:rStyle w:val="st121"/>
                <w:iCs/>
                <w:sz w:val="20"/>
                <w:szCs w:val="20"/>
                <w:lang w:val="uk-UA"/>
              </w:rPr>
              <w:t>град.</w:t>
            </w:r>
            <w:r w:rsidRPr="00970790">
              <w:rPr>
                <w:rStyle w:val="st42"/>
                <w:sz w:val="20"/>
                <w:szCs w:val="20"/>
                <w:lang w:val="uk-UA"/>
              </w:rPr>
              <w:t>*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84CAD" w:rsidRPr="00970790" w:rsidRDefault="00184CAD" w:rsidP="00970790">
            <w:pPr>
              <w:pStyle w:val="st9"/>
              <w:ind w:right="113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Затухання у фідерному тракті, </w:t>
            </w:r>
            <w:r w:rsidRPr="00970790">
              <w:rPr>
                <w:rStyle w:val="st121"/>
                <w:iCs/>
                <w:sz w:val="20"/>
                <w:szCs w:val="20"/>
                <w:lang w:val="uk-UA"/>
              </w:rPr>
              <w:t>дБ</w:t>
            </w:r>
            <w:r w:rsidRPr="00970790">
              <w:rPr>
                <w:rStyle w:val="st42"/>
                <w:sz w:val="20"/>
                <w:szCs w:val="20"/>
                <w:lang w:val="uk-UA"/>
              </w:rPr>
              <w:t>*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84CAD" w:rsidRPr="00970790" w:rsidRDefault="00184CAD" w:rsidP="00970790">
            <w:pPr>
              <w:pStyle w:val="st9"/>
              <w:ind w:right="113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Частоти приймання, </w:t>
            </w:r>
            <w:r w:rsidRPr="00970790">
              <w:rPr>
                <w:rStyle w:val="st121"/>
                <w:iCs/>
                <w:sz w:val="20"/>
                <w:szCs w:val="20"/>
                <w:lang w:val="uk-UA"/>
              </w:rPr>
              <w:t>МГц</w:t>
            </w:r>
            <w:r w:rsidRPr="00970790">
              <w:rPr>
                <w:rStyle w:val="st42"/>
                <w:sz w:val="20"/>
                <w:szCs w:val="20"/>
                <w:lang w:val="uk-UA"/>
              </w:rPr>
              <w:t>, або кількість номіналів частот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84CAD" w:rsidRPr="00970790" w:rsidRDefault="00184CAD" w:rsidP="00970790">
            <w:pPr>
              <w:pStyle w:val="st9"/>
              <w:ind w:right="113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Частоти передавання, </w:t>
            </w:r>
            <w:r w:rsidRPr="00970790">
              <w:rPr>
                <w:rStyle w:val="st121"/>
                <w:iCs/>
                <w:sz w:val="20"/>
                <w:szCs w:val="20"/>
                <w:lang w:val="uk-UA"/>
              </w:rPr>
              <w:t>МГц</w:t>
            </w:r>
            <w:r w:rsidRPr="00970790">
              <w:rPr>
                <w:rStyle w:val="st42"/>
                <w:sz w:val="20"/>
                <w:szCs w:val="20"/>
                <w:lang w:val="uk-UA"/>
              </w:rPr>
              <w:t>, або кількість номіналів частот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84CAD" w:rsidRPr="00970790" w:rsidRDefault="00184CAD" w:rsidP="00970790">
            <w:pPr>
              <w:pStyle w:val="st9"/>
              <w:ind w:right="113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>Орієнтовний термін початку користування радіочастотним ресурсом у регіоні (місяць, рік)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84CAD" w:rsidRPr="00970790" w:rsidRDefault="00184CAD" w:rsidP="00970790">
            <w:pPr>
              <w:pStyle w:val="st9"/>
              <w:ind w:right="113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>Орієнтовний термін повного освоєння радіочастотного ресурсу в регіоні (місяць, рік)</w:t>
            </w:r>
          </w:p>
        </w:tc>
      </w:tr>
      <w:tr w:rsidR="00184CAD" w:rsidRPr="00970790">
        <w:trPr>
          <w:trHeight w:val="120"/>
          <w:tblCellSpacing w:w="-8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</w:tr>
      <w:tr w:rsidR="00184CAD" w:rsidRPr="00970790">
        <w:trPr>
          <w:trHeight w:val="120"/>
          <w:tblCellSpacing w:w="-8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</w:tr>
      <w:tr w:rsidR="00184CAD" w:rsidRPr="00970790">
        <w:trPr>
          <w:trHeight w:val="120"/>
          <w:tblCellSpacing w:w="-8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4CAD" w:rsidRPr="00970790" w:rsidRDefault="00184CAD">
            <w:pPr>
              <w:pStyle w:val="st9"/>
              <w:rPr>
                <w:rStyle w:val="st42"/>
                <w:sz w:val="20"/>
                <w:szCs w:val="20"/>
                <w:lang w:val="uk-UA"/>
              </w:rPr>
            </w:pPr>
            <w:r w:rsidRPr="00970790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184CAD" w:rsidRPr="00970790" w:rsidRDefault="00184CAD" w:rsidP="00970790">
      <w:pPr>
        <w:jc w:val="center"/>
        <w:rPr>
          <w:b/>
          <w:lang w:val="uk-UA"/>
        </w:rPr>
      </w:pPr>
    </w:p>
    <w:p w:rsidR="00184CAD" w:rsidRPr="00970790" w:rsidRDefault="00184CAD" w:rsidP="00970790">
      <w:pPr>
        <w:pStyle w:val="st2"/>
        <w:ind w:firstLine="0"/>
        <w:jc w:val="left"/>
        <w:rPr>
          <w:rStyle w:val="st42"/>
          <w:sz w:val="20"/>
          <w:szCs w:val="20"/>
          <w:lang w:val="uk-UA"/>
        </w:rPr>
      </w:pPr>
      <w:r w:rsidRPr="00970790">
        <w:rPr>
          <w:rStyle w:val="st42"/>
          <w:sz w:val="20"/>
          <w:szCs w:val="20"/>
          <w:lang w:val="uk-UA"/>
        </w:rPr>
        <w:t>__________</w:t>
      </w:r>
      <w:r w:rsidRPr="00970790">
        <w:rPr>
          <w:rStyle w:val="st42"/>
          <w:sz w:val="20"/>
          <w:szCs w:val="20"/>
          <w:lang w:val="uk-UA"/>
        </w:rPr>
        <w:br/>
        <w:t>* для ліцензії, що встановлює виключне право на користування визначеним в ній радіочастотним спектром, не заповнюється.</w:t>
      </w:r>
    </w:p>
    <w:p w:rsidR="00184CAD" w:rsidRPr="00970790" w:rsidRDefault="00184CAD" w:rsidP="00970790">
      <w:pPr>
        <w:rPr>
          <w:b/>
          <w:i/>
          <w:lang w:val="uk-UA"/>
        </w:rPr>
      </w:pPr>
      <w:r w:rsidRPr="00970790">
        <w:rPr>
          <w:rStyle w:val="st42"/>
          <w:i/>
          <w:lang w:val="uk-UA"/>
        </w:rPr>
        <w:t>Електронний підпис заявника</w:t>
      </w:r>
      <w:r w:rsidRPr="00970790">
        <w:rPr>
          <w:rStyle w:val="st42"/>
          <w:i/>
          <w:lang w:val="uk-UA"/>
        </w:rPr>
        <w:br/>
        <w:t>(особи, яка має на це повноваження)</w:t>
      </w:r>
    </w:p>
    <w:sectPr w:rsidR="00184CAD" w:rsidRPr="00970790" w:rsidSect="009707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790"/>
    <w:rsid w:val="00026CA0"/>
    <w:rsid w:val="000F2E23"/>
    <w:rsid w:val="000F79AF"/>
    <w:rsid w:val="00167958"/>
    <w:rsid w:val="00184CAD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70790"/>
    <w:rsid w:val="00974276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14">
    <w:name w:val="st14"/>
    <w:uiPriority w:val="99"/>
    <w:rsid w:val="00970790"/>
    <w:pPr>
      <w:autoSpaceDE w:val="0"/>
      <w:autoSpaceDN w:val="0"/>
      <w:adjustRightInd w:val="0"/>
      <w:spacing w:before="150" w:after="150"/>
    </w:pPr>
    <w:rPr>
      <w:sz w:val="24"/>
      <w:szCs w:val="24"/>
    </w:rPr>
  </w:style>
  <w:style w:type="character" w:customStyle="1" w:styleId="st42">
    <w:name w:val="st42"/>
    <w:uiPriority w:val="99"/>
    <w:rsid w:val="00970790"/>
    <w:rPr>
      <w:color w:val="000000"/>
    </w:rPr>
  </w:style>
  <w:style w:type="paragraph" w:customStyle="1" w:styleId="st9">
    <w:name w:val="st9"/>
    <w:uiPriority w:val="99"/>
    <w:rsid w:val="00970790"/>
    <w:pPr>
      <w:autoSpaceDE w:val="0"/>
      <w:autoSpaceDN w:val="0"/>
      <w:adjustRightInd w:val="0"/>
      <w:spacing w:after="150"/>
      <w:ind w:left="90"/>
    </w:pPr>
    <w:rPr>
      <w:sz w:val="24"/>
      <w:szCs w:val="24"/>
    </w:rPr>
  </w:style>
  <w:style w:type="character" w:customStyle="1" w:styleId="st121">
    <w:name w:val="st121"/>
    <w:uiPriority w:val="99"/>
    <w:rsid w:val="00970790"/>
    <w:rPr>
      <w:i/>
      <w:color w:val="000000"/>
    </w:rPr>
  </w:style>
  <w:style w:type="paragraph" w:customStyle="1" w:styleId="st2">
    <w:name w:val="st2"/>
    <w:uiPriority w:val="99"/>
    <w:rsid w:val="00970790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173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2022-10-05T17:03:00Z</dcterms:created>
  <dcterms:modified xsi:type="dcterms:W3CDTF">2022-10-05T17:35:00Z</dcterms:modified>
</cp:coreProperties>
</file>