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969"/>
        </w:tabs>
        <w:spacing w:after="0"/>
        <w:ind w:left="3969" w:right="-793" w:rightChars="-305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bookmarkStart w:id="4" w:name="_GoBack"/>
      <w:bookmarkEnd w:id="4"/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ЗАТВЕРДЖЕНО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br w:type="textWrapping"/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постановою Кабінету Міністрів України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br w:type="textWrapping"/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від 20 січня 2023 р. № 55</w:t>
      </w:r>
    </w:p>
    <w:p>
      <w:pPr>
        <w:pStyle w:val="5"/>
        <w:spacing w:before="0"/>
        <w:ind w:right="-793" w:rightChars="-305" w:firstLine="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Кутовий штамп</w:t>
      </w:r>
    </w:p>
    <w:p>
      <w:pPr>
        <w:pStyle w:val="5"/>
        <w:spacing w:before="0"/>
        <w:ind w:right="-793" w:rightChars="-305" w:firstLine="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військової частини</w:t>
      </w:r>
    </w:p>
    <w:p>
      <w:pPr>
        <w:pStyle w:val="5"/>
        <w:spacing w:before="0"/>
        <w:ind w:right="-793" w:rightChars="-305" w:firstLine="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(органу, підрозділу)</w:t>
      </w:r>
    </w:p>
    <w:p>
      <w:pPr>
        <w:pStyle w:val="5"/>
        <w:ind w:right="-793" w:rightChars="-305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</w:p>
    <w:p>
      <w:pPr>
        <w:pStyle w:val="5"/>
        <w:ind w:right="-793" w:rightChars="-305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</w:p>
    <w:p>
      <w:pPr>
        <w:pStyle w:val="6"/>
        <w:ind w:right="-793" w:rightChars="-305"/>
        <w:rPr>
          <w:rFonts w:hint="default" w:ascii="Times New Roman" w:hAnsi="Times New Roman" w:eastAsia="Calibri" w:cs="Times New Roman"/>
          <w:b w:val="0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b w:val="0"/>
          <w:sz w:val="24"/>
          <w:szCs w:val="24"/>
          <w:lang w:eastAsia="en-US"/>
        </w:rPr>
        <w:t>ДОВІДКА</w:t>
      </w:r>
      <w:r>
        <w:rPr>
          <w:rFonts w:hint="default" w:ascii="Times New Roman" w:hAnsi="Times New Roman" w:eastAsia="Calibri" w:cs="Times New Roman"/>
          <w:b w:val="0"/>
          <w:sz w:val="24"/>
          <w:szCs w:val="24"/>
          <w:lang w:eastAsia="en-US"/>
        </w:rPr>
        <w:br w:type="textWrapping"/>
      </w:r>
      <w:r>
        <w:rPr>
          <w:rFonts w:hint="default" w:ascii="Times New Roman" w:hAnsi="Times New Roman" w:eastAsia="Calibri" w:cs="Times New Roman"/>
          <w:b w:val="0"/>
          <w:sz w:val="24"/>
          <w:szCs w:val="24"/>
          <w:lang w:eastAsia="en-US"/>
        </w:rPr>
        <w:t xml:space="preserve">про перебування громадянина України з числа осіб, визначених </w:t>
      </w:r>
      <w:r>
        <w:rPr>
          <w:rFonts w:hint="default" w:ascii="Times New Roman" w:hAnsi="Times New Roman" w:eastAsia="Calibri" w:cs="Times New Roman"/>
          <w:b w:val="0"/>
          <w:sz w:val="24"/>
          <w:szCs w:val="24"/>
          <w:lang w:eastAsia="en-US"/>
        </w:rPr>
        <w:br w:type="textWrapping"/>
      </w:r>
      <w:r>
        <w:rPr>
          <w:rFonts w:hint="default" w:ascii="Times New Roman" w:hAnsi="Times New Roman" w:eastAsia="Calibri" w:cs="Times New Roman"/>
          <w:b w:val="0"/>
          <w:sz w:val="24"/>
          <w:szCs w:val="24"/>
          <w:lang w:eastAsia="en-US"/>
        </w:rPr>
        <w:t xml:space="preserve">пунктом 1 частини першої статті 2 Закону України “Про соціальний </w:t>
      </w:r>
      <w:r>
        <w:rPr>
          <w:rFonts w:hint="default" w:ascii="Times New Roman" w:hAnsi="Times New Roman" w:eastAsia="Calibri" w:cs="Times New Roman"/>
          <w:b w:val="0"/>
          <w:sz w:val="24"/>
          <w:szCs w:val="24"/>
          <w:lang w:eastAsia="en-US"/>
        </w:rPr>
        <w:br w:type="textWrapping"/>
      </w:r>
      <w:r>
        <w:rPr>
          <w:rFonts w:hint="default" w:ascii="Times New Roman" w:hAnsi="Times New Roman" w:eastAsia="Calibri" w:cs="Times New Roman"/>
          <w:b w:val="0"/>
          <w:sz w:val="24"/>
          <w:szCs w:val="24"/>
          <w:lang w:eastAsia="en-US"/>
        </w:rPr>
        <w:t xml:space="preserve">і правовий захист осіб, стосовно яких встановлено факт позбавлення </w:t>
      </w:r>
      <w:r>
        <w:rPr>
          <w:rFonts w:hint="default" w:ascii="Times New Roman" w:hAnsi="Times New Roman" w:eastAsia="Calibri" w:cs="Times New Roman"/>
          <w:b w:val="0"/>
          <w:sz w:val="24"/>
          <w:szCs w:val="24"/>
          <w:lang w:eastAsia="en-US"/>
        </w:rPr>
        <w:br w:type="textWrapping"/>
      </w:r>
      <w:r>
        <w:rPr>
          <w:rFonts w:hint="default" w:ascii="Times New Roman" w:hAnsi="Times New Roman" w:eastAsia="Calibri" w:cs="Times New Roman"/>
          <w:b w:val="0"/>
          <w:sz w:val="24"/>
          <w:szCs w:val="24"/>
          <w:lang w:eastAsia="en-US"/>
        </w:rPr>
        <w:t xml:space="preserve">особистої свободи внаслідок збройної агресії проти України, </w:t>
      </w:r>
      <w:r>
        <w:rPr>
          <w:rFonts w:hint="default" w:ascii="Times New Roman" w:hAnsi="Times New Roman" w:eastAsia="Calibri" w:cs="Times New Roman"/>
          <w:b w:val="0"/>
          <w:sz w:val="24"/>
          <w:szCs w:val="24"/>
          <w:lang w:eastAsia="en-US"/>
        </w:rPr>
        <w:br w:type="textWrapping"/>
      </w:r>
      <w:r>
        <w:rPr>
          <w:rFonts w:hint="default" w:ascii="Times New Roman" w:hAnsi="Times New Roman" w:eastAsia="Calibri" w:cs="Times New Roman"/>
          <w:b w:val="0"/>
          <w:sz w:val="24"/>
          <w:szCs w:val="24"/>
          <w:lang w:eastAsia="en-US"/>
        </w:rPr>
        <w:t xml:space="preserve">та членів їхніх сімей”, у місцях несвободи внаслідок збройної агресії </w:t>
      </w:r>
      <w:r>
        <w:rPr>
          <w:rFonts w:hint="default" w:ascii="Times New Roman" w:hAnsi="Times New Roman" w:eastAsia="Calibri" w:cs="Times New Roman"/>
          <w:b w:val="0"/>
          <w:sz w:val="24"/>
          <w:szCs w:val="24"/>
          <w:lang w:eastAsia="en-US"/>
        </w:rPr>
        <w:br w:type="textWrapping"/>
      </w:r>
      <w:r>
        <w:rPr>
          <w:rFonts w:hint="default" w:ascii="Times New Roman" w:hAnsi="Times New Roman" w:eastAsia="Calibri" w:cs="Times New Roman"/>
          <w:b w:val="0"/>
          <w:sz w:val="24"/>
          <w:szCs w:val="24"/>
          <w:lang w:eastAsia="en-US"/>
        </w:rPr>
        <w:t>проти України або інтернування в нейтральних державах</w:t>
      </w:r>
    </w:p>
    <w:p>
      <w:pPr>
        <w:pStyle w:val="5"/>
        <w:ind w:right="-793" w:rightChars="-305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</w:p>
    <w:p>
      <w:pPr>
        <w:pStyle w:val="5"/>
        <w:ind w:right="-793" w:rightChars="-305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Видана __________________________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val="uk-UA" w:eastAsia="en-US"/>
        </w:rPr>
        <w:t>_______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_______</w:t>
      </w:r>
      <w:r>
        <w:rPr>
          <w:rFonts w:hint="default" w:ascii="Times New Roman" w:hAnsi="Times New Roman" w:eastAsia="Calibri" w:cs="Times New Roman"/>
          <w:sz w:val="24"/>
          <w:szCs w:val="24"/>
          <w:lang w:val="uk-UA" w:eastAsia="en-US"/>
        </w:rPr>
        <w:t>_____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___________________</w:t>
      </w:r>
    </w:p>
    <w:p>
      <w:pPr>
        <w:pStyle w:val="5"/>
        <w:spacing w:before="0"/>
        <w:ind w:right="-793" w:rightChars="-305"/>
        <w:jc w:val="center"/>
        <w:rPr>
          <w:rFonts w:hint="default" w:ascii="Times New Roman" w:hAnsi="Times New Roman" w:eastAsia="Calibri" w:cs="Times New Roman"/>
          <w:sz w:val="20"/>
          <w:szCs w:val="20"/>
          <w:lang w:eastAsia="en-US"/>
        </w:rPr>
      </w:pPr>
      <w:r>
        <w:rPr>
          <w:rFonts w:hint="default" w:ascii="Times New Roman" w:hAnsi="Times New Roman" w:eastAsia="Calibri" w:cs="Times New Roman"/>
          <w:sz w:val="20"/>
          <w:szCs w:val="20"/>
          <w:lang w:eastAsia="en-US"/>
        </w:rPr>
        <w:t>(військове (спеціальне) звання (у разі наявності),</w:t>
      </w:r>
    </w:p>
    <w:p>
      <w:pPr>
        <w:pStyle w:val="5"/>
        <w:ind w:right="-793" w:rightChars="-305" w:firstLine="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_______________________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val="uk-UA" w:eastAsia="en-US"/>
        </w:rPr>
        <w:t>___________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_________________________________________</w:t>
      </w:r>
    </w:p>
    <w:p>
      <w:pPr>
        <w:pStyle w:val="5"/>
        <w:spacing w:before="0"/>
        <w:ind w:right="-793" w:rightChars="-305"/>
        <w:jc w:val="center"/>
        <w:rPr>
          <w:rFonts w:hint="default" w:ascii="Times New Roman" w:hAnsi="Times New Roman" w:eastAsia="Calibri" w:cs="Times New Roman"/>
          <w:sz w:val="20"/>
          <w:szCs w:val="20"/>
          <w:lang w:val="ru-RU" w:eastAsia="en-US"/>
        </w:rPr>
      </w:pPr>
      <w:r>
        <w:rPr>
          <w:rFonts w:hint="default" w:ascii="Times New Roman" w:hAnsi="Times New Roman" w:eastAsia="Calibri" w:cs="Times New Roman"/>
          <w:sz w:val="20"/>
          <w:szCs w:val="20"/>
          <w:lang w:eastAsia="en-US"/>
        </w:rPr>
        <w:t xml:space="preserve">  прізвище, ім’я, по батькові (у разі наявності)</w:t>
      </w:r>
      <w:bookmarkStart w:id="0" w:name="o31"/>
      <w:bookmarkEnd w:id="0"/>
    </w:p>
    <w:p>
      <w:pPr>
        <w:pStyle w:val="5"/>
        <w:ind w:right="-793" w:rightChars="-305" w:firstLine="0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про те, що він (вона) дійсно в період з __________</w:t>
      </w:r>
      <w:r>
        <w:rPr>
          <w:rFonts w:hint="default" w:ascii="Times New Roman" w:hAnsi="Times New Roman" w:eastAsia="Calibri" w:cs="Times New Roman"/>
          <w:sz w:val="24"/>
          <w:szCs w:val="24"/>
          <w:lang w:val="uk-UA" w:eastAsia="en-US"/>
        </w:rPr>
        <w:t>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___________ 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br w:type="textWrapping"/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по</w:t>
      </w:r>
      <w:bookmarkStart w:id="1" w:name="o32"/>
      <w:bookmarkEnd w:id="1"/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 _________________ перебуває (перебував/перебувала) в місцях несвободи внаслідок збройної агресії проти України/ інтернування у нейтральних державах (необхідне підкреслити).</w:t>
      </w:r>
    </w:p>
    <w:p>
      <w:pPr>
        <w:pStyle w:val="5"/>
        <w:ind w:right="-793" w:rightChars="-305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Підстава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для оформлення: ______________________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val="uk-UA" w:eastAsia="en-US"/>
        </w:rPr>
        <w:t>___________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_______________</w:t>
      </w:r>
    </w:p>
    <w:p>
      <w:pPr>
        <w:pStyle w:val="5"/>
        <w:ind w:right="-793" w:rightChars="-305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bookmarkStart w:id="2" w:name="o34"/>
      <w:bookmarkEnd w:id="2"/>
      <w:bookmarkStart w:id="3" w:name="o33"/>
      <w:bookmarkEnd w:id="3"/>
    </w:p>
    <w:p>
      <w:pPr>
        <w:pStyle w:val="5"/>
        <w:ind w:right="-793" w:rightChars="-305"/>
        <w:jc w:val="both"/>
        <w:rPr>
          <w:rFonts w:hint="default" w:ascii="Times New Roman" w:hAnsi="Times New Roman" w:eastAsia="Calibri" w:cs="Times New Roman"/>
          <w:color w:val="333333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Довідка видана для подання </w:t>
      </w:r>
      <w:r>
        <w:rPr>
          <w:rFonts w:hint="default" w:ascii="Times New Roman" w:hAnsi="Times New Roman" w:eastAsia="Calibri" w:cs="Times New Roman"/>
          <w:color w:val="333333"/>
          <w:sz w:val="24"/>
          <w:szCs w:val="24"/>
          <w:lang w:eastAsia="en-US"/>
        </w:rPr>
        <w:t>Комісії з питань встановлення факту позбавлення особи особистої свободи внаслідок збройної агресії проти України.</w:t>
      </w:r>
    </w:p>
    <w:p>
      <w:pPr>
        <w:pStyle w:val="5"/>
        <w:ind w:right="-793" w:rightChars="-305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</w:p>
    <w:tbl>
      <w:tblPr>
        <w:tblStyle w:val="3"/>
        <w:tblW w:w="95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5"/>
        <w:gridCol w:w="1703"/>
        <w:gridCol w:w="32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5" w:type="dxa"/>
            <w:noWrap w:val="0"/>
            <w:vAlign w:val="top"/>
          </w:tcPr>
          <w:p>
            <w:pPr>
              <w:pStyle w:val="5"/>
              <w:ind w:right="-39" w:rightChars="-15" w:firstLine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____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uk-UA" w:eastAsia="en-US"/>
              </w:rPr>
              <w:t>________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________________________</w:t>
            </w:r>
          </w:p>
          <w:p>
            <w:pPr>
              <w:pStyle w:val="5"/>
              <w:spacing w:before="0"/>
              <w:ind w:right="-39" w:rightChars="-15" w:firstLine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  <w:t>(найменування посади, військове (спеціальне) звання командира (начальника) військової частини (органу, підрозділу)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pStyle w:val="5"/>
              <w:ind w:right="-73" w:rightChars="-28" w:firstLine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___________</w:t>
            </w:r>
          </w:p>
          <w:p>
            <w:pPr>
              <w:pStyle w:val="5"/>
              <w:spacing w:before="0"/>
              <w:ind w:right="-73" w:rightChars="-28" w:firstLine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pStyle w:val="5"/>
              <w:ind w:right="-112" w:rightChars="-43" w:firstLine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____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uk-UA" w:eastAsia="en-US"/>
              </w:rPr>
              <w:t>______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_______________</w:t>
            </w:r>
          </w:p>
          <w:p>
            <w:pPr>
              <w:pStyle w:val="5"/>
              <w:spacing w:before="0"/>
              <w:ind w:right="-112" w:rightChars="-43" w:firstLine="0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  <w:t>(ініціали та прізвище)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5" w:type="dxa"/>
            <w:noWrap w:val="0"/>
            <w:vAlign w:val="top"/>
          </w:tcPr>
          <w:p>
            <w:pPr>
              <w:pStyle w:val="5"/>
              <w:ind w:right="-793" w:rightChars="-305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pStyle w:val="5"/>
              <w:ind w:right="-793" w:rightChars="-305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23" w:type="dxa"/>
            <w:noWrap w:val="0"/>
            <w:vAlign w:val="top"/>
          </w:tcPr>
          <w:p>
            <w:pPr>
              <w:pStyle w:val="5"/>
              <w:ind w:right="-793" w:rightChars="-305" w:firstLine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</w:tbl>
    <w:p>
      <w:pPr>
        <w:ind w:right="-793" w:rightChars="-305"/>
        <w:rPr>
          <w:rFonts w:hint="default"/>
          <w:lang w:val="uk-U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tiqua">
    <w:altName w:val="Segoe Print"/>
    <w:panose1 w:val="020B7200000000000000"/>
    <w:charset w:val="00"/>
    <w:family w:val="swiss"/>
    <w:pitch w:val="default"/>
    <w:sig w:usb0="00000000" w:usb1="00000000" w:usb2="00000000" w:usb3="00000000" w:csb0="00000005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300B1"/>
    <w:rsid w:val="32F96ADE"/>
    <w:rsid w:val="5683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Antiqua" w:hAnsi="Antiqua" w:eastAsia="SimSun" w:cs="Times New Roman"/>
      <w:sz w:val="26"/>
      <w:lang w:val="uk-UA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Шапка документу"/>
    <w:basedOn w:val="1"/>
    <w:uiPriority w:val="0"/>
    <w:pPr>
      <w:keepNext/>
      <w:keepLines/>
      <w:spacing w:after="240"/>
      <w:ind w:left="4536"/>
      <w:jc w:val="center"/>
    </w:pPr>
  </w:style>
  <w:style w:type="paragraph" w:customStyle="1" w:styleId="5">
    <w:name w:val="Нормальний текст"/>
    <w:basedOn w:val="1"/>
    <w:uiPriority w:val="0"/>
    <w:pPr>
      <w:spacing w:before="120"/>
      <w:ind w:firstLine="567"/>
    </w:pPr>
    <w:rPr>
      <w:lang w:val="uk-UA"/>
    </w:rPr>
  </w:style>
  <w:style w:type="paragraph" w:customStyle="1" w:styleId="6">
    <w:name w:val="Назва документа"/>
    <w:basedOn w:val="1"/>
    <w:next w:val="5"/>
    <w:uiPriority w:val="0"/>
    <w:pPr>
      <w:keepNext/>
      <w:keepLines/>
      <w:spacing w:before="240" w:after="240"/>
      <w:jc w:val="center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1305</Characters>
  <Lines>0</Lines>
  <Paragraphs>0</Paragraphs>
  <TotalTime>64</TotalTime>
  <ScaleCrop>false</ScaleCrop>
  <LinksUpToDate>false</LinksUpToDate>
  <CharactersWithSpaces>1440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2023-01-24T13:04:00Z</dcterms:created>
  <dc:creator> </dc:creator>
  <cp:lastModifiedBy>Потапенко Юрій</cp:lastModifiedBy>
  <dcterms:modified xsi:type="dcterms:W3CDTF">2023-01-25T09:03:03Z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C7286C8764F449079B6FA5B04782F322</vt:lpwstr>
  </property>
</Properties>
</file>