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Lines="0" w:after="120" w:afterLines="0" w:line="228" w:lineRule="auto"/>
        <w:ind w:left="5103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8" w:name="_GoBack"/>
      <w:bookmarkEnd w:id="8"/>
      <w:r>
        <w:rPr>
          <w:rFonts w:hint="default" w:ascii="Times New Roman" w:hAnsi="Times New Roman" w:cs="Times New Roman"/>
          <w:sz w:val="24"/>
          <w:szCs w:val="24"/>
        </w:rPr>
        <w:t>Додаток 61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"https://zakon.rada.gov.ua/laws/show/1051-2012-%D0%BF" \l "n19"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Порядку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tbl>
      <w:tblPr>
        <w:tblStyle w:val="3"/>
        <w:tblW w:w="4935" w:type="pct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09"/>
        <w:gridCol w:w="5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87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420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найменування банку, іншої фінансової установи,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страхової організації (гаранта) місцезнаходження гаранта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код згідно з ЄДРПОУ</w:t>
            </w:r>
          </w:p>
        </w:tc>
      </w:tr>
    </w:tbl>
    <w:p>
      <w:pPr>
        <w:widowControl w:val="0"/>
        <w:shd w:val="clear" w:color="auto" w:fill="FFFFFF"/>
        <w:autoSpaceDE w:val="0"/>
        <w:autoSpaceDN w:val="0"/>
        <w:spacing w:before="360" w:beforeLines="0" w:after="240" w:afterLines="0" w:line="228" w:lineRule="auto"/>
        <w:ind w:left="448" w:right="44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ПОВІДОМЛЕННЯ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про настання підстав для відшкодування втрат сільськогосподарського, лісогосподарського виробництва</w:t>
      </w:r>
    </w:p>
    <w:tbl>
      <w:tblPr>
        <w:tblStyle w:val="3"/>
        <w:tblW w:w="5000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4740"/>
        <w:gridCol w:w="4740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86" w:hRule="atLeas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n387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Lines="0" w:afterLines="0" w:line="228" w:lineRule="auto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м. ____________________</w:t>
            </w:r>
          </w:p>
        </w:tc>
      </w:tr>
    </w:tbl>
    <w:p>
      <w:pPr>
        <w:widowControl w:val="0"/>
        <w:shd w:val="clear" w:color="auto" w:fill="FFFFFF"/>
        <w:autoSpaceDE w:val="0"/>
        <w:autoSpaceDN w:val="0"/>
        <w:spacing w:before="120" w:beforeLines="0" w:afterLines="0" w:line="228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" w:name="n388"/>
      <w:bookmarkEnd w:id="2"/>
      <w:r>
        <w:rPr>
          <w:rFonts w:hint="default" w:ascii="Times New Roman" w:hAnsi="Times New Roman" w:cs="Times New Roman"/>
          <w:sz w:val="24"/>
          <w:szCs w:val="24"/>
        </w:rPr>
        <w:t xml:space="preserve">Відповідно до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"https://zakon.rada.gov.ua/laws/show/1051-2012-%D0%BF" \l "n19"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Порядку ведення Державного земельного кадастру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повідомляємо про внесення до Державного земельного кадастру відомостей про зміну цільового призначення земельної ділянки з кадастровим номером ________________ та місцем розташування ____________________ “___” ____________ 20__ р. і настання підстав для відшкодування втрат сільськогосподарського, лісогосподарського виробництва, зобов’язання яких забезпечено гарантією від _______, виданою ______________________________________________________________________________</w:t>
      </w:r>
    </w:p>
    <w:p>
      <w:pPr>
        <w:widowControl w:val="0"/>
        <w:shd w:val="clear" w:color="auto" w:fill="FFFFFF"/>
        <w:autoSpaceDE w:val="0"/>
        <w:autoSpaceDN w:val="0"/>
        <w:spacing w:beforeLines="0" w:afterLines="0" w:line="228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3" w:name="n391"/>
      <w:bookmarkEnd w:id="3"/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(найменування територіального органу Держгеокадастру)</w:t>
      </w:r>
    </w:p>
    <w:tbl>
      <w:tblPr>
        <w:tblStyle w:val="3"/>
        <w:tblW w:w="4999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08"/>
        <w:gridCol w:w="1875"/>
        <w:gridCol w:w="4096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85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20"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n392"/>
            <w:bookmarkEnd w:id="4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Державний кадастровий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реєстратор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20" w:beforeLines="0" w:afterLines="0" w:line="228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120" w:beforeLines="0" w:afterLines="0" w:line="228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(ініціали/ініціал власного імені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та прізвище)</w:t>
            </w:r>
          </w:p>
        </w:tc>
      </w:tr>
    </w:tbl>
    <w:p>
      <w:pPr>
        <w:widowControl w:val="0"/>
        <w:shd w:val="clear" w:color="auto" w:fill="FFFFFF"/>
        <w:autoSpaceDE w:val="0"/>
        <w:autoSpaceDN w:val="0"/>
        <w:spacing w:before="120" w:beforeLines="0" w:afterLines="0" w:line="228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5" w:name="n393"/>
      <w:bookmarkEnd w:id="5"/>
      <w:r>
        <w:rPr>
          <w:rFonts w:hint="default" w:ascii="Times New Roman" w:hAnsi="Times New Roman" w:cs="Times New Roman"/>
          <w:sz w:val="24"/>
          <w:szCs w:val="24"/>
        </w:rPr>
        <w:t>МП</w:t>
      </w:r>
    </w:p>
    <w:p>
      <w:pPr>
        <w:widowControl w:val="0"/>
        <w:shd w:val="clear" w:color="auto" w:fill="FFFFFF"/>
        <w:autoSpaceDE w:val="0"/>
        <w:autoSpaceDN w:val="0"/>
        <w:spacing w:beforeLines="0" w:afterLines="0" w:line="228" w:lineRule="auto"/>
        <w:rPr>
          <w:rFonts w:hint="default" w:ascii="Times New Roman" w:hAnsi="Times New Roman" w:cs="Times New Roman"/>
          <w:sz w:val="24"/>
          <w:szCs w:val="24"/>
        </w:rPr>
      </w:pPr>
      <w:bookmarkStart w:id="6" w:name="n394"/>
      <w:bookmarkEnd w:id="6"/>
      <w:r>
        <w:rPr>
          <w:rFonts w:hint="default" w:ascii="Times New Roman" w:hAnsi="Times New Roman" w:cs="Times New Roman"/>
          <w:sz w:val="24"/>
          <w:szCs w:val="24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 20__ р.</w:t>
      </w:r>
    </w:p>
    <w:p>
      <w:pPr>
        <w:widowControl w:val="0"/>
        <w:shd w:val="clear" w:color="auto" w:fill="FFFFFF"/>
        <w:autoSpaceDE w:val="0"/>
        <w:autoSpaceDN w:val="0"/>
        <w:spacing w:before="120" w:beforeLines="0" w:afterLines="0" w:line="228" w:lineRule="auto"/>
      </w:pPr>
      <w:bookmarkStart w:id="7" w:name="n395"/>
      <w:bookmarkEnd w:id="7"/>
      <w:r>
        <w:rPr>
          <w:rFonts w:hint="default" w:ascii="Times New Roman" w:hAnsi="Times New Roman" w:cs="Times New Roman"/>
          <w:sz w:val="20"/>
          <w:szCs w:val="20"/>
        </w:rPr>
        <w:t>__________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Створено за допомогою програмного забезпечення Державного земельного кадастру.”.</w:t>
      </w:r>
    </w:p>
    <w:sectPr>
      <w:pgSz w:w="11906" w:h="16838"/>
      <w:pgMar w:top="660" w:right="7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6542"/>
    <w:rsid w:val="6EE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Antiqua" w:hAnsi="Antiqua" w:eastAsia="Wingdings" w:cs="Times New Roman"/>
      <w:sz w:val="26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1222</Characters>
  <Lines>0</Lines>
  <Paragraphs>0</Paragraphs>
  <TotalTime>1</TotalTime>
  <ScaleCrop>false</ScaleCrop>
  <LinksUpToDate>false</LinksUpToDate>
  <CharactersWithSpaces>1316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2021-08-16T10:20:00Z</dcterms:created>
  <dc:creator> </dc:creator>
  <cp:lastModifiedBy>Анько</cp:lastModifiedBy>
  <dcterms:modified xsi:type="dcterms:W3CDTF">2021-08-16T10:23:45Z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