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41D3" w14:textId="77777777" w:rsidR="00CE6A95" w:rsidRPr="00051168" w:rsidRDefault="00CE6A95" w:rsidP="00CE6A95">
      <w:pPr>
        <w:pStyle w:val="Ch62"/>
        <w:ind w:left="9072"/>
        <w:rPr>
          <w:rFonts w:ascii="Times New Roman" w:hAnsi="Times New Roman" w:cs="Times New Roman"/>
          <w:w w:val="100"/>
          <w:sz w:val="24"/>
          <w:szCs w:val="24"/>
        </w:rPr>
      </w:pPr>
      <w:r w:rsidRPr="00051168">
        <w:rPr>
          <w:rFonts w:ascii="Times New Roman" w:hAnsi="Times New Roman" w:cs="Times New Roman"/>
          <w:w w:val="100"/>
          <w:sz w:val="24"/>
          <w:szCs w:val="24"/>
        </w:rPr>
        <w:t>Додаток 3</w:t>
      </w:r>
      <w:r w:rsidRPr="00051168">
        <w:rPr>
          <w:rFonts w:ascii="Times New Roman" w:hAnsi="Times New Roman" w:cs="Times New Roman"/>
          <w:w w:val="100"/>
          <w:sz w:val="24"/>
          <w:szCs w:val="24"/>
        </w:rPr>
        <w:br/>
        <w:t>до Положення про видачу сертифікатів</w:t>
      </w:r>
      <w:r w:rsidRPr="00051168">
        <w:rPr>
          <w:rFonts w:ascii="Times New Roman" w:hAnsi="Times New Roman" w:cs="Times New Roman"/>
          <w:w w:val="100"/>
          <w:sz w:val="24"/>
          <w:szCs w:val="24"/>
        </w:rPr>
        <w:br/>
        <w:t>суб’єктів оціночної діяльності</w:t>
      </w:r>
      <w:r w:rsidRPr="00051168">
        <w:rPr>
          <w:rFonts w:ascii="Times New Roman" w:hAnsi="Times New Roman" w:cs="Times New Roman"/>
          <w:w w:val="100"/>
          <w:sz w:val="24"/>
          <w:szCs w:val="24"/>
        </w:rPr>
        <w:br/>
        <w:t>(пункт 1 розділу ІІ)</w:t>
      </w:r>
    </w:p>
    <w:p w14:paraId="4F292F7E" w14:textId="77777777" w:rsidR="00CE6A95" w:rsidRPr="00CE6A95" w:rsidRDefault="00CE6A95" w:rsidP="00CE6A95">
      <w:pPr>
        <w:pStyle w:val="Ch60"/>
        <w:ind w:left="-142"/>
        <w:rPr>
          <w:rStyle w:val="Bold"/>
          <w:rFonts w:ascii="Times New Roman" w:hAnsi="Times New Roman" w:cs="Times New Roman"/>
          <w:b/>
          <w:w w:val="100"/>
          <w:sz w:val="28"/>
          <w:szCs w:val="28"/>
        </w:rPr>
      </w:pPr>
      <w:r w:rsidRPr="00CE6A95">
        <w:rPr>
          <w:rStyle w:val="Bold"/>
          <w:rFonts w:ascii="Times New Roman" w:hAnsi="Times New Roman" w:cs="Times New Roman"/>
          <w:b/>
          <w:w w:val="100"/>
          <w:sz w:val="28"/>
          <w:szCs w:val="28"/>
        </w:rPr>
        <w:t>ДОВІДКА</w:t>
      </w:r>
      <w:r w:rsidRPr="00CE6A95">
        <w:rPr>
          <w:rStyle w:val="Bold"/>
          <w:rFonts w:ascii="Times New Roman" w:hAnsi="Times New Roman" w:cs="Times New Roman"/>
          <w:b/>
          <w:w w:val="100"/>
          <w:sz w:val="28"/>
          <w:szCs w:val="28"/>
        </w:rPr>
        <w:br/>
        <w:t xml:space="preserve">про склад оцінювачів, які працюють у штатному складі суб’єкта господарювання </w:t>
      </w:r>
    </w:p>
    <w:tbl>
      <w:tblPr>
        <w:tblW w:w="1468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560"/>
        <w:gridCol w:w="1275"/>
        <w:gridCol w:w="1276"/>
        <w:gridCol w:w="1559"/>
        <w:gridCol w:w="1985"/>
        <w:gridCol w:w="1623"/>
        <w:gridCol w:w="1637"/>
        <w:gridCol w:w="1701"/>
        <w:gridCol w:w="1559"/>
      </w:tblGrid>
      <w:tr w:rsidR="00CE6A95" w:rsidRPr="00051168" w14:paraId="3FD188E6" w14:textId="77777777" w:rsidTr="00CE6A95">
        <w:trPr>
          <w:trHeight w:val="6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0FC791" w14:textId="5C22AD3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67FADD" w14:textId="77777777" w:rsidR="00CE6A95" w:rsidRPr="00051168" w:rsidRDefault="00CE6A95" w:rsidP="00CE6A9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власне ім’я та по батькові (за наявності) оцінювача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0FCD6D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Відомості про кваліфікаційний документ оцінювача*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48799C" w14:textId="77777777" w:rsidR="00CE6A95" w:rsidRPr="00051168" w:rsidRDefault="00CE6A95" w:rsidP="00CE6A9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Наказ про прийняття на роботу (номер та дата видачі відповідного документа)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E1331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Працевлаштування (за основним місцем роботи/ за сумісництвом)**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2F727" w14:textId="77777777" w:rsidR="00CE6A95" w:rsidRPr="00051168" w:rsidRDefault="00CE6A95" w:rsidP="00CE6A9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 проживання оцінювача ***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304E10" w14:textId="77777777" w:rsidR="00CE6A95" w:rsidRPr="00051168" w:rsidRDefault="00CE6A95" w:rsidP="00CE6A95">
            <w:pPr>
              <w:pStyle w:val="TableshapkaTABL"/>
              <w:ind w:left="2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Адреса для листування із оцінювачем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2F8CD0" w14:textId="77777777" w:rsidR="00CE6A95" w:rsidRPr="00051168" w:rsidRDefault="00CE6A95" w:rsidP="00CE6A95">
            <w:pPr>
              <w:pStyle w:val="TableshapkaTABL"/>
              <w:ind w:left="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Особистий телефон оцінювача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39C89A" w14:textId="77777777" w:rsidR="00CE6A95" w:rsidRPr="00051168" w:rsidRDefault="00CE6A95" w:rsidP="00CE6A95">
            <w:pPr>
              <w:pStyle w:val="TableshapkaTABL"/>
              <w:ind w:left="2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 оцінювача</w:t>
            </w:r>
          </w:p>
        </w:tc>
      </w:tr>
      <w:tr w:rsidR="00CE6A95" w:rsidRPr="00051168" w14:paraId="02CC4231" w14:textId="77777777" w:rsidTr="00CE6A95">
        <w:trPr>
          <w:trHeight w:val="6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A7EF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677F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F4DA6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назва документа, номер, </w:t>
            </w: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дата видачі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42C355" w14:textId="77777777" w:rsidR="00CE6A95" w:rsidRPr="00051168" w:rsidRDefault="00CE6A95" w:rsidP="00CE6A9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ким видано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842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E2D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903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7AE2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254A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6504" w14:textId="77777777" w:rsidR="00CE6A95" w:rsidRPr="00051168" w:rsidRDefault="00CE6A95" w:rsidP="00CE6A95">
            <w:pPr>
              <w:pStyle w:val="a3"/>
              <w:spacing w:line="240" w:lineRule="auto"/>
              <w:ind w:left="-142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E6A95" w:rsidRPr="00051168" w14:paraId="450F9C86" w14:textId="77777777" w:rsidTr="00CE6A95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140F77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A234E1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D374D4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35C1BC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55FF2C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2B0576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7D6ED6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11E1F5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164227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4BD51" w14:textId="77777777" w:rsidR="00CE6A95" w:rsidRPr="00051168" w:rsidRDefault="00CE6A95" w:rsidP="00CE6A95">
            <w:pPr>
              <w:pStyle w:val="TableshapkaTABL"/>
              <w:ind w:left="-14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E6A95" w:rsidRPr="00051168" w14:paraId="7E65A867" w14:textId="77777777" w:rsidTr="00CE6A95">
        <w:trPr>
          <w:trHeight w:val="11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4A131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8867A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BE091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32153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2305D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63700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8E553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27154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264A2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B4868" w14:textId="77777777" w:rsidR="00CE6A95" w:rsidRPr="00051168" w:rsidRDefault="00CE6A95" w:rsidP="00033B04">
            <w:pPr>
              <w:pStyle w:val="a3"/>
              <w:spacing w:line="240" w:lineRule="auto"/>
              <w:ind w:left="-142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CFA6378" w14:textId="77777777" w:rsidR="00CE6A95" w:rsidRPr="00051168" w:rsidRDefault="00CE6A95" w:rsidP="00CE6A95">
      <w:pPr>
        <w:pStyle w:val="Ch6"/>
        <w:ind w:left="-142"/>
        <w:rPr>
          <w:rFonts w:ascii="Times New Roman" w:hAnsi="Times New Roman" w:cs="Times New Roman"/>
          <w:w w:val="100"/>
          <w:sz w:val="24"/>
          <w:szCs w:val="24"/>
        </w:rPr>
      </w:pPr>
    </w:p>
    <w:p w14:paraId="4CC6A35F" w14:textId="669E7FA2" w:rsidR="00CE6A95" w:rsidRPr="00051168" w:rsidRDefault="00CE6A95" w:rsidP="00CE6A95">
      <w:pPr>
        <w:pStyle w:val="Ch6"/>
        <w:tabs>
          <w:tab w:val="clear" w:pos="7710"/>
          <w:tab w:val="center" w:pos="3980"/>
          <w:tab w:val="center" w:pos="9080"/>
        </w:tabs>
        <w:spacing w:before="340"/>
        <w:ind w:left="-142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051168">
        <w:rPr>
          <w:rFonts w:ascii="Times New Roman" w:hAnsi="Times New Roman" w:cs="Times New Roman"/>
          <w:w w:val="100"/>
          <w:sz w:val="24"/>
          <w:szCs w:val="24"/>
        </w:rPr>
        <w:t xml:space="preserve">Керівник </w:t>
      </w:r>
      <w:r w:rsidRPr="00CE6A9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</w:t>
      </w:r>
      <w:r w:rsidRPr="00051168">
        <w:rPr>
          <w:rFonts w:ascii="Times New Roman" w:hAnsi="Times New Roman" w:cs="Times New Roman"/>
          <w:w w:val="100"/>
          <w:sz w:val="24"/>
          <w:szCs w:val="24"/>
        </w:rPr>
        <w:t xml:space="preserve">___________________ </w:t>
      </w:r>
      <w:r w:rsidRPr="00CE6A9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</w:t>
      </w:r>
      <w:r w:rsidRPr="00051168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CE6A95">
        <w:rPr>
          <w:rFonts w:ascii="Times New Roman" w:hAnsi="Times New Roman" w:cs="Times New Roman"/>
          <w:w w:val="100"/>
          <w:sz w:val="24"/>
          <w:szCs w:val="24"/>
          <w:lang w:val="ru-RU"/>
        </w:rPr>
        <w:t>_____</w:t>
      </w:r>
      <w:r w:rsidRPr="00051168">
        <w:rPr>
          <w:rFonts w:ascii="Times New Roman" w:hAnsi="Times New Roman" w:cs="Times New Roman"/>
          <w:w w:val="100"/>
          <w:sz w:val="24"/>
          <w:szCs w:val="24"/>
        </w:rPr>
        <w:t>__________________________________________</w:t>
      </w:r>
    </w:p>
    <w:p w14:paraId="7B7656DD" w14:textId="0205E7BE" w:rsidR="00CE6A95" w:rsidRPr="00CE6A95" w:rsidRDefault="00CE6A95" w:rsidP="00CE6A95">
      <w:pPr>
        <w:pStyle w:val="StrokeCh6"/>
        <w:tabs>
          <w:tab w:val="clear" w:pos="7710"/>
          <w:tab w:val="center" w:pos="3980"/>
          <w:tab w:val="center" w:pos="9080"/>
          <w:tab w:val="right" w:pos="11514"/>
        </w:tabs>
        <w:ind w:left="-14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E6A9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r w:rsidRPr="00CE6A95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  <w:r w:rsidRPr="00CE6A95">
        <w:rPr>
          <w:rFonts w:ascii="Times New Roman" w:hAnsi="Times New Roman" w:cs="Times New Roman"/>
          <w:w w:val="100"/>
          <w:sz w:val="20"/>
          <w:szCs w:val="20"/>
        </w:rPr>
        <w:t>(Власне ім’я ПРІЗВИЩЕ)</w:t>
      </w:r>
    </w:p>
    <w:p w14:paraId="05EF56F2" w14:textId="77777777" w:rsidR="00CE6A95" w:rsidRPr="00051168" w:rsidRDefault="00CE6A95" w:rsidP="00CE6A95">
      <w:pPr>
        <w:pStyle w:val="Ch61"/>
        <w:ind w:left="-142"/>
        <w:rPr>
          <w:rFonts w:ascii="Times New Roman" w:hAnsi="Times New Roman" w:cs="Times New Roman"/>
          <w:w w:val="100"/>
          <w:sz w:val="24"/>
          <w:szCs w:val="24"/>
        </w:rPr>
      </w:pPr>
      <w:r w:rsidRPr="00051168">
        <w:rPr>
          <w:rFonts w:ascii="Times New Roman" w:hAnsi="Times New Roman" w:cs="Times New Roman"/>
          <w:w w:val="100"/>
          <w:sz w:val="24"/>
          <w:szCs w:val="24"/>
        </w:rPr>
        <w:t>«___» ____________________ 20___ року</w:t>
      </w:r>
    </w:p>
    <w:p w14:paraId="49E742BA" w14:textId="5748D654" w:rsidR="00CE6A95" w:rsidRPr="00CE6A95" w:rsidRDefault="00CE6A95" w:rsidP="00CE6A95">
      <w:pPr>
        <w:pStyle w:val="StrokeCh6"/>
        <w:ind w:left="-142" w:right="9194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             </w:t>
      </w:r>
      <w:r w:rsidRPr="00CE6A95">
        <w:rPr>
          <w:rFonts w:ascii="Times New Roman" w:hAnsi="Times New Roman" w:cs="Times New Roman"/>
          <w:w w:val="100"/>
          <w:sz w:val="20"/>
          <w:szCs w:val="20"/>
        </w:rPr>
        <w:t>(дата заповнення)</w:t>
      </w:r>
    </w:p>
    <w:p w14:paraId="4A2D636A" w14:textId="77777777" w:rsidR="00F12C76" w:rsidRDefault="00F12C76" w:rsidP="00CE6A95"/>
    <w:p w14:paraId="3CFA49CD" w14:textId="5DC36D7A" w:rsidR="00CE6A95" w:rsidRPr="00CE6A95" w:rsidRDefault="00CE6A95" w:rsidP="00CE6A95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</w:pPr>
      <w:r w:rsidRPr="00CE6A9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________________</w:t>
      </w:r>
      <w:r w:rsidRPr="00CE6A9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br/>
        <w:t>* Зазначаються окремо всі кваліфікаційні документи оцінювача.</w:t>
      </w:r>
    </w:p>
    <w:p w14:paraId="23C5A981" w14:textId="7A698151" w:rsidR="00CE6A95" w:rsidRPr="00CE6A95" w:rsidRDefault="00CE6A95" w:rsidP="00E01B64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</w:pPr>
      <w:r w:rsidRPr="00CE6A9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** Зазначається інформація щодо сумісництва, якщо оцінювач здійснює професійну діяльність (працює оцінювачем) за основним місцем роботи у іншого суб’єкта господарювання. Інформація щодо інших форм сумісництва в межах одного або декількох суб’єктів господарювання не зазначається (наприклад: щодо сумісництва посади оцінювача з посадою директора, бухгалтера тощо).</w:t>
      </w:r>
    </w:p>
    <w:p w14:paraId="36423B66" w14:textId="67B3AB20" w:rsidR="00CE6A95" w:rsidRDefault="00CE6A95" w:rsidP="00E01B64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</w:pPr>
      <w:r w:rsidRPr="00CE6A9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*** Якщо на дату подання інформації оцінювач належить до осіб, визначених статтею 1 Закону України «Про забезпечення прав і свобод внутрішньо переміщених осіб», подається копія довідки про взяття на облік внутрішньо переміщеної</w:t>
      </w:r>
      <w:r w:rsidRPr="00CE6A95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особи.</w:t>
      </w:r>
      <w:bookmarkStart w:id="0" w:name="_GoBack"/>
      <w:bookmarkEnd w:id="0"/>
    </w:p>
    <w:p w14:paraId="72B8D2B3" w14:textId="65F367A8" w:rsidR="00010C77" w:rsidRDefault="00010C77" w:rsidP="00CE6A95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</w:pPr>
    </w:p>
    <w:p w14:paraId="45DC94C9" w14:textId="77777777" w:rsidR="00010C77" w:rsidRDefault="00010C77" w:rsidP="00CE6A95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</w:pPr>
    </w:p>
    <w:p w14:paraId="11FE4089" w14:textId="3E78E366" w:rsidR="00010C77" w:rsidRPr="00010C77" w:rsidRDefault="00010C77" w:rsidP="00010C77">
      <w:pPr>
        <w:widowControl/>
        <w:suppressAutoHyphens w:val="0"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із змінами, внесеними згідно з Наказами Фонду державного майна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554 від 23.04.2012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- зміни втратили чинність на підставі Наказу Фонду державного майна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2952 від 14.06.2012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799 від 10.06.2013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в редакції Наказів Фонду державного майна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402 від 24.03.2015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924 від 08.06.2017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106 від 27.01.2021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Pr="00010C77">
        <w:rPr>
          <w:rStyle w:val="st121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010C7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1526 від 30.08.2023</w:t>
      </w:r>
      <w:r w:rsidRPr="00010C7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010C77" w:rsidRPr="00010C77" w:rsidSect="00CE6A95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9E857" w14:textId="77777777" w:rsidR="00E6380C" w:rsidRDefault="00E6380C" w:rsidP="00B07879">
      <w:pPr>
        <w:spacing w:after="0" w:line="240" w:lineRule="auto"/>
      </w:pPr>
      <w:r>
        <w:separator/>
      </w:r>
    </w:p>
  </w:endnote>
  <w:endnote w:type="continuationSeparator" w:id="0">
    <w:p w14:paraId="2C23A637" w14:textId="77777777" w:rsidR="00E6380C" w:rsidRDefault="00E6380C" w:rsidP="00B0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ED5A" w14:textId="77777777" w:rsidR="00E6380C" w:rsidRDefault="00E6380C" w:rsidP="00B07879">
      <w:pPr>
        <w:spacing w:after="0" w:line="240" w:lineRule="auto"/>
      </w:pPr>
      <w:r>
        <w:separator/>
      </w:r>
    </w:p>
  </w:footnote>
  <w:footnote w:type="continuationSeparator" w:id="0">
    <w:p w14:paraId="72391770" w14:textId="77777777" w:rsidR="00E6380C" w:rsidRDefault="00E6380C" w:rsidP="00B07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5"/>
    <w:rsid w:val="00010C77"/>
    <w:rsid w:val="002C2A72"/>
    <w:rsid w:val="006C0B77"/>
    <w:rsid w:val="008242FF"/>
    <w:rsid w:val="00870751"/>
    <w:rsid w:val="009060A1"/>
    <w:rsid w:val="00922C48"/>
    <w:rsid w:val="00984111"/>
    <w:rsid w:val="00B07879"/>
    <w:rsid w:val="00B915B7"/>
    <w:rsid w:val="00CE6A95"/>
    <w:rsid w:val="00E01B64"/>
    <w:rsid w:val="00E638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95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E6A9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E6A95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E6A95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E6A9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CE6A95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CE6A95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noskaSNOSKI">
    <w:name w:val="Snoska*горизонт (SNOSKI)"/>
    <w:basedOn w:val="a"/>
    <w:uiPriority w:val="99"/>
    <w:rsid w:val="00CE6A95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CE6A95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Bold">
    <w:name w:val="Bold"/>
    <w:uiPriority w:val="99"/>
    <w:rsid w:val="00CE6A95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0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078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0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078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010C77"/>
    <w:rPr>
      <w:i/>
      <w:iCs/>
      <w:color w:val="000000"/>
    </w:rPr>
  </w:style>
  <w:style w:type="character" w:customStyle="1" w:styleId="st131">
    <w:name w:val="st131"/>
    <w:uiPriority w:val="99"/>
    <w:rsid w:val="00010C77"/>
    <w:rPr>
      <w:i/>
      <w:iCs/>
      <w:color w:val="0000FF"/>
    </w:rPr>
  </w:style>
  <w:style w:type="character" w:customStyle="1" w:styleId="st46">
    <w:name w:val="st46"/>
    <w:uiPriority w:val="99"/>
    <w:rsid w:val="00010C7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41C7-47B4-4AB5-AD1C-314DB7D7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2023-12-15T13:30:00Z</dcterms:created>
  <dcterms:modified xsi:type="dcterms:W3CDTF">2023-12-15T13:31:00Z</dcterms:modified>
</cp:coreProperties>
</file>