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A0" w:rsidRPr="00314855" w:rsidRDefault="00A715A0" w:rsidP="00314855">
      <w:pPr>
        <w:spacing w:after="0" w:line="182" w:lineRule="atLeast"/>
        <w:ind w:left="4820"/>
        <w:rPr>
          <w:color w:val="000000"/>
          <w:lang w:eastAsia="uk-UA"/>
        </w:rPr>
      </w:pPr>
      <w:r w:rsidRPr="00314855">
        <w:rPr>
          <w:color w:val="000000"/>
          <w:lang w:eastAsia="uk-UA"/>
        </w:rPr>
        <w:t>ЗАТВЕРДЖЕНО</w:t>
      </w:r>
      <w:r w:rsidRPr="00314855">
        <w:rPr>
          <w:color w:val="000000"/>
          <w:lang w:eastAsia="uk-UA"/>
        </w:rPr>
        <w:br/>
        <w:t>Наказ Міністерства освіти і науки України</w:t>
      </w:r>
      <w:r w:rsidRPr="00314855">
        <w:rPr>
          <w:color w:val="000000"/>
          <w:lang w:eastAsia="uk-UA"/>
        </w:rPr>
        <w:br/>
        <w:t>23 червня 2022 року № 583</w:t>
      </w:r>
    </w:p>
    <w:p w:rsidR="00A715A0" w:rsidRPr="00314855" w:rsidRDefault="00A715A0" w:rsidP="00314855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314855">
        <w:rPr>
          <w:b/>
          <w:bCs/>
          <w:color w:val="000000"/>
          <w:lang w:eastAsia="uk-UA"/>
        </w:rPr>
        <w:t xml:space="preserve">                                  Форма № Н-1.01.3.2</w:t>
      </w:r>
    </w:p>
    <w:p w:rsidR="00A715A0" w:rsidRPr="00314855" w:rsidRDefault="00A715A0" w:rsidP="00314855">
      <w:pPr>
        <w:spacing w:before="283" w:after="240" w:line="203" w:lineRule="atLeast"/>
        <w:jc w:val="center"/>
        <w:rPr>
          <w:b/>
          <w:bCs/>
          <w:color w:val="000000"/>
          <w:lang w:eastAsia="uk-UA"/>
        </w:rPr>
      </w:pPr>
      <w:r w:rsidRPr="00314855">
        <w:rPr>
          <w:b/>
          <w:bCs/>
          <w:color w:val="000000"/>
          <w:lang w:eastAsia="uk-UA"/>
        </w:rPr>
        <w:t>СПЕЦІАЛЬНІ УМОВИ</w:t>
      </w:r>
      <w:r w:rsidRPr="00314855">
        <w:rPr>
          <w:b/>
          <w:bCs/>
          <w:color w:val="000000"/>
          <w:lang w:eastAsia="uk-UA"/>
        </w:rPr>
        <w:br/>
        <w:t xml:space="preserve"> щодо участі у конкурсному відборі під час вступу</w:t>
      </w:r>
      <w:r w:rsidRPr="00314855">
        <w:rPr>
          <w:b/>
          <w:bCs/>
          <w:color w:val="000000"/>
          <w:lang w:eastAsia="uk-UA"/>
        </w:rPr>
        <w:br/>
        <w:t xml:space="preserve"> для здобуття фахової передвищої та вищої освіти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332"/>
        <w:gridCol w:w="4883"/>
      </w:tblGrid>
      <w:tr w:rsidR="00A715A0" w:rsidRPr="00314855" w:rsidTr="00314855">
        <w:trPr>
          <w:trHeight w:val="90"/>
        </w:trPr>
        <w:tc>
          <w:tcPr>
            <w:tcW w:w="261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39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A715A0" w:rsidRPr="00314855" w:rsidRDefault="00A715A0" w:rsidP="003802F9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 w:rsidRPr="00314855">
              <w:rPr>
                <w:color w:val="000000"/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90"/>
        </w:trPr>
        <w:tc>
          <w:tcPr>
            <w:tcW w:w="261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390" w:type="pct"/>
            <w:tcBorders>
              <w:top w:val="single" w:sz="8" w:space="0" w:color="auto"/>
              <w:bottom w:val="nil"/>
              <w:right w:val="nil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A715A0" w:rsidRPr="00314855" w:rsidRDefault="00A715A0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314855">
              <w:rPr>
                <w:color w:val="000000"/>
                <w:sz w:val="20"/>
                <w:szCs w:val="20"/>
                <w:lang w:eastAsia="uk-UA"/>
              </w:rPr>
              <w:t>(номер/шифр особової справи вступника)</w:t>
            </w:r>
          </w:p>
        </w:tc>
      </w:tr>
    </w:tbl>
    <w:p w:rsidR="00A715A0" w:rsidRPr="00314855" w:rsidRDefault="00A715A0" w:rsidP="003802F9">
      <w:pPr>
        <w:spacing w:after="0" w:line="193" w:lineRule="atLeast"/>
        <w:jc w:val="both"/>
        <w:rPr>
          <w:color w:val="000000"/>
          <w:sz w:val="16"/>
          <w:szCs w:val="16"/>
          <w:lang w:eastAsia="uk-UA"/>
        </w:rPr>
      </w:pPr>
      <w:r w:rsidRPr="00314855">
        <w:rPr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86"/>
        <w:gridCol w:w="4316"/>
        <w:gridCol w:w="529"/>
        <w:gridCol w:w="4393"/>
        <w:gridCol w:w="517"/>
      </w:tblGrid>
      <w:tr w:rsidR="00A715A0" w:rsidRPr="00314855" w:rsidTr="00314855">
        <w:trPr>
          <w:trHeight w:val="60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A715A0" w:rsidRPr="00314855" w:rsidRDefault="00A715A0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314855">
              <w:rPr>
                <w:b/>
                <w:bCs/>
                <w:color w:val="000000"/>
                <w:lang w:eastAsia="uk-UA"/>
              </w:rPr>
              <w:t>№</w:t>
            </w:r>
          </w:p>
          <w:p w:rsidR="00A715A0" w:rsidRPr="00314855" w:rsidRDefault="00A715A0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314855">
              <w:rPr>
                <w:b/>
                <w:bCs/>
                <w:color w:val="000000"/>
                <w:lang w:eastAsia="uk-UA"/>
              </w:rPr>
              <w:t>з/п</w:t>
            </w:r>
          </w:p>
        </w:tc>
        <w:tc>
          <w:tcPr>
            <w:tcW w:w="23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A715A0" w:rsidRPr="00314855" w:rsidRDefault="00A715A0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314855">
              <w:rPr>
                <w:b/>
                <w:bCs/>
                <w:color w:val="000000"/>
                <w:lang w:eastAsia="uk-UA"/>
              </w:rPr>
              <w:t>Категорії вступників</w:t>
            </w:r>
          </w:p>
        </w:tc>
        <w:tc>
          <w:tcPr>
            <w:tcW w:w="237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A715A0" w:rsidRPr="00314855" w:rsidRDefault="00A715A0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314855">
              <w:rPr>
                <w:b/>
                <w:bCs/>
                <w:color w:val="000000"/>
                <w:lang w:eastAsia="uk-UA"/>
              </w:rPr>
              <w:t>Спеціальні умови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 з інвалідністю внаслідок війни відповідно до пунктів 10–14 статті 7 Закону України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«Про статус ветеранів війни, гарантії їх соціального захисту»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результатами позитивної оцінки індивідуальної усної співбесіди або творчого конкурсу на місця державного або регіонального замовлення; (за умови участі у конкурсі на місце державного або регіонального замовлення)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яким Законом України «Про статус і соціальний захист громадян, які постраждали внаслідок Чорнобильської катастрофи»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надано право на прийом без екзаменів до державних закладів вищої освіти за результатами співбесіди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результатами позитивної оцінки індивідуальної усної співбесіди або творчого конкурсу на місця державного або регіонального замовлення; (за умови участі у конкурсі на місце державного або регіонального замовлення)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 з інвалідністю, які неспроможні відвідувати заклад освіти (за наявності рекомендації на навчання від органів охорони здоров’я та соціального захисту населення)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результатами позитивної оцінки індивідуальної усної співбесіди або творчого конкурсу на місця державного або регіонального замовлення; (за умови участі у конкурсі на місце державного або регіонального замовлення)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визнані постраждалими учасниками Революції Гідності, учасниками бойових дій відповідно до Закону України «Про статус ветеранів війни, гарантії їх соціального захисту», у тому числі ті з них, які проходять військову службу (крім військовослужбовців строкової служби) в порядку, визначеному відповідними положеннями про проходження військової служби громадянами України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 або використання результатів ЗНО чи НМТ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державним або регіональним замовленням у межах квоти-1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яким відмовлено в реєстрації для участі в 2022 році в зовнішньому незалежному оцінюванні, національному мультипредметному тесті, через неможливість створення особливих (спеціальних) умов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 або використання результатів ЗНО чи НМТ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державним або регіональним замовленням у межах квоти-1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яким на запит щодо можливості створення спеціальних умов для проходження національного мультипредметного тесту Українським центром оцінювання якості освіти надано відмову в їх створенні через відсутність організаційно-технологічних можливостей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 або використання результатів ЗНО чи НМТ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державним або регіональним замовленням у межах квоти-1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7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місцем проживання яких є тимчасово окупована територія, територія населених пунктів на лінії зіткнення (які не зареєстровані як внутрішньо переміщені особи) або переселилися з неї після 01 січня 2022 року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 або використання результатів ЗНО чи НМТ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державним або регіональним замовленням у межах квоти-2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20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які зареєстровані на особливо небезпечній території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Проходження вступних випробувань у формі індивідуальної усної співбесіди або творчого конкурсу або використання результатів ЗНО чи НМТ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0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державним або регіональним замовленням у межах квоти-2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Діти-сироти, діти, позбавлені батьківського піклування, особи з їх числа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Зарахування за державним або регіональним замовленням у межах квоти-1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яким відмовлено в реєстрації для участі в 2022 році в магістерському тесті навчальних компетентностей, магістерському комплексному тесті через неможливість створення особливих (спеціальних) умов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вступні випробування у формі індивідуальної усної співбесіди з іноземної мови замість магістерського тесту навчальної компетентності або індивідуальних усних співбесід з іноземної мови та права замість магістерського комплексного тесту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 xml:space="preserve">Особи, яким на запит щодо можливості створення спеціальних умов для проходження </w:t>
            </w:r>
            <w:r w:rsidRPr="00314855">
              <w:rPr>
                <w:color w:val="000000"/>
                <w:spacing w:val="-5"/>
                <w:lang w:eastAsia="uk-UA"/>
              </w:rPr>
              <w:t xml:space="preserve">магістерського тесту навчальних компетентностей, </w:t>
            </w:r>
            <w:r w:rsidRPr="00314855">
              <w:rPr>
                <w:color w:val="000000"/>
                <w:spacing w:val="-2"/>
                <w:lang w:eastAsia="uk-UA"/>
              </w:rPr>
              <w:t>магістерського комплексного тесту Українським центром оцінювання якості освіти надано відмову в їх створенні через відсутність організаційно-технологічних можливостей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вступні випробування у формі індивідуальної усної співбесіди з іноземної мови замість магістерського тесту навчальної компетентності або індивідуальних усних співбесід з іноземної мови та права замість магістерського комплексного тесту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Діти загиблих (померлих) осіб, визначених у частині першій статті 10</w:t>
            </w:r>
            <w:r w:rsidRPr="00314855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  <w:r w:rsidRPr="00314855">
              <w:rPr>
                <w:color w:val="000000"/>
                <w:spacing w:val="-2"/>
                <w:lang w:eastAsia="uk-UA"/>
              </w:rPr>
              <w:t xml:space="preserve"> Закону України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«Про статус ветеранів війни, гарантії їх соціального захисту», особи з їх числа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3"/>
                <w:lang w:eastAsia="uk-UA"/>
              </w:rPr>
              <w:t>або регіонального замовлення в разі зарахування</w:t>
            </w:r>
            <w:r w:rsidRPr="00314855">
              <w:rPr>
                <w:color w:val="000000"/>
                <w:spacing w:val="-2"/>
                <w:lang w:eastAsia="uk-UA"/>
              </w:rPr>
              <w:t xml:space="preserve">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один з батьків яких загинув або помер внаслідок поранень, каліцтва, контузії чи інших ушкоджень здоров’я, одержаних під час участі у Революції Гідності;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3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3"/>
                <w:lang w:eastAsia="uk-UA"/>
              </w:rPr>
              <w:t xml:space="preserve"> </w:t>
            </w:r>
            <w:r w:rsidRPr="00314855">
              <w:rPr>
                <w:color w:val="000000"/>
                <w:spacing w:val="-3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один з батьків яких є учасником бойових дій на території інших держав, який загинув (пропав безвісти) або помер внаслідок поранення, контузії чи каліцтва, одержаних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під час воєнних дій та конфліктів на території інших держав, а також внаслідок захворювання, пов’язаного з перебуванням на території інших держав під час цих дій та конфліктів;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3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3"/>
                <w:lang w:eastAsia="uk-UA"/>
              </w:rPr>
              <w:t xml:space="preserve"> </w:t>
            </w:r>
            <w:r w:rsidRPr="00314855">
              <w:rPr>
                <w:color w:val="000000"/>
                <w:spacing w:val="-3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у яких один з батьків (усиновлювачів) був військовослужбовцем, який загинув чи визнаний судом безвісно відсутньою особою під час виконання ним обов’язків військової служби.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3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3"/>
                <w:lang w:eastAsia="uk-UA"/>
              </w:rPr>
              <w:t xml:space="preserve"> </w:t>
            </w:r>
            <w:r w:rsidRPr="00314855">
              <w:rPr>
                <w:color w:val="000000"/>
                <w:spacing w:val="-3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у яких один із батьків (усиновлювачів) був поліцейським, який загинув чи визнаний судом безвісно відсутньою особою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під час виконання ним службових обов’язків, протягом трьох років після здобуття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відповідної загальної середньої освіти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 з інвалідністю I, II груп та діти з інвалідністю віком до 18 років, яким не протипоказане навчання за обраною спеціальністю; особи з інвалідністю з числа учасників ліквідації наслідків аварії на Чорнобильській АЕС та потерпілих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від Чорнобильської катастрофи, щодо яких встановлено причинний зв’язок інвалідності з Чорнобильською катастрофою, хворі внаслідок Чорнобильської катастрофи на променеву хворобу,</w:t>
            </w:r>
            <w:r>
              <w:rPr>
                <w:color w:val="000000"/>
                <w:spacing w:val="-2"/>
                <w:lang w:eastAsia="uk-UA"/>
              </w:rPr>
              <w:t xml:space="preserve"> -</w:t>
            </w:r>
            <w:r w:rsidRPr="00314855">
              <w:rPr>
                <w:color w:val="000000"/>
                <w:spacing w:val="-2"/>
                <w:lang w:eastAsia="uk-UA"/>
              </w:rPr>
              <w:t xml:space="preserve"> категорія 1 та особи, які постійно проживали у зоні безумовного (обов’язкового) відселення з моменту аварії до прийняття постанови про відселення,</w:t>
            </w:r>
            <w:r>
              <w:rPr>
                <w:color w:val="000000"/>
                <w:spacing w:val="-2"/>
                <w:lang w:eastAsia="uk-UA"/>
              </w:rPr>
              <w:t xml:space="preserve"> -</w:t>
            </w:r>
            <w:r w:rsidRPr="00314855">
              <w:rPr>
                <w:color w:val="000000"/>
                <w:spacing w:val="-2"/>
                <w:lang w:eastAsia="uk-UA"/>
              </w:rPr>
              <w:t xml:space="preserve"> категорія 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Діти осіб, визнаних постраждалими учасниками Революції Гідності, учасниками бойових дій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19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Шахтарі, які мають стаж підземної роботи не менше ніж три роки, а також протягом трьох років після здобуття загальної середньої освіти; особи, батьки яких є шахтарями та мають стаж підземної роботи не менше ніж 15 років</w:t>
            </w:r>
            <w:r w:rsidRPr="00314855">
              <w:rPr>
                <w:color w:val="000000"/>
                <w:spacing w:val="-2"/>
                <w:lang w:eastAsia="uk-UA"/>
              </w:rPr>
              <w:br/>
              <w:t>або які загинули внаслідок нещасного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випадку на виробництві чи стали інвалідами I або II групи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Вступники, які брали участь у вступній кампанії за результатами спеціально організованої сесії національного мультипредметного тесту, магістерського комплексного тесту, магістерського тесту навчальної компетентності подають документи у визначені Міністерством освіти і науки України строки та отримують рекомендацію до зарахування в разі отримання конкурсного бала, який був достатнім для вступу на місця державного (регіонального) замовлення при адресному розміщенні бюджетних місць;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21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Діти з багатодітних сімей</w:t>
            </w:r>
            <w:r w:rsidRPr="00314855">
              <w:rPr>
                <w:color w:val="000000"/>
                <w:spacing w:val="-2"/>
                <w:lang w:eastAsia="uk-UA"/>
              </w:rPr>
              <w:br/>
              <w:t>(п’ятеро та більше дітей)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 на спеціальності, визначені у переліку спеціальностей, яким надається особлива підтримка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  <w:tr w:rsidR="00A715A0" w:rsidRPr="00314855" w:rsidTr="00314855">
        <w:trPr>
          <w:trHeight w:val="60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22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Особи, які є внутрішньо переміщеними</w:t>
            </w:r>
            <w:r w:rsidRPr="00314855">
              <w:rPr>
                <w:color w:val="000000"/>
                <w:spacing w:val="-2"/>
                <w:lang w:eastAsia="uk-UA"/>
              </w:rPr>
              <w:br/>
              <w:t>особами відповідно до Закону України</w:t>
            </w:r>
            <w:r w:rsidRPr="00314855">
              <w:rPr>
                <w:color w:val="000000"/>
                <w:spacing w:val="-2"/>
                <w:lang w:eastAsia="uk-UA"/>
              </w:rPr>
              <w:br/>
              <w:t>«Про забезпечення прав і свобод</w:t>
            </w:r>
            <w:r w:rsidRPr="00314855">
              <w:rPr>
                <w:color w:val="000000"/>
                <w:spacing w:val="-2"/>
                <w:lang w:eastAsia="uk-UA"/>
              </w:rPr>
              <w:br/>
              <w:t>внутрішньо переміщених осіб»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314855">
              <w:rPr>
                <w:color w:val="000000"/>
                <w:spacing w:val="-2"/>
                <w:lang w:eastAsia="uk-UA"/>
              </w:rPr>
              <w:t>Переведення на вакантні місця державного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314855">
              <w:rPr>
                <w:color w:val="000000"/>
                <w:spacing w:val="-2"/>
                <w:lang w:eastAsia="uk-UA"/>
              </w:rPr>
              <w:t>або регіонального замовлення в разі зарахування на навчання за іншими джерелами фінансування на відкриту або закриту (фіксовану) конкурсну пропозицію, на спеціальності, визначені у переліку спеціальностей, яким надається особлива підтримка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:rsidR="00A715A0" w:rsidRPr="00314855" w:rsidRDefault="00A715A0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314855">
              <w:rPr>
                <w:lang w:eastAsia="uk-UA"/>
              </w:rPr>
              <w:t xml:space="preserve"> </w:t>
            </w:r>
          </w:p>
        </w:tc>
      </w:tr>
    </w:tbl>
    <w:p w:rsidR="00A715A0" w:rsidRPr="00314855" w:rsidRDefault="00A715A0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14855">
        <w:rPr>
          <w:color w:val="000000"/>
          <w:lang w:eastAsia="uk-UA"/>
        </w:rPr>
        <w:t xml:space="preserve"> </w:t>
      </w:r>
    </w:p>
    <w:p w:rsidR="00A715A0" w:rsidRPr="00314855" w:rsidRDefault="00A715A0" w:rsidP="003802F9">
      <w:pPr>
        <w:spacing w:before="142" w:after="142" w:line="182" w:lineRule="atLeast"/>
        <w:ind w:left="850" w:hanging="850"/>
        <w:jc w:val="both"/>
        <w:rPr>
          <w:color w:val="000000"/>
          <w:lang w:eastAsia="uk-UA"/>
        </w:rPr>
      </w:pPr>
      <w:r w:rsidRPr="00314855">
        <w:rPr>
          <w:b/>
          <w:color w:val="000000"/>
          <w:lang w:eastAsia="uk-UA"/>
        </w:rPr>
        <w:t>Примітка</w:t>
      </w:r>
      <w:r w:rsidRPr="00314855">
        <w:rPr>
          <w:color w:val="000000"/>
          <w:lang w:eastAsia="uk-UA"/>
        </w:rPr>
        <w:t xml:space="preserve">.   Цю форму заповнюють вступники, які мають спеціальні умови щодо участі у </w:t>
      </w:r>
      <w:r>
        <w:rPr>
          <w:color w:val="000000"/>
          <w:lang w:eastAsia="uk-UA"/>
        </w:rPr>
        <w:br/>
        <w:t xml:space="preserve">           </w:t>
      </w:r>
      <w:r w:rsidRPr="00314855">
        <w:rPr>
          <w:color w:val="000000"/>
          <w:lang w:eastAsia="uk-UA"/>
        </w:rPr>
        <w:t xml:space="preserve">конкурсному відборі під час вступу для здобуття вищої освіти та право на їх </w:t>
      </w:r>
      <w:r>
        <w:rPr>
          <w:color w:val="000000"/>
          <w:lang w:eastAsia="uk-UA"/>
        </w:rPr>
        <w:br/>
        <w:t xml:space="preserve">           </w:t>
      </w:r>
      <w:r w:rsidRPr="00314855">
        <w:rPr>
          <w:color w:val="000000"/>
          <w:lang w:eastAsia="uk-UA"/>
        </w:rPr>
        <w:t>реалізацію за державним замовленням.</w:t>
      </w:r>
    </w:p>
    <w:p w:rsidR="00A715A0" w:rsidRPr="00314855" w:rsidRDefault="00A715A0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314855">
        <w:rPr>
          <w:b/>
          <w:bCs/>
          <w:color w:val="000000"/>
          <w:lang w:eastAsia="uk-UA"/>
        </w:rPr>
        <w:t>Генеральний директор директорату</w:t>
      </w:r>
      <w:r w:rsidRPr="00314855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Олег ШАРОВ</w:t>
      </w:r>
    </w:p>
    <w:sectPr w:rsidR="00A715A0" w:rsidRPr="00314855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133B90"/>
    <w:rsid w:val="001436FE"/>
    <w:rsid w:val="001D225E"/>
    <w:rsid w:val="00273B87"/>
    <w:rsid w:val="0029671A"/>
    <w:rsid w:val="002D364E"/>
    <w:rsid w:val="002F53F8"/>
    <w:rsid w:val="00314855"/>
    <w:rsid w:val="00337ACC"/>
    <w:rsid w:val="003802F9"/>
    <w:rsid w:val="00413D56"/>
    <w:rsid w:val="004341CB"/>
    <w:rsid w:val="004363B7"/>
    <w:rsid w:val="004C0F56"/>
    <w:rsid w:val="005B4CD0"/>
    <w:rsid w:val="00612361"/>
    <w:rsid w:val="007D0039"/>
    <w:rsid w:val="008F47A5"/>
    <w:rsid w:val="009266F8"/>
    <w:rsid w:val="009853CD"/>
    <w:rsid w:val="009B358A"/>
    <w:rsid w:val="00A078DD"/>
    <w:rsid w:val="00A715A0"/>
    <w:rsid w:val="00A85F67"/>
    <w:rsid w:val="00B1307C"/>
    <w:rsid w:val="00B3720F"/>
    <w:rsid w:val="00B654F3"/>
    <w:rsid w:val="00BB4D09"/>
    <w:rsid w:val="00BC03EB"/>
    <w:rsid w:val="00BD30FD"/>
    <w:rsid w:val="00C528CC"/>
    <w:rsid w:val="00CE6D44"/>
    <w:rsid w:val="00D93F65"/>
    <w:rsid w:val="00E314B7"/>
    <w:rsid w:val="00E82D2B"/>
    <w:rsid w:val="00F3701C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1609</Words>
  <Characters>9172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2022-09-12T12:32:00Z</dcterms:created>
  <dcterms:modified xsi:type="dcterms:W3CDTF">2022-09-12T15:47:00Z</dcterms:modified>
</cp:coreProperties>
</file>