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pacing w:before="240"/>
        <w:ind w:left="3897" w:leftChars="1499" w:right="0" w:rightChars="0" w:firstLine="0" w:firstLineChars="0"/>
        <w:rPr>
          <w:rFonts w:hint="default" w:ascii="Times New Roman" w:hAnsi="Times New Roman" w:cs="Times New Roman"/>
          <w:sz w:val="24"/>
          <w:szCs w:val="24"/>
          <w:lang w:eastAsia="uk-UA"/>
        </w:rPr>
      </w:pPr>
      <w:bookmarkStart w:id="0" w:name="_GoBack"/>
      <w:bookmarkEnd w:id="0"/>
      <w:r>
        <w:rPr>
          <w:rFonts w:hint="default" w:ascii="Times New Roman" w:hAnsi="Times New Roman" w:cs="Times New Roman"/>
          <w:sz w:val="24"/>
          <w:szCs w:val="24"/>
          <w:lang w:eastAsia="uk-UA"/>
        </w:rPr>
        <w:t>“Додаток 2</w:t>
      </w:r>
      <w:r>
        <w:rPr>
          <w:rFonts w:hint="default" w:ascii="Times New Roman" w:hAnsi="Times New Roman" w:cs="Times New Roman"/>
          <w:sz w:val="24"/>
          <w:szCs w:val="24"/>
          <w:lang w:eastAsia="uk-UA"/>
        </w:rPr>
        <w:br w:type="textWrapping"/>
      </w:r>
      <w:r>
        <w:rPr>
          <w:rFonts w:hint="default" w:ascii="Times New Roman" w:hAnsi="Times New Roman" w:cs="Times New Roman"/>
          <w:sz w:val="24"/>
          <w:szCs w:val="24"/>
          <w:lang w:eastAsia="uk-UA"/>
        </w:rPr>
        <w:t>до Положення</w:t>
      </w:r>
      <w:r>
        <w:rPr>
          <w:rFonts w:hint="default" w:ascii="Times New Roman" w:hAnsi="Times New Roman" w:cs="Times New Roman"/>
          <w:sz w:val="24"/>
          <w:szCs w:val="24"/>
          <w:lang w:eastAsia="uk-UA"/>
        </w:rPr>
        <w:br w:type="textWrapping"/>
      </w:r>
      <w:r>
        <w:rPr>
          <w:rFonts w:hint="default" w:ascii="Times New Roman" w:hAnsi="Times New Roman" w:cs="Times New Roman"/>
          <w:sz w:val="24"/>
          <w:szCs w:val="24"/>
          <w:lang w:eastAsia="uk-UA"/>
        </w:rPr>
        <w:t>(в редакції постанови Кабінету Міністрів України від 11 серпня 2021 р. № 859)</w:t>
      </w:r>
    </w:p>
    <w:p>
      <w:pPr>
        <w:pStyle w:val="6"/>
        <w:keepNext w:val="0"/>
        <w:keepLines w:val="0"/>
        <w:widowControl w:val="0"/>
        <w:spacing w:before="120" w:after="120"/>
        <w:rPr>
          <w:rFonts w:hint="default" w:ascii="Times New Roman" w:hAnsi="Times New Roman" w:eastAsia="Calibri" w:cs="Times New Roman"/>
          <w:b w:val="0"/>
          <w:sz w:val="28"/>
          <w:szCs w:val="28"/>
        </w:rPr>
      </w:pPr>
      <w:r>
        <w:rPr>
          <w:rFonts w:hint="default" w:ascii="Times New Roman" w:hAnsi="Times New Roman" w:eastAsia="Calibri" w:cs="Times New Roman"/>
          <w:b w:val="0"/>
          <w:sz w:val="28"/>
          <w:szCs w:val="28"/>
        </w:rPr>
        <w:t>ПРИМІРНИЙ ДОГОВІР</w:t>
      </w:r>
      <w:r>
        <w:rPr>
          <w:rFonts w:hint="default" w:ascii="Times New Roman" w:hAnsi="Times New Roman" w:eastAsia="Calibri" w:cs="Times New Roman"/>
          <w:b w:val="0"/>
          <w:sz w:val="28"/>
          <w:szCs w:val="28"/>
        </w:rPr>
        <w:br w:type="textWrapping"/>
      </w:r>
      <w:r>
        <w:rPr>
          <w:rFonts w:hint="default" w:ascii="Times New Roman" w:hAnsi="Times New Roman" w:eastAsia="Calibri" w:cs="Times New Roman"/>
          <w:b w:val="0"/>
          <w:sz w:val="28"/>
          <w:szCs w:val="28"/>
        </w:rPr>
        <w:t xml:space="preserve">про надання послуг із забезпечення доступності </w:t>
      </w:r>
      <w:r>
        <w:rPr>
          <w:rFonts w:hint="default" w:ascii="Times New Roman" w:hAnsi="Times New Roman" w:eastAsia="Calibri" w:cs="Times New Roman"/>
          <w:b w:val="0"/>
          <w:sz w:val="28"/>
          <w:szCs w:val="28"/>
        </w:rPr>
        <w:br w:type="textWrapping"/>
      </w:r>
      <w:r>
        <w:rPr>
          <w:rFonts w:hint="default" w:ascii="Times New Roman" w:hAnsi="Times New Roman" w:eastAsia="Calibri" w:cs="Times New Roman"/>
          <w:b w:val="0"/>
          <w:sz w:val="28"/>
          <w:szCs w:val="28"/>
        </w:rPr>
        <w:t xml:space="preserve">електричної енергії для побутових споживачів </w:t>
      </w:r>
      <w:r>
        <w:rPr>
          <w:rFonts w:hint="default" w:ascii="Times New Roman" w:hAnsi="Times New Roman" w:eastAsia="Calibri" w:cs="Times New Roman"/>
          <w:b w:val="0"/>
          <w:sz w:val="28"/>
          <w:szCs w:val="28"/>
        </w:rPr>
        <w:br w:type="textWrapping"/>
      </w:r>
      <w:r>
        <w:rPr>
          <w:rFonts w:hint="default" w:ascii="Times New Roman" w:hAnsi="Times New Roman" w:eastAsia="Calibri" w:cs="Times New Roman"/>
          <w:b w:val="0"/>
          <w:sz w:val="28"/>
          <w:szCs w:val="28"/>
        </w:rPr>
        <w:t>постачальником універсальних послуг</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4643" w:type="dxa"/>
            <w:tcBorders>
              <w:top w:val="nil"/>
              <w:left w:val="nil"/>
              <w:bottom w:val="nil"/>
              <w:right w:val="nil"/>
              <w:tl2br w:val="nil"/>
              <w:tr2bl w:val="nil"/>
            </w:tcBorders>
            <w:noWrap w:val="0"/>
            <w:vAlign w:val="top"/>
          </w:tcPr>
          <w:p>
            <w:pPr>
              <w:pStyle w:val="7"/>
              <w:widowControl w:val="0"/>
              <w:ind w:firstLine="0"/>
              <w:rPr>
                <w:rFonts w:hint="default" w:ascii="Times New Roman" w:hAnsi="Times New Roman" w:cs="Times New Roman"/>
                <w:sz w:val="24"/>
                <w:szCs w:val="24"/>
              </w:rPr>
            </w:pPr>
            <w:r>
              <w:rPr>
                <w:rFonts w:hint="default" w:ascii="Times New Roman" w:hAnsi="Times New Roman" w:cs="Times New Roman"/>
                <w:sz w:val="24"/>
                <w:szCs w:val="24"/>
              </w:rPr>
              <w:t>м. Київ</w:t>
            </w:r>
          </w:p>
        </w:tc>
        <w:tc>
          <w:tcPr>
            <w:tcW w:w="4644" w:type="dxa"/>
            <w:tcBorders>
              <w:top w:val="nil"/>
              <w:left w:val="nil"/>
              <w:bottom w:val="nil"/>
              <w:right w:val="nil"/>
              <w:tl2br w:val="nil"/>
              <w:tr2bl w:val="nil"/>
            </w:tcBorders>
            <w:noWrap w:val="0"/>
            <w:vAlign w:val="top"/>
          </w:tcPr>
          <w:p>
            <w:pPr>
              <w:pStyle w:val="7"/>
              <w:widowControl w:val="0"/>
              <w:ind w:firstLine="0"/>
              <w:rPr>
                <w:rFonts w:hint="default" w:ascii="Times New Roman" w:hAnsi="Times New Roman" w:cs="Times New Roman"/>
                <w:sz w:val="24"/>
                <w:szCs w:val="24"/>
              </w:rPr>
            </w:pPr>
            <w:r>
              <w:rPr>
                <w:rFonts w:hint="default" w:ascii="Times New Roman" w:hAnsi="Times New Roman" w:cs="Times New Roman"/>
                <w:sz w:val="24"/>
                <w:szCs w:val="24"/>
              </w:rPr>
              <w:t>“____” __________20___ р.</w:t>
            </w:r>
          </w:p>
        </w:tc>
      </w:tr>
    </w:tbl>
    <w:p>
      <w:pPr>
        <w:pStyle w:val="7"/>
        <w:widowControl w:val="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7"/>
        <w:widowControl w:val="0"/>
        <w:spacing w:before="0"/>
        <w:jc w:val="both"/>
        <w:rPr>
          <w:rFonts w:hint="default" w:ascii="Times New Roman" w:hAnsi="Times New Roman" w:cs="Times New Roman"/>
          <w:sz w:val="20"/>
          <w:szCs w:val="20"/>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постачальника універсальних послуг)</w:t>
      </w:r>
    </w:p>
    <w:p>
      <w:pPr>
        <w:pStyle w:val="7"/>
        <w:widowControl w:val="0"/>
        <w:ind w:firstLine="0"/>
        <w:jc w:val="both"/>
        <w:rPr>
          <w:rFonts w:hint="default" w:ascii="Times New Roman" w:hAnsi="Times New Roman" w:cs="Times New Roman"/>
          <w:sz w:val="24"/>
          <w:szCs w:val="24"/>
        </w:rPr>
      </w:pPr>
      <w:r>
        <w:rPr>
          <w:rFonts w:hint="default" w:ascii="Times New Roman" w:hAnsi="Times New Roman" w:cs="Times New Roman"/>
          <w:sz w:val="24"/>
          <w:szCs w:val="24"/>
        </w:rPr>
        <w:t>в особі ____________________________________________________________________,</w:t>
      </w:r>
    </w:p>
    <w:p>
      <w:pPr>
        <w:pStyle w:val="7"/>
        <w:widowControl w:val="0"/>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посади, прізвище, ім’я та по батькові)</w:t>
      </w:r>
    </w:p>
    <w:p>
      <w:pPr>
        <w:pStyle w:val="7"/>
        <w:widowControl w:val="0"/>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що діє на підставі _____________, який є постачальником універсальних послуг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постачальник), з однієї сторони, і __</w:t>
      </w:r>
      <w:r>
        <w:rPr>
          <w:rFonts w:hint="default" w:ascii="Times New Roman" w:hAnsi="Times New Roman" w:cs="Times New Roman"/>
          <w:sz w:val="24"/>
          <w:szCs w:val="24"/>
          <w:lang w:val="uk-UA"/>
        </w:rPr>
        <w:t>________________________</w:t>
      </w:r>
      <w:r>
        <w:rPr>
          <w:rFonts w:hint="default" w:ascii="Times New Roman" w:hAnsi="Times New Roman" w:cs="Times New Roman"/>
          <w:sz w:val="24"/>
          <w:szCs w:val="24"/>
        </w:rPr>
        <w:t>____________________ ___________________________________________________________________________</w:t>
      </w:r>
    </w:p>
    <w:p>
      <w:pPr>
        <w:pStyle w:val="7"/>
        <w:widowControl w:val="0"/>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гарантований покупець)</w:t>
      </w:r>
    </w:p>
    <w:p>
      <w:pPr>
        <w:pStyle w:val="7"/>
        <w:widowControl w:val="0"/>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замовник) в особі _____________________________________________________,</w:t>
      </w:r>
    </w:p>
    <w:p>
      <w:pPr>
        <w:pStyle w:val="7"/>
        <w:widowControl w:val="0"/>
        <w:spacing w:before="0"/>
        <w:jc w:val="center"/>
        <w:rPr>
          <w:rFonts w:hint="default" w:ascii="Times New Roman" w:hAnsi="Times New Roman" w:cs="Times New Roman"/>
          <w:sz w:val="24"/>
          <w:szCs w:val="24"/>
        </w:rPr>
      </w:pP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r>
      <w:r>
        <w:rPr>
          <w:rFonts w:hint="default" w:ascii="Times New Roman" w:hAnsi="Times New Roman" w:cs="Times New Roman"/>
          <w:sz w:val="20"/>
          <w:szCs w:val="20"/>
        </w:rPr>
        <w:t>(найменування посади, прізвище, ім’я та по батькові)</w:t>
      </w:r>
    </w:p>
    <w:p>
      <w:pPr>
        <w:pStyle w:val="7"/>
        <w:widowControl w:val="0"/>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що діє на підставі ______________, з іншої сторони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сторони), з метою виконання спеціальних обов’язків для забезпечення загальносуспільних інтересів у процесі функціонування ринку електричної енергії на період з _</w:t>
      </w:r>
      <w:r>
        <w:rPr>
          <w:rFonts w:hint="default" w:ascii="Times New Roman" w:hAnsi="Times New Roman" w:cs="Times New Roman"/>
          <w:sz w:val="24"/>
          <w:szCs w:val="24"/>
          <w:lang w:val="uk-UA"/>
        </w:rPr>
        <w:t>___</w:t>
      </w:r>
      <w:r>
        <w:rPr>
          <w:rFonts w:hint="default" w:ascii="Times New Roman" w:hAnsi="Times New Roman" w:cs="Times New Roman"/>
          <w:sz w:val="24"/>
          <w:szCs w:val="24"/>
        </w:rPr>
        <w:t>_ _____</w:t>
      </w:r>
      <w:r>
        <w:rPr>
          <w:rFonts w:hint="default" w:ascii="Times New Roman" w:hAnsi="Times New Roman" w:cs="Times New Roman"/>
          <w:sz w:val="24"/>
          <w:szCs w:val="24"/>
          <w:lang w:val="uk-UA"/>
        </w:rPr>
        <w:t>______</w:t>
      </w:r>
      <w:r>
        <w:rPr>
          <w:rFonts w:hint="default" w:ascii="Times New Roman" w:hAnsi="Times New Roman" w:cs="Times New Roman"/>
          <w:sz w:val="24"/>
          <w:szCs w:val="24"/>
        </w:rPr>
        <w:t>______ 20__ р. до __ _________ 20__ р. з метою надання послуг із забезпечення доступності електричної енергії для побутових споживачів торгової зони __________</w:t>
      </w:r>
      <w:r>
        <w:rPr>
          <w:rFonts w:hint="default" w:ascii="Times New Roman" w:hAnsi="Times New Roman" w:cs="Times New Roman"/>
          <w:sz w:val="24"/>
          <w:szCs w:val="24"/>
          <w:lang w:val="uk-UA"/>
        </w:rPr>
        <w:t>__</w:t>
      </w:r>
      <w:r>
        <w:rPr>
          <w:rFonts w:hint="default" w:ascii="Times New Roman" w:hAnsi="Times New Roman" w:cs="Times New Roman"/>
          <w:sz w:val="24"/>
          <w:szCs w:val="24"/>
        </w:rPr>
        <w:t>_________</w:t>
      </w:r>
      <w:r>
        <w:rPr>
          <w:rFonts w:hint="default" w:ascii="Times New Roman" w:hAnsi="Times New Roman" w:cs="Times New Roman"/>
          <w:sz w:val="24"/>
          <w:szCs w:val="24"/>
          <w:lang w:val="uk-UA"/>
        </w:rPr>
        <w:t>____</w:t>
      </w:r>
      <w:r>
        <w:rPr>
          <w:rFonts w:hint="default" w:ascii="Times New Roman" w:hAnsi="Times New Roman" w:cs="Times New Roman"/>
          <w:sz w:val="24"/>
          <w:szCs w:val="24"/>
        </w:rPr>
        <w:t xml:space="preserve">_____________ </w:t>
      </w:r>
    </w:p>
    <w:p>
      <w:pPr>
        <w:pStyle w:val="7"/>
        <w:widowControl w:val="0"/>
        <w:spacing w:before="0"/>
        <w:jc w:val="center"/>
        <w:rPr>
          <w:rFonts w:hint="default" w:ascii="Times New Roman" w:hAnsi="Times New Roman" w:cs="Times New Roman"/>
          <w:sz w:val="24"/>
          <w:szCs w:val="24"/>
        </w:rPr>
      </w:pP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r>
      <w:r>
        <w:rPr>
          <w:rFonts w:hint="default" w:ascii="Times New Roman" w:hAnsi="Times New Roman" w:cs="Times New Roman"/>
          <w:sz w:val="20"/>
          <w:szCs w:val="20"/>
        </w:rPr>
        <w:t>(найменування торгової зони)</w:t>
      </w:r>
    </w:p>
    <w:p>
      <w:pPr>
        <w:pStyle w:val="7"/>
        <w:widowControl w:val="0"/>
        <w:ind w:firstLine="0"/>
        <w:jc w:val="both"/>
        <w:rPr>
          <w:rFonts w:hint="default" w:ascii="Times New Roman" w:hAnsi="Times New Roman" w:cs="Times New Roman"/>
          <w:sz w:val="24"/>
          <w:szCs w:val="24"/>
        </w:rPr>
      </w:pPr>
      <w:r>
        <w:rPr>
          <w:rFonts w:hint="default" w:ascii="Times New Roman" w:hAnsi="Times New Roman" w:cs="Times New Roman"/>
          <w:sz w:val="24"/>
          <w:szCs w:val="24"/>
        </w:rPr>
        <w:t>уклали цей договір про нижченаведене.</w:t>
      </w:r>
    </w:p>
    <w:p>
      <w:pPr>
        <w:pStyle w:val="6"/>
        <w:keepNext w:val="0"/>
        <w:keepLines w:val="0"/>
        <w:widowControl w:val="0"/>
        <w:spacing w:before="120" w:after="120"/>
        <w:rPr>
          <w:rFonts w:hint="default" w:ascii="Times New Roman" w:hAnsi="Times New Roman" w:eastAsia="Calibri" w:cs="Times New Roman"/>
          <w:b w:val="0"/>
          <w:sz w:val="24"/>
          <w:szCs w:val="24"/>
        </w:rPr>
      </w:pPr>
      <w:r>
        <w:rPr>
          <w:rFonts w:hint="default" w:ascii="Times New Roman" w:hAnsi="Times New Roman" w:eastAsia="Calibri" w:cs="Times New Roman"/>
          <w:b w:val="0"/>
          <w:sz w:val="24"/>
          <w:szCs w:val="24"/>
        </w:rPr>
        <w:t>Предмет договору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Постачальник зобов’язується надавати замовнику послуги із забезпечення доступності електричної енергії для побутових споживачів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послуги),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затвердженим постановою Кабінету Міністрів України </w:t>
      </w:r>
      <w:r>
        <w:rPr>
          <w:rFonts w:hint="default" w:ascii="Times New Roman" w:hAnsi="Times New Roman" w:cs="Times New Roman"/>
          <w:sz w:val="24"/>
          <w:szCs w:val="24"/>
        </w:rPr>
        <w:br w:type="textWrapping"/>
      </w:r>
      <w:r>
        <w:rPr>
          <w:rFonts w:hint="default" w:ascii="Times New Roman" w:hAnsi="Times New Roman" w:cs="Times New Roman"/>
          <w:sz w:val="24"/>
          <w:szCs w:val="24"/>
        </w:rPr>
        <w:t>від 11 серпня 2021 р. № 859.</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Місце надання послуг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територія України.</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3. Строк надання послуг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 __ _________ 20___ р. до __ __________ 20___ року.</w:t>
      </w:r>
    </w:p>
    <w:p>
      <w:pPr>
        <w:pStyle w:val="6"/>
        <w:rPr>
          <w:rFonts w:hint="default" w:ascii="Times New Roman" w:hAnsi="Times New Roman" w:eastAsia="Calibri" w:cs="Times New Roman"/>
          <w:b w:val="0"/>
          <w:sz w:val="24"/>
          <w:szCs w:val="24"/>
        </w:rPr>
      </w:pPr>
      <w:r>
        <w:rPr>
          <w:rFonts w:hint="default" w:ascii="Times New Roman" w:hAnsi="Times New Roman" w:eastAsia="Calibri" w:cs="Times New Roman"/>
          <w:b w:val="0"/>
          <w:sz w:val="24"/>
          <w:szCs w:val="24"/>
        </w:rPr>
        <w:t>Вартість послуг та порядок оплати</w:t>
      </w:r>
    </w:p>
    <w:p>
      <w:pPr>
        <w:pStyle w:val="7"/>
        <w:widowControl w:val="0"/>
        <w:spacing w:before="60"/>
        <w:jc w:val="both"/>
        <w:rPr>
          <w:rFonts w:hint="default" w:ascii="Times New Roman" w:hAnsi="Times New Roman" w:cs="Times New Roman"/>
          <w:sz w:val="24"/>
          <w:szCs w:val="24"/>
        </w:rPr>
      </w:pPr>
      <w:r>
        <w:rPr>
          <w:rFonts w:hint="default" w:ascii="Times New Roman" w:hAnsi="Times New Roman" w:cs="Times New Roman"/>
          <w:sz w:val="24"/>
          <w:szCs w:val="24"/>
        </w:rPr>
        <w:t xml:space="preserve">4. Загальна вартість послуг за цим договором визначається як сумарна вартість послуг, які надаються постачальником кожного розрахункового періоду протягом строку дії цього договору, крім того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податок на додану вартість.</w:t>
      </w:r>
    </w:p>
    <w:p>
      <w:pPr>
        <w:pStyle w:val="7"/>
        <w:widowControl w:val="0"/>
        <w:spacing w:before="60"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Розрахунковим періодом за цим договором є календарний місяць.</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7"/>
        <w:widowControl w:val="0"/>
        <w:spacing w:before="60"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5. Прогнозна вартість послуг у відповідному місяці розраховується постачальником універсальних послуг відповідно до додатка 5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pPr>
        <w:pStyle w:val="7"/>
        <w:widowControl w:val="0"/>
        <w:spacing w:before="60"/>
        <w:jc w:val="both"/>
        <w:rPr>
          <w:rFonts w:hint="default" w:ascii="Times New Roman" w:hAnsi="Times New Roman" w:cs="Times New Roman"/>
          <w:sz w:val="24"/>
          <w:szCs w:val="24"/>
        </w:rPr>
      </w:pPr>
      <w:r>
        <w:rPr>
          <w:rFonts w:hint="default" w:ascii="Times New Roman" w:hAnsi="Times New Roman" w:cs="Times New Roman"/>
          <w:sz w:val="24"/>
          <w:szCs w:val="24"/>
        </w:rPr>
        <w:t>6. До 15 числа місяця, що передує розрахунковому періоду, постачальник надсилає на електронні адреси замовника інформацію за формою, наведеною у додатку 5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7. Оплата постачальнику вартості послуг здійснюється замовником шляхом перерахування на поточний рахунок із спеціальним режимом використання постачальника таким чином:</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перший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за три банківські дні до розрахункового місяця в обсязі 20 відсотків прогнозної вартості послуг (з податком на додану вартість);</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другий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3 (включно) числа розрахункового місяця в обсязі 20 відсотків прогнозної вартості послуг (з податком на додану вартість);</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третій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9 (включно) числа розрахункового місяця в обсязі 20 відсотків прогнозної вартості послуг (з податком на додану вартість);</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четвертий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15 (включно) числа розрахункового місяця в обсязі 20 відсотків прогнозної вартості послуг (з податком на додану вартість);</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п’ятий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21 (включно) числа розрахункового місяця в обсязі 20 відсотків прогнозної вартості послуг (з податком на додану вартість);</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шостий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14 (включно) числа місяця, що настає за розрахунковим періодом у розмірі, який визначається як різниця між вартістю послуг (з податком на додану вартість) за розрахунковий місяць відповідно до акта приймання-передачі послуг за розрахунковий місяць за формою, наведеною у додатку 6 до цього договору, та сумою перших п’яти платежів.</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Якщо сумарна сплата замовником постачальнику прогнозної вартості за розрахунковий місяць (сума перших п’яти платежів) перевищує вартість послуги, що зазначена в акті приймання-передачі послуг, постачальник здійснює повернення замовнику різниці до 15 (включно) числа місяця, що настає за розрахунковим періодом.</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8. Фактична вартість послуг у відповідному місяці розраховується постачальником універсальних послуг відповідно до додатка 5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на підставі фактичних даних.</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9. До 10 числа місяця, що настає за розрахунковим періодом, постачальник універсальних послуг надсилає на електронні адреси замовника інформацію за формами, наведеними у додатках 1</w:t>
      </w:r>
      <w:r>
        <w:rPr>
          <w:rFonts w:hint="default" w:ascii="Times New Roman" w:hAnsi="Times New Roman" w:cs="Times New Roman"/>
          <w:sz w:val="24"/>
          <w:szCs w:val="24"/>
          <w:lang w:val="uk-UA"/>
        </w:rPr>
        <w:t>-</w:t>
      </w:r>
      <w:r>
        <w:rPr>
          <w:rFonts w:hint="default" w:ascii="Times New Roman" w:hAnsi="Times New Roman" w:cs="Times New Roman"/>
          <w:sz w:val="24"/>
          <w:szCs w:val="24"/>
        </w:rPr>
        <w:t>4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10. Факт надання та отримання послуг підтверджується актом приймання-передачі послуг.</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 надсилає не пізніше 11 числа місяця, що настає за розрахунковим періодом, замовнику з накладенням кваліфікованого електронного підпису уповноваженої особи акт приймання-передачі послуг, складений на підставі фактичної вартості наданих послуг у розрахунковому періоді.</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Замовник розглядає акт приймання-передачі послуг та у разі відсутності зауважень підписує його кваліфікованим електронним підписом уповноваженої особи протягом двох робочих днів з дня отримання акта приймання-передачі послуг або надсилає постачальнику обґрунтовану відмову в його підписанні із зазначенням причин відмови, які повинні бути усунені.</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 надсилає не пізніше 12 числа місяця, що настає за розрахунковим періодом, замовнику поштою або передає через уповноваженого представника постачальника два примірники підписаних із своєї сторони акта приймання-передачі послуг. Замовник протягом трьох робочих днів після отримання оригіналів акта приймання-передачі послуг підписує їх та повертає один оригінал на адресу постачальника.</w:t>
      </w:r>
    </w:p>
    <w:p>
      <w:pPr>
        <w:pStyle w:val="6"/>
        <w:keepNext w:val="0"/>
        <w:keepLines w:val="0"/>
        <w:widowControl w:val="0"/>
        <w:rPr>
          <w:rFonts w:hint="default" w:ascii="Times New Roman" w:hAnsi="Times New Roman" w:cs="Times New Roman"/>
          <w:b w:val="0"/>
          <w:sz w:val="24"/>
          <w:szCs w:val="24"/>
        </w:rPr>
      </w:pPr>
      <w:r>
        <w:rPr>
          <w:rFonts w:hint="default" w:ascii="Times New Roman" w:hAnsi="Times New Roman" w:cs="Times New Roman"/>
          <w:b w:val="0"/>
          <w:sz w:val="24"/>
          <w:szCs w:val="24"/>
        </w:rPr>
        <w:t>Права та обов’язки сторін</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11. Постачальник зобов’язаний:</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 надавати послуги;</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2) повідомляти замовнику про зміни реквізитів, а також про припинення надання послуги;</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3) здійснювати в повному обсязі повернення надлишково отриманих коштів у порядку, визначеному пунктом 7 цього договору.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12. Постачальник має право:</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 отримувати своєчасно та у повному обсязі оплату вартості послуг;</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2) вимагати перегляду проведених розрахунків;</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3) запитувати інформацію, необхідну для виконання своїх зобов’язань, передбачених цим договором.</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13. Замовник зобов’язаний:</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 отримувати послуги, які надає постачальник;</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2) здійснювати в повному обсязі оплату послуг у порядку, визначеному пунктом 7 цього договору;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3) здійснювати оплату послуг на поточний рахунок постачальника;</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4) повідомляти постачальнику про зміни реквізитів, припинення дії ліцензії, реорганізацію чи ліквідацію;</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5) повертати підписані та належним чином оформлені акти приймання-передачі послуг у строки, визначені пунктом 10 цього договору.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14. Замовник має право:</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 повернути непідписаними акти приймання-передачі послуг з обґрунтуванням причин відмови в їх підписанні;</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2) вимагати перегляду проведених розрахунків.</w:t>
      </w:r>
    </w:p>
    <w:p>
      <w:pPr>
        <w:pStyle w:val="6"/>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Відповідальність і порядок розв’язання спорів</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15. Сторони несуть відповідальність за невиконання чи неналежне виконання своїх зобов’язань за цим договором відповідно до законодавства.</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Сторони несуть відповідальність за неподання, несвоєчасне подання або подання завідомо недостовірної інформації, а також неподання копій документів, пояснень та іншої інформації, передбаченої умовами цього договору.</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16. У разі порушення замовником зобов’язань щодо строків оплати наданих послуг він сплачує постачальнику послуг пеню в розмірі 0,1 відсотка розміру платежу, за яким допущено прострочення оплати (але не більше подвійної облікової ставки Національного банку, що діє на день розрахунку), за кожний день прострочення. Додатково на користь постачальника послуг стягується штраф у розмірі 7 відсотків зазначеного розміру платежу за прострочення понад 30 днів.</w:t>
      </w:r>
    </w:p>
    <w:p>
      <w:pPr>
        <w:pStyle w:val="7"/>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Замовник звільняється від відповідальності, передбаченої цим пунктом договору, у разі несвоєчасної та/або неповної оплати виробниками гарантованому покупцю наданих послуг відповідно до пункту 8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затвердженого постановою Кабінету Міністрів України від 5 червня 2019 р. № 483.</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17. У разі порушення постачальником зобов’язань згідно з пунктом 7 цього договору щодо строків повернення замовнику надлишково отриманих коштів він сплачує замовнику пеню в розмірі 0,1 відсотка розміру платежу (але не більше подвійної облікової ставки Національного банку, що діє на день розрахунку), за яким допущено прострочення оплати, за кожний день прострочення. Додатково на користь замовника стягується штраф у розмірі 7 відсотків зазначеного розміру платежу за прострочення понад 30 днів.</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18.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НКРЕКП та/або до суду.</w:t>
      </w:r>
    </w:p>
    <w:p>
      <w:pPr>
        <w:pStyle w:val="6"/>
        <w:keepNext w:val="0"/>
        <w:keepLines w:val="0"/>
        <w:widowControl w:val="0"/>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Обставини непереборної сили</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19. Обставинами непереборної сили (форс-мажорними обставинами)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тощо, а також обставини, викликані винятковими погодними умовами і стихійним лихом тощо.</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20. У разі виникнення обставин, зазначених у пункті 17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надіслання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21. У разі коли дія обставин, зазначених у пункті 17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договором.</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22. Наявність і строк дії обставин непереборної сили підтверджуються Торгово-промисловою палатою України та уповноваженими нею регіональними торгово-промисловими палатами.</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23. Сторони не несуть відповідальності за невиконання умов цього договору в разі настання форс-мажорних обставин.</w:t>
      </w:r>
    </w:p>
    <w:p>
      <w:pPr>
        <w:pStyle w:val="6"/>
        <w:keepNext w:val="0"/>
        <w:keepLines w:val="0"/>
        <w:widowControl w:val="0"/>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Антикорупційне застереження</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24. Кожна сторона гарантує, що її керівник та інші службові (посадові) особи, які здійснюють повноваження щодо управління її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були засуджені за злочин, вчинений з корисливих мотивів, а також зобов’язується у разі виникнення зазначених обставин негайно повідомляти про це одна одній у письмовій формі.</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25. Сторони гарантують та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сторін та особам, які пов’язані будь-якими відносинами із сторонами, що є відповідальними за умови поставки, реалізацію, оплату товару та виконання інших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26.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контрагента така сторона зобов’язана негайно повідомити іншій стороні про зазначені факти.</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27. У разі порушення стороною запевнень та гарантій, зазначених у цьому договорі, така сторона зобов’язується відшкодувати іншій стороні усі збитки, завдані внаслідок такого порушення.</w:t>
      </w:r>
    </w:p>
    <w:p>
      <w:pPr>
        <w:pStyle w:val="6"/>
        <w:keepNext w:val="0"/>
        <w:keepLines w:val="0"/>
        <w:widowControl w:val="0"/>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Інші умови</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28.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29. Сторони погоджуються зберігати конфіденційну інформацію, що стосується обох сторін.</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30. Конфіденційні зобов’язання залишаються чинними протягом трьох років після закінчення строку дії цього договору.</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31.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32. Сторони здійснюють обмін інформацією в рамках цього договору з використанням електронного документообігу. З метою контролю цілісності і достовірності інформації, яка передається в електронному вигляді, а також підтвердження її авторства сторони забезпечують використання електронного цифрового підпису.</w:t>
      </w:r>
    </w:p>
    <w:p>
      <w:pPr>
        <w:pStyle w:val="6"/>
        <w:keepNext w:val="0"/>
        <w:keepLines w:val="0"/>
        <w:widowControl w:val="0"/>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Строк дії договору</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33. Цей договір набирає чинності з ___________ та діє до ____________.</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34. Зміна та розірвання цього договору в односторонньому порядку не допускаються, якщо інше не передбачено законом.</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Зміна та розірвання цього договору виникає за домовленістю сторін чи з інших підстав та у порядку, встановленому законодавством.</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Сторона, яка вважає за необхідне змінити або розірвати цей договір, повинна надіслати пропозиції про це іншій стороні не пізніше ніж за 30 робочих днів до дати припинення дії договору.</w:t>
      </w:r>
    </w:p>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35. Якщо судовим рішенням договір змінено або розірвано, договір вважається зміненим або розірваним з дня набрання чинності таким рішенням, якщо інший строк набрання чинності не встановлено за рішенням суду.</w:t>
      </w:r>
    </w:p>
    <w:p>
      <w:pPr>
        <w:pStyle w:val="6"/>
        <w:keepNext w:val="0"/>
        <w:keepLines w:val="0"/>
        <w:widowControl w:val="0"/>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Місцезнаходження та банківські реквізити сторін</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643" w:type="dxa"/>
            <w:tcBorders>
              <w:top w:val="nil"/>
              <w:left w:val="nil"/>
              <w:bottom w:val="nil"/>
              <w:right w:val="nil"/>
              <w:tl2br w:val="nil"/>
              <w:tr2bl w:val="nil"/>
            </w:tcBorders>
            <w:noWrap w:val="0"/>
            <w:vAlign w:val="top"/>
          </w:tcPr>
          <w:p>
            <w:pPr>
              <w:pStyle w:val="7"/>
              <w:widowControl w:val="0"/>
              <w:spacing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Постачальник</w:t>
            </w:r>
          </w:p>
        </w:tc>
        <w:tc>
          <w:tcPr>
            <w:tcW w:w="4644" w:type="dxa"/>
            <w:tcBorders>
              <w:top w:val="nil"/>
              <w:left w:val="nil"/>
              <w:bottom w:val="nil"/>
              <w:right w:val="nil"/>
              <w:tl2br w:val="nil"/>
              <w:tr2bl w:val="nil"/>
            </w:tcBorders>
            <w:noWrap w:val="0"/>
            <w:vAlign w:val="top"/>
          </w:tcPr>
          <w:p>
            <w:pPr>
              <w:pStyle w:val="7"/>
              <w:widowControl w:val="0"/>
              <w:spacing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Замовник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643" w:type="dxa"/>
            <w:tcBorders>
              <w:top w:val="nil"/>
              <w:left w:val="nil"/>
              <w:bottom w:val="nil"/>
              <w:right w:val="nil"/>
              <w:tl2br w:val="nil"/>
              <w:tr2bl w:val="nil"/>
            </w:tcBorders>
            <w:noWrap w:val="0"/>
            <w:vAlign w:val="top"/>
          </w:tcPr>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w:t>
            </w:r>
          </w:p>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0"/>
                <w:szCs w:val="20"/>
              </w:rPr>
              <w:t>(підпис, прізвище, ім’я та по батькові)</w:t>
            </w:r>
          </w:p>
        </w:tc>
        <w:tc>
          <w:tcPr>
            <w:tcW w:w="4644" w:type="dxa"/>
            <w:tcBorders>
              <w:top w:val="nil"/>
              <w:left w:val="nil"/>
              <w:bottom w:val="nil"/>
              <w:right w:val="nil"/>
              <w:tl2br w:val="nil"/>
              <w:tr2bl w:val="nil"/>
            </w:tcBorders>
            <w:noWrap w:val="0"/>
            <w:vAlign w:val="top"/>
          </w:tcPr>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w:t>
            </w:r>
          </w:p>
          <w:p>
            <w:pPr>
              <w:pStyle w:val="7"/>
              <w:widowControl w:val="0"/>
              <w:spacing w:before="0" w:line="228" w:lineRule="auto"/>
              <w:ind w:firstLine="0"/>
              <w:jc w:val="center"/>
              <w:rPr>
                <w:rFonts w:hint="default" w:ascii="Times New Roman" w:hAnsi="Times New Roman" w:cs="Times New Roman"/>
                <w:sz w:val="24"/>
                <w:szCs w:val="24"/>
              </w:rPr>
            </w:pPr>
            <w:r>
              <w:rPr>
                <w:rFonts w:hint="default" w:ascii="Times New Roman" w:hAnsi="Times New Roman" w:cs="Times New Roman"/>
                <w:sz w:val="20"/>
                <w:szCs w:val="20"/>
              </w:rPr>
              <w:t>(підпис, прізвище, ім’я та по батькові)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643" w:type="dxa"/>
            <w:tcBorders>
              <w:top w:val="nil"/>
              <w:left w:val="nil"/>
              <w:bottom w:val="nil"/>
              <w:right w:val="nil"/>
              <w:tl2br w:val="nil"/>
              <w:tr2bl w:val="nil"/>
            </w:tcBorders>
            <w:noWrap w:val="0"/>
            <w:vAlign w:val="top"/>
          </w:tcPr>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“____” _____________ 20__ р.</w:t>
            </w:r>
          </w:p>
        </w:tc>
        <w:tc>
          <w:tcPr>
            <w:tcW w:w="4644" w:type="dxa"/>
            <w:tcBorders>
              <w:top w:val="nil"/>
              <w:left w:val="nil"/>
              <w:bottom w:val="nil"/>
              <w:right w:val="nil"/>
              <w:tl2br w:val="nil"/>
              <w:tr2bl w:val="nil"/>
            </w:tcBorders>
            <w:noWrap w:val="0"/>
            <w:vAlign w:val="top"/>
          </w:tcPr>
          <w:p>
            <w:pPr>
              <w:pStyle w:val="7"/>
              <w:widowControl w:val="0"/>
              <w:spacing w:line="228" w:lineRule="auto"/>
              <w:jc w:val="both"/>
              <w:rPr>
                <w:rFonts w:hint="default" w:ascii="Times New Roman" w:hAnsi="Times New Roman" w:cs="Times New Roman"/>
                <w:sz w:val="24"/>
                <w:szCs w:val="24"/>
              </w:rPr>
            </w:pPr>
            <w:r>
              <w:rPr>
                <w:rFonts w:hint="default" w:ascii="Times New Roman" w:hAnsi="Times New Roman" w:cs="Times New Roman"/>
                <w:sz w:val="24"/>
                <w:szCs w:val="24"/>
              </w:rPr>
              <w:t>“____” _____________ 20__ р.</w:t>
            </w:r>
          </w:p>
        </w:tc>
      </w:tr>
    </w:tbl>
    <w:p/>
    <w:p/>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7"/>
        <w:widowControl w:val="0"/>
        <w:ind w:left="3402" w:firstLine="0"/>
        <w:jc w:val="center"/>
        <w:rPr>
          <w:rFonts w:hint="default" w:ascii="Times New Roman" w:hAnsi="Times New Roman" w:cs="Times New Roman"/>
          <w:sz w:val="24"/>
          <w:szCs w:val="24"/>
        </w:rPr>
      </w:pPr>
      <w:r>
        <w:rPr>
          <w:rFonts w:hint="default" w:ascii="Times New Roman" w:hAnsi="Times New Roman" w:cs="Times New Roman"/>
          <w:sz w:val="24"/>
          <w:szCs w:val="24"/>
        </w:rPr>
        <w:t>Додаток 1</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 постачальником універсальних послуг</w:t>
      </w:r>
    </w:p>
    <w:p>
      <w:pPr>
        <w:pStyle w:val="6"/>
        <w:spacing w:line="228" w:lineRule="auto"/>
        <w:rPr>
          <w:rFonts w:hint="default" w:ascii="Times New Roman" w:hAnsi="Times New Roman" w:cs="Times New Roman"/>
          <w:b w:val="0"/>
          <w:sz w:val="28"/>
          <w:szCs w:val="28"/>
        </w:rPr>
      </w:pPr>
      <w:r>
        <w:rPr>
          <w:rFonts w:hint="default" w:ascii="Times New Roman" w:hAnsi="Times New Roman" w:cs="Times New Roman"/>
          <w:b w:val="0"/>
          <w:sz w:val="24"/>
          <w:szCs w:val="24"/>
        </w:rPr>
        <w:t xml:space="preserve">ФОРМА ІНФОРМАЦІЇ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щодо погодинних фактичних обсягів електричної енергії, необхідних для задоволення потреб побутових споживачів, за розрахунковий місяць</w:t>
      </w:r>
    </w:p>
    <w:p>
      <w:pPr>
        <w:widowControl w:val="0"/>
        <w:ind w:left="-426" w:right="-427"/>
        <w:jc w:val="center"/>
        <w:rPr>
          <w:rFonts w:hint="default" w:ascii="Times New Roman" w:hAnsi="Times New Roman" w:cs="Times New Roman"/>
          <w:sz w:val="20"/>
          <w:szCs w:val="20"/>
          <w:lang w:eastAsia="en-GB"/>
        </w:rPr>
      </w:pPr>
      <w:r>
        <w:rPr>
          <w:rFonts w:hint="default" w:ascii="Times New Roman" w:hAnsi="Times New Roman" w:cs="Times New Roman"/>
          <w:sz w:val="20"/>
          <w:szCs w:val="20"/>
          <w:lang w:eastAsia="en-GB"/>
        </w:rPr>
        <w:t>Погодинні фактичні обсяги електричної енергії,</w:t>
      </w:r>
    </w:p>
    <w:p>
      <w:pPr>
        <w:widowControl w:val="0"/>
        <w:ind w:left="-426" w:right="-427"/>
        <w:jc w:val="center"/>
        <w:rPr>
          <w:rFonts w:hint="default" w:ascii="Times New Roman" w:hAnsi="Times New Roman" w:cs="Times New Roman"/>
          <w:sz w:val="20"/>
          <w:szCs w:val="20"/>
          <w:lang w:eastAsia="en-GB"/>
        </w:rPr>
      </w:pPr>
      <w:r>
        <w:rPr>
          <w:rFonts w:hint="default" w:ascii="Times New Roman" w:hAnsi="Times New Roman" w:cs="Times New Roman"/>
          <w:sz w:val="20"/>
          <w:szCs w:val="20"/>
          <w:lang w:eastAsia="en-GB"/>
        </w:rPr>
        <w:t>необхідні для задоволення потреб побутових споживачів за розрахунковий місяць</w:t>
      </w:r>
    </w:p>
    <w:p>
      <w:pPr>
        <w:widowControl w:val="0"/>
        <w:ind w:left="-426" w:right="-427"/>
        <w:jc w:val="center"/>
        <w:rPr>
          <w:rFonts w:hint="default" w:ascii="Times New Roman" w:hAnsi="Times New Roman" w:cs="Times New Roman"/>
          <w:sz w:val="24"/>
          <w:szCs w:val="24"/>
          <w:lang w:eastAsia="en-GB"/>
        </w:rPr>
      </w:pPr>
      <w:r>
        <w:rPr>
          <w:rFonts w:hint="default" w:ascii="Times New Roman" w:hAnsi="Times New Roman" w:cs="Times New Roman"/>
          <w:sz w:val="20"/>
          <w:szCs w:val="20"/>
          <w:lang w:eastAsia="en-GB"/>
        </w:rPr>
        <w:t xml:space="preserve">до договору від </w:t>
      </w:r>
      <w:r>
        <w:rPr>
          <w:rFonts w:hint="default" w:ascii="Times New Roman" w:hAnsi="Times New Roman" w:cs="Times New Roman"/>
          <w:sz w:val="20"/>
          <w:szCs w:val="20"/>
        </w:rPr>
        <w:t>“</w:t>
      </w:r>
      <w:r>
        <w:rPr>
          <w:rFonts w:hint="default" w:ascii="Times New Roman" w:hAnsi="Times New Roman" w:cs="Times New Roman"/>
          <w:sz w:val="20"/>
          <w:szCs w:val="20"/>
          <w:lang w:eastAsia="en-GB"/>
        </w:rPr>
        <w:t>___</w:t>
      </w:r>
      <w:r>
        <w:rPr>
          <w:rFonts w:hint="default" w:ascii="Times New Roman" w:hAnsi="Times New Roman" w:cs="Times New Roman"/>
          <w:sz w:val="20"/>
          <w:szCs w:val="20"/>
        </w:rPr>
        <w:t>”</w:t>
      </w:r>
      <w:r>
        <w:rPr>
          <w:rFonts w:hint="default" w:ascii="Times New Roman" w:hAnsi="Times New Roman" w:cs="Times New Roman"/>
          <w:sz w:val="20"/>
          <w:szCs w:val="20"/>
          <w:lang w:eastAsia="en-GB"/>
        </w:rPr>
        <w:t xml:space="preserve"> ________ 202_ р. №______</w:t>
      </w:r>
    </w:p>
    <w:p>
      <w:pPr>
        <w:widowControl w:val="0"/>
        <w:ind w:left="-426" w:right="-427"/>
        <w:rPr>
          <w:rFonts w:hint="default" w:ascii="Times New Roman" w:hAnsi="Times New Roman" w:cs="Times New Roman"/>
          <w:sz w:val="24"/>
          <w:szCs w:val="24"/>
        </w:rPr>
      </w:pPr>
    </w:p>
    <w:p>
      <w:pPr>
        <w:widowControl w:val="0"/>
        <w:ind w:left="-426" w:right="-427"/>
        <w:rPr>
          <w:rFonts w:hint="default" w:ascii="Times New Roman" w:hAnsi="Times New Roman" w:cs="Times New Roman"/>
          <w:sz w:val="20"/>
          <w:szCs w:val="20"/>
        </w:rPr>
      </w:pPr>
      <w:r>
        <w:rPr>
          <w:rFonts w:hint="default" w:ascii="Times New Roman" w:hAnsi="Times New Roman" w:cs="Times New Roman"/>
          <w:sz w:val="20"/>
          <w:szCs w:val="20"/>
        </w:rPr>
        <w:t>Розрахунковий місяць __________</w:t>
      </w:r>
    </w:p>
    <w:p>
      <w:pPr>
        <w:widowControl w:val="0"/>
        <w:ind w:left="-426" w:right="-427"/>
        <w:rPr>
          <w:rFonts w:hint="default" w:ascii="Times New Roman" w:hAnsi="Times New Roman" w:cs="Times New Roman"/>
          <w:sz w:val="20"/>
          <w:szCs w:val="20"/>
        </w:rPr>
      </w:pPr>
      <w:r>
        <w:rPr>
          <w:rFonts w:hint="default" w:ascii="Times New Roman" w:hAnsi="Times New Roman" w:cs="Times New Roman"/>
          <w:sz w:val="20"/>
          <w:szCs w:val="20"/>
        </w:rPr>
        <w:t>Торговельна зона __________</w:t>
      </w:r>
    </w:p>
    <w:p>
      <w:pPr>
        <w:widowControl w:val="0"/>
        <w:ind w:left="-426" w:right="-427"/>
        <w:rPr>
          <w:rFonts w:hint="default" w:ascii="Times New Roman" w:hAnsi="Times New Roman" w:cs="Times New Roman"/>
          <w:sz w:val="20"/>
          <w:szCs w:val="20"/>
        </w:rPr>
      </w:pPr>
      <w:r>
        <w:rPr>
          <w:rFonts w:hint="default" w:ascii="Times New Roman" w:hAnsi="Times New Roman" w:cs="Times New Roman"/>
          <w:sz w:val="20"/>
          <w:szCs w:val="20"/>
        </w:rPr>
        <w:t>Усього за розрахунковий місяць, (МВт*год.) __________</w:t>
      </w:r>
    </w:p>
    <w:p>
      <w:pPr>
        <w:widowControl w:val="0"/>
        <w:ind w:left="-426" w:right="-427"/>
        <w:rPr>
          <w:rFonts w:hint="default" w:ascii="Times New Roman" w:hAnsi="Times New Roman" w:cs="Times New Roman"/>
          <w:sz w:val="24"/>
          <w:szCs w:val="24"/>
        </w:rPr>
      </w:pPr>
    </w:p>
    <w:p>
      <w:pPr>
        <w:widowControl w:val="0"/>
        <w:ind w:left="-426" w:right="-427"/>
        <w:rPr>
          <w:rFonts w:hint="default" w:ascii="Times New Roman" w:hAnsi="Times New Roman" w:cs="Times New Roman"/>
          <w:sz w:val="24"/>
          <w:szCs w:val="24"/>
        </w:rPr>
      </w:pPr>
    </w:p>
    <w:tbl>
      <w:tblPr>
        <w:tblStyle w:val="3"/>
        <w:tblW w:w="976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6"/>
        <w:gridCol w:w="254"/>
        <w:gridCol w:w="253"/>
        <w:gridCol w:w="254"/>
        <w:gridCol w:w="254"/>
        <w:gridCol w:w="254"/>
        <w:gridCol w:w="254"/>
        <w:gridCol w:w="253"/>
        <w:gridCol w:w="253"/>
        <w:gridCol w:w="253"/>
        <w:gridCol w:w="260"/>
        <w:gridCol w:w="260"/>
        <w:gridCol w:w="260"/>
        <w:gridCol w:w="260"/>
        <w:gridCol w:w="257"/>
        <w:gridCol w:w="257"/>
        <w:gridCol w:w="257"/>
        <w:gridCol w:w="257"/>
        <w:gridCol w:w="257"/>
        <w:gridCol w:w="257"/>
        <w:gridCol w:w="257"/>
        <w:gridCol w:w="257"/>
        <w:gridCol w:w="257"/>
        <w:gridCol w:w="257"/>
        <w:gridCol w:w="260"/>
        <w:gridCol w:w="359"/>
        <w:gridCol w:w="1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456" w:type="dxa"/>
            <w:vMerge w:val="restart"/>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31" w:right="-18"/>
              <w:jc w:val="center"/>
              <w:rPr>
                <w:rFonts w:hint="default" w:ascii="Times New Roman" w:hAnsi="Times New Roman" w:cs="Times New Roman"/>
                <w:sz w:val="20"/>
                <w:szCs w:val="20"/>
              </w:rPr>
            </w:pPr>
            <w:r>
              <w:rPr>
                <w:rFonts w:hint="default" w:ascii="Times New Roman" w:hAnsi="Times New Roman" w:cs="Times New Roman"/>
                <w:sz w:val="20"/>
                <w:szCs w:val="20"/>
              </w:rPr>
              <w:t>Доба</w:t>
            </w:r>
          </w:p>
          <w:p>
            <w:pPr>
              <w:widowControl w:val="0"/>
              <w:ind w:left="-31" w:right="-18"/>
              <w:jc w:val="center"/>
              <w:rPr>
                <w:rFonts w:hint="default" w:ascii="Times New Roman" w:hAnsi="Times New Roman" w:cs="Times New Roman"/>
                <w:sz w:val="20"/>
                <w:szCs w:val="20"/>
              </w:rPr>
            </w:pPr>
            <w:r>
              <w:rPr>
                <w:rFonts w:hint="default" w:ascii="Times New Roman" w:hAnsi="Times New Roman" w:cs="Times New Roman"/>
                <w:sz w:val="20"/>
                <w:szCs w:val="20"/>
              </w:rPr>
              <w:t>розрахункового</w:t>
            </w:r>
          </w:p>
          <w:p>
            <w:pPr>
              <w:widowControl w:val="0"/>
              <w:ind w:left="-31" w:right="-18"/>
              <w:jc w:val="center"/>
              <w:rPr>
                <w:rFonts w:hint="default" w:ascii="Times New Roman" w:hAnsi="Times New Roman" w:cs="Times New Roman"/>
                <w:sz w:val="20"/>
                <w:szCs w:val="20"/>
              </w:rPr>
            </w:pPr>
            <w:r>
              <w:rPr>
                <w:rFonts w:hint="default" w:ascii="Times New Roman" w:hAnsi="Times New Roman" w:cs="Times New Roman"/>
                <w:sz w:val="20"/>
                <w:szCs w:val="20"/>
              </w:rPr>
              <w:t>місяця</w:t>
            </w:r>
          </w:p>
        </w:tc>
        <w:tc>
          <w:tcPr>
            <w:tcW w:w="6511" w:type="dxa"/>
            <w:gridSpan w:val="25"/>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center"/>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Година доби</w:t>
            </w:r>
          </w:p>
        </w:tc>
        <w:tc>
          <w:tcPr>
            <w:tcW w:w="1793" w:type="dxa"/>
            <w:tcBorders>
              <w:top w:val="single" w:color="auto" w:sz="4" w:space="0"/>
              <w:left w:val="single" w:color="auto" w:sz="4" w:space="0"/>
              <w:bottom w:val="single" w:color="auto" w:sz="4" w:space="0"/>
              <w:right w:val="single" w:color="auto" w:sz="4" w:space="0"/>
              <w:tl2br w:val="nil"/>
              <w:tr2bl w:val="nil"/>
            </w:tcBorders>
            <w:noWrap/>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Усього за добу,</w:t>
            </w:r>
          </w:p>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МВт•год.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 w:hRule="atLeast"/>
        </w:trPr>
        <w:tc>
          <w:tcPr>
            <w:tcW w:w="1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17</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19</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21</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22</w:t>
            </w: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23</w:t>
            </w: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35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ind w:left="-426" w:right="-427" w:hanging="176"/>
              <w:jc w:val="right"/>
              <w:rPr>
                <w:rFonts w:hint="default" w:ascii="Times New Roman" w:hAnsi="Times New Roman" w:cs="Times New Roman"/>
                <w:sz w:val="20"/>
                <w:szCs w:val="20"/>
              </w:rPr>
            </w:pPr>
            <w:r>
              <w:rPr>
                <w:rFonts w:hint="default" w:ascii="Times New Roman" w:hAnsi="Times New Roman" w:cs="Times New Roman"/>
                <w:sz w:val="20"/>
                <w:szCs w:val="20"/>
              </w:rPr>
              <w:t>25</w:t>
            </w:r>
          </w:p>
        </w:tc>
        <w:tc>
          <w:tcPr>
            <w:tcW w:w="179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 w:val="20"/>
                <w:szCs w:val="20"/>
                <w:lang w:eastAsia="uk-U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1456" w:type="dxa"/>
            <w:tcBorders>
              <w:top w:val="single" w:color="auto" w:sz="4" w:space="0"/>
              <w:left w:val="single" w:color="auto" w:sz="4" w:space="0"/>
              <w:bottom w:val="single" w:color="auto" w:sz="4" w:space="0"/>
              <w:right w:val="single" w:color="auto" w:sz="4" w:space="0"/>
              <w:tl2br w:val="nil"/>
              <w:tr2bl w:val="nil"/>
            </w:tcBorders>
            <w:noWrap w:val="0"/>
            <w:tcMar>
              <w:top w:w="0" w:type="dxa"/>
              <w:left w:w="57" w:type="dxa"/>
              <w:bottom w:w="0" w:type="dxa"/>
              <w:right w:w="57"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35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ind w:left="-426" w:right="-427"/>
              <w:jc w:val="both"/>
              <w:rPr>
                <w:rFonts w:hint="default" w:ascii="Times New Roman" w:hAnsi="Times New Roman" w:cs="Times New Roman"/>
                <w:sz w:val="20"/>
                <w:szCs w:val="20"/>
              </w:rPr>
            </w:pPr>
          </w:p>
        </w:tc>
        <w:tc>
          <w:tcPr>
            <w:tcW w:w="179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6" w:type="dxa"/>
            <w:tcBorders>
              <w:top w:val="single" w:color="auto" w:sz="4" w:space="0"/>
              <w:left w:val="single" w:color="auto" w:sz="4" w:space="0"/>
              <w:bottom w:val="single" w:color="auto" w:sz="4" w:space="0"/>
              <w:right w:val="single" w:color="auto" w:sz="4" w:space="0"/>
              <w:tl2br w:val="nil"/>
              <w:tr2bl w:val="nil"/>
            </w:tcBorders>
            <w:noWrap w:val="0"/>
            <w:tcMar>
              <w:top w:w="0" w:type="dxa"/>
              <w:left w:w="57" w:type="dxa"/>
              <w:bottom w:w="0" w:type="dxa"/>
              <w:right w:w="57"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35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ind w:left="-426" w:right="-427"/>
              <w:jc w:val="both"/>
              <w:rPr>
                <w:rFonts w:hint="default" w:ascii="Times New Roman" w:hAnsi="Times New Roman" w:cs="Times New Roman"/>
                <w:sz w:val="20"/>
                <w:szCs w:val="20"/>
              </w:rPr>
            </w:pPr>
          </w:p>
        </w:tc>
        <w:tc>
          <w:tcPr>
            <w:tcW w:w="1793" w:type="dxa"/>
            <w:tcBorders>
              <w:top w:val="single" w:color="auto" w:sz="4" w:space="0"/>
              <w:left w:val="single" w:color="auto" w:sz="4" w:space="0"/>
              <w:bottom w:val="single" w:color="auto" w:sz="4"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6" w:type="dxa"/>
            <w:tcBorders>
              <w:top w:val="single" w:color="auto" w:sz="4" w:space="0"/>
              <w:left w:val="single" w:color="auto" w:sz="4" w:space="0"/>
              <w:bottom w:val="single" w:color="auto" w:sz="8" w:space="0"/>
              <w:right w:val="single" w:color="auto" w:sz="4" w:space="0"/>
              <w:tl2br w:val="nil"/>
              <w:tr2bl w:val="nil"/>
            </w:tcBorders>
            <w:noWrap w:val="0"/>
            <w:tcMar>
              <w:top w:w="0" w:type="dxa"/>
              <w:left w:w="57" w:type="dxa"/>
              <w:bottom w:w="0" w:type="dxa"/>
              <w:right w:w="57" w:type="dxa"/>
            </w:tcMar>
            <w:vAlign w:val="top"/>
          </w:tcPr>
          <w:p>
            <w:pPr>
              <w:widowControl w:val="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31</w:t>
            </w:r>
          </w:p>
        </w:tc>
        <w:tc>
          <w:tcPr>
            <w:tcW w:w="254"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4"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3"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57"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260"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c>
          <w:tcPr>
            <w:tcW w:w="359" w:type="dxa"/>
            <w:tcBorders>
              <w:top w:val="single" w:color="auto" w:sz="4" w:space="0"/>
              <w:left w:val="single" w:color="auto" w:sz="4" w:space="0"/>
              <w:bottom w:val="single" w:color="auto" w:sz="8" w:space="0"/>
              <w:right w:val="single" w:color="auto" w:sz="4" w:space="0"/>
              <w:tl2br w:val="nil"/>
              <w:tr2bl w:val="nil"/>
            </w:tcBorders>
            <w:noWrap w:val="0"/>
            <w:vAlign w:val="top"/>
          </w:tcPr>
          <w:p>
            <w:pPr>
              <w:widowControl w:val="0"/>
              <w:ind w:left="-426" w:right="-427"/>
              <w:jc w:val="both"/>
              <w:rPr>
                <w:rFonts w:hint="default" w:ascii="Times New Roman" w:hAnsi="Times New Roman" w:cs="Times New Roman"/>
                <w:sz w:val="20"/>
                <w:szCs w:val="20"/>
              </w:rPr>
            </w:pPr>
          </w:p>
        </w:tc>
        <w:tc>
          <w:tcPr>
            <w:tcW w:w="1793" w:type="dxa"/>
            <w:tcBorders>
              <w:top w:val="single" w:color="auto" w:sz="4" w:space="0"/>
              <w:left w:val="single" w:color="auto" w:sz="4" w:space="0"/>
              <w:bottom w:val="single" w:color="auto" w:sz="8" w:space="0"/>
              <w:right w:val="single" w:color="auto" w:sz="4"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7" w:type="dxa"/>
            <w:gridSpan w:val="26"/>
            <w:tcBorders>
              <w:top w:val="single" w:color="auto" w:sz="8" w:space="0"/>
              <w:left w:val="single" w:color="auto" w:sz="8" w:space="0"/>
              <w:bottom w:val="single" w:color="auto" w:sz="8" w:space="0"/>
              <w:right w:val="single" w:color="auto" w:sz="8" w:space="0"/>
              <w:tl2br w:val="nil"/>
              <w:tr2bl w:val="nil"/>
            </w:tcBorders>
            <w:noWrap w:val="0"/>
            <w:tcMar>
              <w:top w:w="0" w:type="dxa"/>
              <w:left w:w="57" w:type="dxa"/>
              <w:bottom w:w="0" w:type="dxa"/>
              <w:right w:w="57" w:type="dxa"/>
            </w:tcMar>
            <w:vAlign w:val="top"/>
          </w:tcPr>
          <w:p>
            <w:pPr>
              <w:widowControl w:val="0"/>
              <w:ind w:right="-427"/>
              <w:jc w:val="both"/>
              <w:rPr>
                <w:rFonts w:hint="default" w:ascii="Times New Roman" w:hAnsi="Times New Roman" w:cs="Times New Roman"/>
                <w:sz w:val="24"/>
                <w:szCs w:val="24"/>
              </w:rPr>
            </w:pPr>
            <w:r>
              <w:rPr>
                <w:rFonts w:hint="default" w:ascii="Times New Roman" w:hAnsi="Times New Roman" w:cs="Times New Roman"/>
                <w:sz w:val="20"/>
                <w:szCs w:val="20"/>
              </w:rPr>
              <w:t>Усього за розрахунковий місяць, МВт•год.</w:t>
            </w:r>
          </w:p>
        </w:tc>
        <w:tc>
          <w:tcPr>
            <w:tcW w:w="1793" w:type="dxa"/>
            <w:tcBorders>
              <w:top w:val="single" w:color="auto" w:sz="8" w:space="0"/>
              <w:left w:val="single" w:color="auto" w:sz="8" w:space="0"/>
              <w:bottom w:val="single" w:color="auto" w:sz="8" w:space="0"/>
              <w:right w:val="single" w:color="auto" w:sz="8" w:space="0"/>
              <w:tl2br w:val="nil"/>
              <w:tr2bl w:val="nil"/>
            </w:tcBorders>
            <w:noWrap w:val="0"/>
            <w:tcMar>
              <w:top w:w="0" w:type="dxa"/>
              <w:left w:w="28" w:type="dxa"/>
              <w:bottom w:w="0" w:type="dxa"/>
              <w:right w:w="28" w:type="dxa"/>
            </w:tcMar>
            <w:vAlign w:val="top"/>
          </w:tcPr>
          <w:p>
            <w:pPr>
              <w:widowControl w:val="0"/>
              <w:ind w:left="-426" w:right="-427"/>
              <w:jc w:val="both"/>
              <w:rPr>
                <w:rFonts w:hint="default" w:ascii="Times New Roman" w:hAnsi="Times New Roman" w:cs="Times New Roman"/>
                <w:sz w:val="24"/>
                <w:szCs w:val="24"/>
              </w:rPr>
            </w:pPr>
          </w:p>
        </w:tc>
      </w:tr>
    </w:tbl>
    <w:p>
      <w:pPr>
        <w:pStyle w:val="7"/>
        <w:jc w:val="both"/>
        <w:rPr>
          <w:rFonts w:hint="default" w:ascii="Times New Roman" w:hAnsi="Times New Roman" w:eastAsia="Calibri" w:cs="Times New Roman"/>
          <w:sz w:val="24"/>
          <w:szCs w:val="24"/>
        </w:rPr>
      </w:pPr>
      <w:r>
        <w:rPr>
          <w:rFonts w:hint="default" w:ascii="Times New Roman" w:hAnsi="Times New Roman" w:cs="Times New Roman"/>
          <w:sz w:val="24"/>
          <w:szCs w:val="24"/>
        </w:rPr>
        <w:t>У тому числі загальні обсяги споживання побутовими споживачами на території провадження ліцензованої діяльності операторів системи розподілу, де постачальник здійснює постачання електричної енергії побутовим споживачам за розрахунковий місяць, становлять:</w:t>
      </w:r>
    </w:p>
    <w:p>
      <w:pPr>
        <w:rPr>
          <w:rFonts w:hint="default" w:ascii="Times New Roman" w:hAnsi="Times New Roman" w:cs="Times New Roman"/>
          <w:sz w:val="24"/>
          <w:szCs w:val="24"/>
        </w:rPr>
      </w:pPr>
    </w:p>
    <w:tbl>
      <w:tblPr>
        <w:tblStyle w:val="3"/>
        <w:tblW w:w="9820"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4761"/>
        <w:gridCol w:w="3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napToGrid w:val="0"/>
              <w:spacing w:after="120"/>
              <w:ind w:left="-426" w:right="-427"/>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Порядковий </w:t>
            </w:r>
            <w:r>
              <w:rPr>
                <w:rFonts w:hint="default" w:ascii="Times New Roman" w:hAnsi="Times New Roman" w:cs="Times New Roman"/>
                <w:sz w:val="20"/>
                <w:szCs w:val="20"/>
              </w:rPr>
              <w:br w:type="textWrapping"/>
            </w:r>
            <w:r>
              <w:rPr>
                <w:rFonts w:hint="default" w:ascii="Times New Roman" w:hAnsi="Times New Roman" w:cs="Times New Roman"/>
                <w:sz w:val="20"/>
                <w:szCs w:val="20"/>
              </w:rPr>
              <w:t>номер</w:t>
            </w:r>
          </w:p>
        </w:tc>
        <w:tc>
          <w:tcPr>
            <w:tcW w:w="47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napToGrid w:val="0"/>
              <w:spacing w:after="120"/>
              <w:ind w:left="-112" w:right="-427"/>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оператора системи розподілу</w:t>
            </w:r>
          </w:p>
        </w:tc>
        <w:tc>
          <w:tcPr>
            <w:tcW w:w="36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napToGrid w:val="0"/>
              <w:spacing w:after="120"/>
              <w:ind w:left="-83" w:right="-54"/>
              <w:jc w:val="center"/>
              <w:rPr>
                <w:rFonts w:hint="default" w:ascii="Times New Roman" w:hAnsi="Times New Roman" w:cs="Times New Roman"/>
                <w:sz w:val="20"/>
                <w:szCs w:val="20"/>
              </w:rPr>
            </w:pPr>
            <w:r>
              <w:rPr>
                <w:rFonts w:hint="default" w:ascii="Times New Roman" w:hAnsi="Times New Roman" w:cs="Times New Roman"/>
                <w:sz w:val="20"/>
                <w:szCs w:val="20"/>
              </w:rPr>
              <w:t>Обсяг споживання побутовими споживачами за розрахунковий місяць, МВт•год.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c>
          <w:tcPr>
            <w:tcW w:w="476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c>
          <w:tcPr>
            <w:tcW w:w="360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c>
          <w:tcPr>
            <w:tcW w:w="476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c>
          <w:tcPr>
            <w:tcW w:w="360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c>
          <w:tcPr>
            <w:tcW w:w="476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c>
          <w:tcPr>
            <w:tcW w:w="360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right="-427"/>
              <w:jc w:val="both"/>
              <w:rPr>
                <w:rFonts w:hint="default" w:ascii="Times New Roman" w:hAnsi="Times New Roman" w:cs="Times New Roman"/>
                <w:sz w:val="20"/>
                <w:szCs w:val="20"/>
              </w:rPr>
            </w:pPr>
            <w:r>
              <w:rPr>
                <w:rFonts w:hint="default" w:ascii="Times New Roman" w:hAnsi="Times New Roman" w:cs="Times New Roman"/>
                <w:sz w:val="20"/>
                <w:szCs w:val="20"/>
              </w:rPr>
              <w:t>Усього за розрахунковий місяць, МВт•год.</w:t>
            </w:r>
          </w:p>
        </w:tc>
        <w:tc>
          <w:tcPr>
            <w:tcW w:w="360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napToGrid w:val="0"/>
              <w:spacing w:after="120"/>
              <w:ind w:left="-426" w:right="-427"/>
              <w:jc w:val="center"/>
              <w:rPr>
                <w:rFonts w:hint="default" w:ascii="Times New Roman" w:hAnsi="Times New Roman" w:cs="Times New Roman"/>
                <w:sz w:val="20"/>
                <w:szCs w:val="20"/>
              </w:rPr>
            </w:pPr>
          </w:p>
        </w:tc>
      </w:tr>
    </w:tbl>
    <w:p>
      <w:pPr>
        <w:pStyle w:val="7"/>
        <w:jc w:val="both"/>
        <w:rPr>
          <w:rFonts w:hint="default" w:ascii="Times New Roman" w:hAnsi="Times New Roman" w:cs="Times New Roman"/>
          <w:sz w:val="24"/>
          <w:szCs w:val="24"/>
        </w:rPr>
      </w:pPr>
      <w:r>
        <w:rPr>
          <w:rFonts w:hint="default" w:ascii="Times New Roman" w:hAnsi="Times New Roman" w:cs="Times New Roman"/>
          <w:sz w:val="24"/>
          <w:szCs w:val="24"/>
        </w:rPr>
        <w:t>Листи-підтвердження фактичних загальних обсягів споживання побутовими споживачами на території провадження ліцензованої діяльності оператора системи розподілу, де постачальник здійснює постачання електричної енергії побутовим споживачам за розрахунковий місяць, МВт•год. додаються, а саме:</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7"/>
        <w:jc w:val="both"/>
        <w:rPr>
          <w:rFonts w:hint="default" w:ascii="Times New Roman" w:hAnsi="Times New Roman" w:cs="Times New Roman"/>
          <w:sz w:val="24"/>
          <w:szCs w:val="24"/>
        </w:rPr>
      </w:pPr>
      <w:r>
        <w:rPr>
          <w:rFonts w:hint="default" w:ascii="Times New Roman" w:hAnsi="Times New Roman" w:cs="Times New Roman"/>
          <w:sz w:val="24"/>
          <w:szCs w:val="24"/>
        </w:rPr>
        <w:t xml:space="preserve">Лист _____________________ №____ від ___ __________ 20 ___ р.; ... </w:t>
      </w:r>
    </w:p>
    <w:p>
      <w:pPr>
        <w:pStyle w:val="7"/>
        <w:spacing w:before="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(найменування оператора системи розподілу)</w:t>
      </w:r>
    </w:p>
    <w:p>
      <w:pPr>
        <w:pStyle w:val="7"/>
        <w:jc w:val="both"/>
        <w:rPr>
          <w:rFonts w:hint="default" w:ascii="Times New Roman" w:hAnsi="Times New Roman" w:cs="Times New Roman"/>
          <w:sz w:val="24"/>
          <w:szCs w:val="24"/>
        </w:rPr>
      </w:pPr>
      <w:r>
        <w:rPr>
          <w:rFonts w:hint="default" w:ascii="Times New Roman" w:hAnsi="Times New Roman" w:cs="Times New Roman"/>
          <w:sz w:val="24"/>
          <w:szCs w:val="24"/>
        </w:rPr>
        <w:t>лист ______________________ №____ від ___ __________ 20 ___ р.</w:t>
      </w:r>
    </w:p>
    <w:p>
      <w:pPr>
        <w:pStyle w:val="7"/>
        <w:spacing w:before="0"/>
        <w:jc w:val="both"/>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(найменування оператора системи розподілу)</w:t>
      </w:r>
    </w:p>
    <w:p>
      <w:pPr>
        <w:pStyle w:val="7"/>
        <w:spacing w:before="0"/>
        <w:jc w:val="both"/>
        <w:rPr>
          <w:rFonts w:hint="default" w:ascii="Times New Roman" w:hAnsi="Times New Roman" w:cs="Times New Roman"/>
          <w:sz w:val="20"/>
          <w:szCs w:val="20"/>
        </w:rPr>
      </w:pPr>
    </w:p>
    <w:tbl>
      <w:tblPr>
        <w:tblStyle w:val="3"/>
        <w:tblW w:w="9915" w:type="dxa"/>
        <w:tblInd w:w="-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2"/>
        <w:gridCol w:w="5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 w:hRule="atLeast"/>
        </w:trPr>
        <w:tc>
          <w:tcPr>
            <w:tcW w:w="3922" w:type="dxa"/>
            <w:tcBorders>
              <w:top w:val="nil"/>
              <w:left w:val="nil"/>
              <w:bottom w:val="nil"/>
              <w:right w:val="nil"/>
              <w:tl2br w:val="nil"/>
              <w:tr2bl w:val="nil"/>
            </w:tcBorders>
            <w:noWrap w:val="0"/>
            <w:vAlign w:val="top"/>
          </w:tcPr>
          <w:p>
            <w:pPr>
              <w:widowControl w:val="0"/>
              <w:tabs>
                <w:tab w:val="left" w:pos="4792"/>
              </w:tabs>
              <w:ind w:left="-110" w:right="-427"/>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ind w:left="-110" w:right="-427"/>
              <w:jc w:val="center"/>
              <w:rPr>
                <w:rFonts w:hint="default" w:ascii="Times New Roman" w:hAnsi="Times New Roman" w:cs="Times New Roman"/>
                <w:b/>
                <w:sz w:val="24"/>
                <w:szCs w:val="24"/>
              </w:rPr>
            </w:pPr>
            <w:r>
              <w:rPr>
                <w:rFonts w:hint="default" w:ascii="Times New Roman" w:hAnsi="Times New Roman" w:cs="Times New Roman"/>
                <w:sz w:val="20"/>
                <w:szCs w:val="20"/>
              </w:rPr>
              <w:t>(найменування постачальника)</w:t>
            </w:r>
          </w:p>
        </w:tc>
        <w:tc>
          <w:tcPr>
            <w:tcW w:w="5993" w:type="dxa"/>
            <w:tcBorders>
              <w:top w:val="nil"/>
              <w:left w:val="nil"/>
              <w:bottom w:val="nil"/>
              <w:right w:val="nil"/>
              <w:tl2br w:val="nil"/>
              <w:tr2bl w:val="nil"/>
            </w:tcBorders>
            <w:noWrap w:val="0"/>
            <w:vAlign w:val="top"/>
          </w:tcPr>
          <w:p>
            <w:pPr>
              <w:widowControl w:val="0"/>
              <w:snapToGrid w:val="0"/>
              <w:ind w:left="-426" w:right="-427"/>
              <w:jc w:val="both"/>
              <w:rPr>
                <w:rFonts w:hint="default" w:ascii="Times New Roman" w:hAnsi="Times New Roman" w:eastAsia="Calibri" w:cs="Times New Roman"/>
                <w:b/>
                <w:strik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3922" w:type="dxa"/>
            <w:tcBorders>
              <w:top w:val="nil"/>
              <w:left w:val="nil"/>
              <w:bottom w:val="nil"/>
              <w:right w:val="nil"/>
              <w:tl2br w:val="nil"/>
              <w:tr2bl w:val="nil"/>
            </w:tcBorders>
            <w:noWrap w:val="0"/>
            <w:vAlign w:val="top"/>
          </w:tcPr>
          <w:p>
            <w:pPr>
              <w:widowControl w:val="0"/>
              <w:tabs>
                <w:tab w:val="left" w:pos="4792"/>
              </w:tabs>
              <w:ind w:left="-110" w:right="-427"/>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ind w:left="-110" w:right="-427"/>
              <w:jc w:val="center"/>
              <w:rPr>
                <w:rFonts w:hint="default" w:ascii="Times New Roman" w:hAnsi="Times New Roman" w:cs="Times New Roman"/>
                <w:b/>
                <w:sz w:val="20"/>
                <w:szCs w:val="20"/>
              </w:rPr>
            </w:pPr>
            <w:r>
              <w:rPr>
                <w:rFonts w:hint="default" w:ascii="Times New Roman" w:hAnsi="Times New Roman" w:cs="Times New Roman"/>
                <w:sz w:val="20"/>
                <w:szCs w:val="20"/>
              </w:rPr>
              <w:t>(найменування посади)</w:t>
            </w:r>
          </w:p>
          <w:p>
            <w:pPr>
              <w:widowControl w:val="0"/>
              <w:ind w:left="-110" w:right="-427" w:firstLine="120" w:firstLineChars="5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__________ </w:t>
            </w:r>
            <w:r>
              <w:rPr>
                <w:rFonts w:hint="default" w:ascii="Times New Roman" w:hAnsi="Times New Roman" w:cs="Times New Roman"/>
                <w:b/>
                <w:sz w:val="24"/>
                <w:szCs w:val="24"/>
              </w:rPr>
              <w:t>_</w:t>
            </w:r>
            <w:r>
              <w:rPr>
                <w:rFonts w:hint="default" w:ascii="Times New Roman" w:hAnsi="Times New Roman" w:cs="Times New Roman"/>
                <w:b/>
                <w:sz w:val="24"/>
                <w:szCs w:val="24"/>
                <w:lang w:val="uk-UA"/>
              </w:rPr>
              <w:t>____</w:t>
            </w:r>
            <w:r>
              <w:rPr>
                <w:rFonts w:hint="default" w:ascii="Times New Roman" w:hAnsi="Times New Roman" w:cs="Times New Roman"/>
                <w:b/>
                <w:sz w:val="24"/>
                <w:szCs w:val="24"/>
              </w:rPr>
              <w:t>_________________</w:t>
            </w:r>
          </w:p>
          <w:p>
            <w:pPr>
              <w:widowControl w:val="0"/>
              <w:ind w:left="-110" w:right="-427"/>
              <w:jc w:val="center"/>
              <w:rPr>
                <w:rFonts w:hint="default" w:ascii="Times New Roman" w:hAnsi="Times New Roman" w:cs="Times New Roman"/>
                <w:sz w:val="24"/>
                <w:szCs w:val="24"/>
              </w:rPr>
            </w:pPr>
            <w:r>
              <w:rPr>
                <w:rFonts w:hint="default" w:ascii="Times New Roman" w:hAnsi="Times New Roman" w:cs="Times New Roman"/>
                <w:sz w:val="20"/>
                <w:szCs w:val="20"/>
              </w:rPr>
              <w:t>(підпис)</w:t>
            </w: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rPr>
              <w:t xml:space="preserve"> (прізвище, ім’я, по батькові)</w:t>
            </w:r>
          </w:p>
          <w:p>
            <w:pPr>
              <w:widowControl w:val="0"/>
              <w:ind w:left="-110" w:right="-427"/>
              <w:jc w:val="left"/>
              <w:rPr>
                <w:rFonts w:hint="default" w:ascii="Times New Roman" w:hAnsi="Times New Roman" w:eastAsia="Calibri" w:cs="Times New Roman"/>
                <w:b/>
                <w:sz w:val="24"/>
                <w:szCs w:val="24"/>
              </w:rPr>
            </w:pPr>
            <w:r>
              <w:rPr>
                <w:rFonts w:hint="default" w:ascii="Times New Roman" w:hAnsi="Times New Roman" w:cs="Times New Roman"/>
                <w:sz w:val="24"/>
                <w:szCs w:val="24"/>
              </w:rPr>
              <w:t>МП</w:t>
            </w:r>
            <w:r>
              <w:rPr>
                <w:rFonts w:hint="default" w:ascii="Times New Roman" w:hAnsi="Times New Roman" w:cs="Times New Roman"/>
                <w:sz w:val="20"/>
                <w:szCs w:val="20"/>
              </w:rPr>
              <w:t xml:space="preserve"> (за наявності)</w:t>
            </w:r>
          </w:p>
        </w:tc>
        <w:tc>
          <w:tcPr>
            <w:tcW w:w="5993" w:type="dxa"/>
            <w:tcBorders>
              <w:top w:val="nil"/>
              <w:left w:val="nil"/>
              <w:bottom w:val="nil"/>
              <w:right w:val="nil"/>
              <w:tl2br w:val="nil"/>
              <w:tr2bl w:val="nil"/>
            </w:tcBorders>
            <w:noWrap w:val="0"/>
            <w:vAlign w:val="top"/>
          </w:tcPr>
          <w:p>
            <w:pPr>
              <w:widowControl w:val="0"/>
              <w:snapToGrid w:val="0"/>
              <w:ind w:left="-426" w:right="-427"/>
              <w:jc w:val="both"/>
              <w:rPr>
                <w:rFonts w:hint="default" w:ascii="Times New Roman" w:hAnsi="Times New Roman" w:eastAsia="Calibri" w:cs="Times New Roman"/>
                <w:b/>
                <w:strike/>
                <w:sz w:val="24"/>
                <w:szCs w:val="24"/>
              </w:rPr>
            </w:pPr>
          </w:p>
        </w:tc>
      </w:tr>
    </w:tbl>
    <w:p>
      <w:pPr>
        <w:widowControl w:val="0"/>
        <w:spacing w:before="120"/>
        <w:ind w:firstLine="567"/>
        <w:jc w:val="center"/>
        <w:rPr>
          <w:rFonts w:hint="default" w:ascii="Times New Roman" w:hAnsi="Times New Roman" w:cs="Times New Roman"/>
          <w:sz w:val="24"/>
          <w:szCs w:val="24"/>
        </w:rPr>
      </w:pPr>
    </w:p>
    <w:p>
      <w:pPr>
        <w:widowControl w:val="0"/>
        <w:ind w:left="4253"/>
        <w:jc w:val="center"/>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rPr>
        <w:t>Додаток 2</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 постачальником універсальних послуг</w:t>
      </w:r>
    </w:p>
    <w:p>
      <w:pPr>
        <w:pStyle w:val="6"/>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ФОРМА РОЗРАХУНКУ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ринкової вартості електричної енергії, спожитої побутовими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споживачами у розрахунковому місяці</w:t>
      </w:r>
    </w:p>
    <w:tbl>
      <w:tblPr>
        <w:tblStyle w:val="3"/>
        <w:tblW w:w="5144" w:type="pct"/>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585" w:type="dxa"/>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p>
          <w:p>
            <w:pPr>
              <w:widowControl w:val="0"/>
              <w:jc w:val="center"/>
              <w:rPr>
                <w:rFonts w:hint="default" w:ascii="Times New Roman" w:hAnsi="Times New Roman" w:cs="Times New Roman"/>
                <w:sz w:val="24"/>
                <w:szCs w:val="24"/>
                <w:lang w:eastAsia="uk-UA"/>
              </w:rPr>
            </w:pP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______________________________________________________________________________</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0"/>
                <w:szCs w:val="20"/>
                <w:lang w:eastAsia="uk-UA"/>
              </w:rPr>
              <w:t>(повна назва постачальника універсальних послуг, за споживачами якого здійснено розрахунок)</w:t>
            </w:r>
          </w:p>
          <w:p>
            <w:pPr>
              <w:widowControl w:val="0"/>
              <w:jc w:val="center"/>
              <w:rPr>
                <w:rFonts w:hint="default" w:ascii="Times New Roman" w:hAnsi="Times New Roman" w:cs="Times New Roman"/>
                <w:sz w:val="24"/>
                <w:szCs w:val="24"/>
                <w:lang w:eastAsia="uk-UA"/>
              </w:rPr>
            </w:pP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РОЗРАХУНОК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9585" w:type="dxa"/>
            <w:tcBorders>
              <w:top w:val="nil"/>
              <w:left w:val="nil"/>
              <w:bottom w:val="nil"/>
              <w:right w:val="nil"/>
              <w:tl2br w:val="nil"/>
              <w:tr2bl w:val="nil"/>
            </w:tcBorders>
            <w:noWrap w:val="0"/>
            <w:vAlign w:val="center"/>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ринкової вартості електричної енергії, спожитої побутовими споживачами (В</w:t>
            </w:r>
            <w:r>
              <w:rPr>
                <w:rFonts w:hint="default" w:ascii="Times New Roman" w:hAnsi="Times New Roman" w:cs="Times New Roman"/>
                <w:sz w:val="24"/>
                <w:szCs w:val="24"/>
                <w:vertAlign w:val="subscript"/>
                <w:lang w:eastAsia="uk-UA"/>
              </w:rPr>
              <w:t>Р</w:t>
            </w:r>
            <w:r>
              <w:rPr>
                <w:rFonts w:hint="default" w:ascii="Times New Roman" w:hAnsi="Times New Roman" w:cs="Times New Roman"/>
                <w:sz w:val="24"/>
                <w:szCs w:val="24"/>
                <w:lang w:eastAsia="uk-UA"/>
              </w:rPr>
              <w:t>)</w:t>
            </w:r>
          </w:p>
          <w:p>
            <w:pPr>
              <w:widowControl w:val="0"/>
              <w:jc w:val="center"/>
              <w:rPr>
                <w:rFonts w:hint="default" w:ascii="Times New Roman" w:hAnsi="Times New Roman" w:cs="Times New Roman"/>
                <w:sz w:val="24"/>
                <w:szCs w:val="24"/>
                <w:lang w:eastAsia="uk-UA"/>
              </w:rPr>
            </w:pP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за _______________________ 20___ року</w:t>
            </w:r>
            <w:r>
              <w:rPr>
                <w:rFonts w:hint="default" w:ascii="Times New Roman" w:hAnsi="Times New Roman" w:cs="Times New Roman"/>
                <w:sz w:val="24"/>
                <w:szCs w:val="24"/>
                <w:lang w:eastAsia="uk-UA"/>
              </w:rPr>
              <w:br w:type="textWrapping"/>
            </w:r>
            <w:r>
              <w:rPr>
                <w:rFonts w:hint="default" w:ascii="Times New Roman" w:hAnsi="Times New Roman" w:cs="Times New Roman"/>
                <w:sz w:val="20"/>
                <w:szCs w:val="20"/>
                <w:lang w:eastAsia="uk-UA"/>
              </w:rPr>
              <w:t>(місяць)</w:t>
            </w:r>
          </w:p>
          <w:p>
            <w:pPr>
              <w:widowControl w:val="0"/>
              <w:jc w:val="center"/>
              <w:rPr>
                <w:rFonts w:hint="default" w:ascii="Times New Roman" w:hAnsi="Times New Roman" w:cs="Times New Roman"/>
                <w:sz w:val="24"/>
                <w:szCs w:val="24"/>
                <w:lang w:eastAsia="uk-UA"/>
              </w:rPr>
            </w:pPr>
          </w:p>
          <w:p>
            <w:pPr>
              <w:widowControl w:val="0"/>
              <w:ind w:left="-426" w:right="-427"/>
              <w:jc w:val="center"/>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 xml:space="preserve">до договору від </w:t>
            </w:r>
            <w:r>
              <w:rPr>
                <w:rFonts w:hint="default" w:ascii="Times New Roman" w:hAnsi="Times New Roman" w:cs="Times New Roman"/>
                <w:sz w:val="24"/>
                <w:szCs w:val="24"/>
              </w:rPr>
              <w:t>“</w:t>
            </w:r>
            <w:r>
              <w:rPr>
                <w:rFonts w:hint="default" w:ascii="Times New Roman" w:hAnsi="Times New Roman" w:cs="Times New Roman"/>
                <w:sz w:val="24"/>
                <w:szCs w:val="24"/>
                <w:lang w:eastAsia="en-GB"/>
              </w:rPr>
              <w:t>___</w:t>
            </w:r>
            <w:r>
              <w:rPr>
                <w:rFonts w:hint="default" w:ascii="Times New Roman" w:hAnsi="Times New Roman" w:cs="Times New Roman"/>
                <w:sz w:val="24"/>
                <w:szCs w:val="24"/>
              </w:rPr>
              <w:t>”</w:t>
            </w:r>
            <w:r>
              <w:rPr>
                <w:rFonts w:hint="default" w:ascii="Times New Roman" w:hAnsi="Times New Roman" w:cs="Times New Roman"/>
                <w:sz w:val="24"/>
                <w:szCs w:val="24"/>
                <w:lang w:eastAsia="en-GB"/>
              </w:rPr>
              <w:t xml:space="preserve"> ________ 20 ___ р. №______</w:t>
            </w:r>
          </w:p>
          <w:p>
            <w:pPr>
              <w:widowControl w:val="0"/>
              <w:ind w:left="-426" w:right="-427"/>
              <w:jc w:val="center"/>
              <w:rPr>
                <w:rFonts w:hint="default" w:ascii="Times New Roman" w:hAnsi="Times New Roman" w:cs="Times New Roman"/>
                <w:sz w:val="24"/>
                <w:szCs w:val="24"/>
                <w:lang w:eastAsia="en-GB"/>
              </w:rPr>
            </w:pPr>
          </w:p>
        </w:tc>
      </w:tr>
    </w:tbl>
    <w:p>
      <w:pPr>
        <w:widowControl w:val="0"/>
        <w:rPr>
          <w:rFonts w:hint="default" w:ascii="Times New Roman" w:hAnsi="Times New Roman" w:cs="Times New Roman"/>
          <w:vanish/>
          <w:sz w:val="24"/>
          <w:szCs w:val="24"/>
        </w:rPr>
      </w:pPr>
    </w:p>
    <w:tbl>
      <w:tblPr>
        <w:tblStyle w:val="3"/>
        <w:tblW w:w="9616"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3969"/>
        <w:gridCol w:w="2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Найменування операторів систем розподілу/операторів систем передачі</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Обсяг електричної енергії, спожитої населенням за розрахунковий місяць на території операторів систем розподілу/операторів систем передачі, МВт·год</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lang w:eastAsia="en-US"/>
              </w:rPr>
            </w:pPr>
            <w:r>
              <w:rPr>
                <w:rFonts w:hint="default" w:ascii="Times New Roman" w:hAnsi="Times New Roman" w:cs="Times New Roman"/>
                <w:sz w:val="24"/>
                <w:szCs w:val="24"/>
              </w:rPr>
              <w:t>Ціна на універсальні послуги для непобутових споживачів з урахуванням відповідного класу напруги (Цуп), гривень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Усього</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r>
    </w:tbl>
    <w:p>
      <w:pPr>
        <w:widowControl w:val="0"/>
        <w:rPr>
          <w:rFonts w:hint="default" w:ascii="Times New Roman" w:hAnsi="Times New Roman" w:cs="Times New Roman"/>
          <w:vanish/>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tbl>
      <w:tblPr>
        <w:tblStyle w:val="3"/>
        <w:tblW w:w="893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3"/>
        <w:gridCol w:w="2910"/>
        <w:gridCol w:w="1882"/>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3143" w:type="dxa"/>
            <w:tcBorders>
              <w:top w:val="nil"/>
              <w:left w:val="nil"/>
              <w:bottom w:val="nil"/>
              <w:right w:val="nil"/>
              <w:tl2br w:val="nil"/>
              <w:tr2bl w:val="nil"/>
            </w:tcBorders>
            <w:noWrap w:val="0"/>
            <w:vAlign w:val="center"/>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________________________</w:t>
            </w:r>
            <w:r>
              <w:rPr>
                <w:rFonts w:hint="default" w:ascii="Times New Roman" w:hAnsi="Times New Roman" w:cs="Times New Roman"/>
                <w:sz w:val="24"/>
                <w:szCs w:val="24"/>
                <w:lang w:eastAsia="uk-UA"/>
              </w:rPr>
              <w:br w:type="textWrapping"/>
            </w:r>
            <w:r>
              <w:rPr>
                <w:rFonts w:hint="default" w:ascii="Times New Roman" w:hAnsi="Times New Roman" w:cs="Times New Roman"/>
                <w:sz w:val="20"/>
                <w:szCs w:val="20"/>
                <w:lang w:eastAsia="uk-UA"/>
              </w:rPr>
              <w:t>(найменування посади керівника)</w:t>
            </w:r>
          </w:p>
        </w:tc>
        <w:tc>
          <w:tcPr>
            <w:tcW w:w="2910" w:type="dxa"/>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w:t>
            </w:r>
            <w:r>
              <w:rPr>
                <w:rFonts w:hint="default" w:ascii="Times New Roman" w:hAnsi="Times New Roman" w:cs="Times New Roman"/>
                <w:sz w:val="24"/>
                <w:szCs w:val="24"/>
                <w:lang w:eastAsia="uk-UA"/>
              </w:rPr>
              <w:br w:type="textWrapping"/>
            </w:r>
            <w:r>
              <w:rPr>
                <w:rFonts w:hint="default" w:ascii="Times New Roman" w:hAnsi="Times New Roman" w:cs="Times New Roman"/>
                <w:sz w:val="20"/>
                <w:szCs w:val="20"/>
                <w:lang w:eastAsia="uk-UA"/>
              </w:rPr>
              <w:t>(підпис)</w:t>
            </w:r>
            <w:r>
              <w:rPr>
                <w:rFonts w:hint="default" w:ascii="Times New Roman" w:hAnsi="Times New Roman" w:cs="Times New Roman"/>
                <w:sz w:val="24"/>
                <w:szCs w:val="24"/>
                <w:lang w:eastAsia="uk-UA"/>
              </w:rPr>
              <w:t xml:space="preserve"> </w:t>
            </w:r>
          </w:p>
        </w:tc>
        <w:tc>
          <w:tcPr>
            <w:tcW w:w="2880" w:type="dxa"/>
            <w:gridSpan w:val="2"/>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w:t>
            </w:r>
            <w:r>
              <w:rPr>
                <w:rFonts w:hint="default" w:ascii="Times New Roman" w:hAnsi="Times New Roman" w:cs="Times New Roman"/>
                <w:sz w:val="24"/>
                <w:szCs w:val="24"/>
                <w:lang w:eastAsia="uk-UA"/>
              </w:rPr>
              <w:br w:type="textWrapping"/>
            </w:r>
            <w:r>
              <w:rPr>
                <w:rFonts w:hint="default" w:ascii="Times New Roman" w:hAnsi="Times New Roman" w:cs="Times New Roman"/>
                <w:sz w:val="20"/>
                <w:szCs w:val="20"/>
                <w:lang w:eastAsia="uk-UA"/>
              </w:rPr>
              <w:t>(прізвище, ім’я, по батькові)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3143" w:type="dxa"/>
            <w:tcBorders>
              <w:top w:val="nil"/>
              <w:left w:val="nil"/>
              <w:bottom w:val="nil"/>
              <w:right w:val="nil"/>
              <w:tl2br w:val="nil"/>
              <w:tr2bl w:val="nil"/>
            </w:tcBorders>
            <w:noWrap w:val="0"/>
            <w:vAlign w:val="center"/>
          </w:tcPr>
          <w:p>
            <w:pPr>
              <w:widowControl w:val="0"/>
              <w:jc w:val="center"/>
              <w:rPr>
                <w:rFonts w:hint="default" w:ascii="Times New Roman" w:hAnsi="Times New Roman" w:cs="Times New Roman"/>
                <w:sz w:val="24"/>
                <w:szCs w:val="24"/>
                <w:lang w:eastAsia="uk-UA"/>
              </w:rPr>
            </w:pPr>
          </w:p>
        </w:tc>
        <w:tc>
          <w:tcPr>
            <w:tcW w:w="2910" w:type="dxa"/>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xml:space="preserve">МП </w:t>
            </w:r>
            <w:r>
              <w:rPr>
                <w:rFonts w:hint="default" w:ascii="Times New Roman" w:hAnsi="Times New Roman" w:cs="Times New Roman"/>
                <w:sz w:val="20"/>
                <w:szCs w:val="20"/>
                <w:lang w:eastAsia="uk-UA"/>
              </w:rPr>
              <w:t>(за наявності)</w:t>
            </w:r>
          </w:p>
        </w:tc>
        <w:tc>
          <w:tcPr>
            <w:tcW w:w="2880" w:type="dxa"/>
            <w:gridSpan w:val="2"/>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143" w:type="dxa"/>
            <w:tcBorders>
              <w:top w:val="nil"/>
              <w:left w:val="nil"/>
              <w:bottom w:val="nil"/>
              <w:right w:val="nil"/>
              <w:tl2br w:val="nil"/>
              <w:tr2bl w:val="nil"/>
            </w:tcBorders>
            <w:noWrap w:val="0"/>
            <w:vAlign w:val="bottom"/>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Головний бухгалтер</w:t>
            </w:r>
          </w:p>
        </w:tc>
        <w:tc>
          <w:tcPr>
            <w:tcW w:w="2910" w:type="dxa"/>
            <w:tcBorders>
              <w:top w:val="nil"/>
              <w:left w:val="nil"/>
              <w:bottom w:val="nil"/>
              <w:right w:val="nil"/>
              <w:tl2br w:val="nil"/>
              <w:tr2bl w:val="nil"/>
            </w:tcBorders>
            <w:noWrap/>
            <w:vAlign w:val="bottom"/>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w:t>
            </w:r>
            <w:r>
              <w:rPr>
                <w:rFonts w:hint="default" w:ascii="Times New Roman" w:hAnsi="Times New Roman" w:cs="Times New Roman"/>
                <w:sz w:val="24"/>
                <w:szCs w:val="24"/>
                <w:lang w:eastAsia="uk-UA"/>
              </w:rPr>
              <w:br w:type="textWrapping"/>
            </w:r>
            <w:r>
              <w:rPr>
                <w:rFonts w:hint="default" w:ascii="Times New Roman" w:hAnsi="Times New Roman" w:cs="Times New Roman"/>
                <w:sz w:val="20"/>
                <w:szCs w:val="20"/>
                <w:lang w:eastAsia="uk-UA"/>
              </w:rPr>
              <w:t>(підпис)</w:t>
            </w:r>
          </w:p>
        </w:tc>
        <w:tc>
          <w:tcPr>
            <w:tcW w:w="2880" w:type="dxa"/>
            <w:gridSpan w:val="2"/>
            <w:tcBorders>
              <w:top w:val="nil"/>
              <w:left w:val="nil"/>
              <w:bottom w:val="nil"/>
              <w:right w:val="nil"/>
              <w:tl2br w:val="nil"/>
              <w:tr2bl w:val="nil"/>
            </w:tcBorders>
            <w:noWrap w:val="0"/>
            <w:vAlign w:val="bottom"/>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w:t>
            </w:r>
            <w:r>
              <w:rPr>
                <w:rFonts w:hint="default" w:ascii="Times New Roman" w:hAnsi="Times New Roman" w:cs="Times New Roman"/>
                <w:sz w:val="24"/>
                <w:szCs w:val="24"/>
                <w:lang w:eastAsia="uk-UA"/>
              </w:rPr>
              <w:br w:type="textWrapping"/>
            </w:r>
            <w:r>
              <w:rPr>
                <w:rFonts w:hint="default" w:ascii="Times New Roman" w:hAnsi="Times New Roman" w:cs="Times New Roman"/>
                <w:sz w:val="20"/>
                <w:szCs w:val="20"/>
                <w:lang w:eastAsia="uk-UA"/>
              </w:rPr>
              <w:t>(прізвище, ім’я, по батькові)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3143" w:type="dxa"/>
            <w:tcBorders>
              <w:top w:val="nil"/>
              <w:left w:val="nil"/>
              <w:bottom w:val="nil"/>
              <w:right w:val="nil"/>
              <w:tl2br w:val="nil"/>
              <w:tr2bl w:val="nil"/>
            </w:tcBorders>
            <w:noWrap/>
            <w:vAlign w:val="center"/>
          </w:tcPr>
          <w:p>
            <w:pPr>
              <w:rPr>
                <w:rFonts w:hint="default" w:ascii="Times New Roman" w:hAnsi="Times New Roman" w:cs="Times New Roman"/>
                <w:sz w:val="24"/>
                <w:szCs w:val="24"/>
                <w:lang w:eastAsia="uk-UA"/>
              </w:rPr>
            </w:pPr>
          </w:p>
        </w:tc>
        <w:tc>
          <w:tcPr>
            <w:tcW w:w="2910" w:type="dxa"/>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xml:space="preserve">МП </w:t>
            </w:r>
            <w:r>
              <w:rPr>
                <w:rFonts w:hint="default" w:ascii="Times New Roman" w:hAnsi="Times New Roman" w:cs="Times New Roman"/>
                <w:sz w:val="20"/>
                <w:szCs w:val="20"/>
                <w:lang w:eastAsia="uk-UA"/>
              </w:rPr>
              <w:t>(за наявності)</w:t>
            </w:r>
          </w:p>
        </w:tc>
        <w:tc>
          <w:tcPr>
            <w:tcW w:w="2880" w:type="dxa"/>
            <w:gridSpan w:val="2"/>
            <w:tcBorders>
              <w:top w:val="nil"/>
              <w:left w:val="nil"/>
              <w:bottom w:val="nil"/>
              <w:right w:val="nil"/>
              <w:tl2br w:val="nil"/>
              <w:tr2bl w:val="nil"/>
            </w:tcBorders>
            <w:noWrap/>
            <w:vAlign w:val="center"/>
          </w:tcPr>
          <w:p>
            <w:pPr>
              <w:widowControl w:val="0"/>
              <w:jc w:val="center"/>
              <w:rPr>
                <w:rFonts w:hint="default" w:ascii="Times New Roman" w:hAnsi="Times New Roman" w:cs="Times New Roman"/>
                <w:sz w:val="24"/>
                <w:szCs w:val="24"/>
                <w:lang w:eastAsia="uk-U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8" w:type="dxa"/>
          <w:trHeight w:val="499" w:hRule="atLeast"/>
        </w:trPr>
        <w:tc>
          <w:tcPr>
            <w:tcW w:w="7935" w:type="dxa"/>
            <w:gridSpan w:val="3"/>
            <w:tcBorders>
              <w:top w:val="nil"/>
              <w:left w:val="nil"/>
              <w:bottom w:val="nil"/>
              <w:right w:val="nil"/>
              <w:tl2br w:val="nil"/>
              <w:tr2bl w:val="nil"/>
            </w:tcBorders>
            <w:noWrap w:val="0"/>
            <w:vAlign w:val="center"/>
          </w:tcPr>
          <w:p>
            <w:pPr>
              <w:widowControl w:val="0"/>
              <w:ind w:left="457"/>
              <w:rPr>
                <w:rFonts w:hint="default" w:ascii="Times New Roman" w:hAnsi="Times New Roman" w:cs="Times New Roman"/>
                <w:sz w:val="24"/>
                <w:szCs w:val="24"/>
                <w:lang w:eastAsia="uk-UA"/>
              </w:rPr>
            </w:pPr>
          </w:p>
          <w:p>
            <w:pPr>
              <w:widowControl w:val="0"/>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________________________________________________________________</w:t>
            </w:r>
          </w:p>
          <w:p>
            <w:pPr>
              <w:jc w:val="center"/>
              <w:rPr>
                <w:rFonts w:hint="default" w:ascii="Times New Roman" w:hAnsi="Times New Roman" w:cs="Times New Roman"/>
                <w:sz w:val="24"/>
                <w:szCs w:val="24"/>
                <w:lang w:eastAsia="uk-UA"/>
              </w:rPr>
            </w:pPr>
            <w:r>
              <w:rPr>
                <w:rFonts w:hint="default" w:ascii="Times New Roman" w:hAnsi="Times New Roman" w:cs="Times New Roman"/>
                <w:sz w:val="20"/>
                <w:szCs w:val="20"/>
                <w:lang w:eastAsia="uk-UA"/>
              </w:rPr>
              <w:t>(прізвище, ім’я, по батькові виконавця, телефон, адреса електронної пошти, підпис)</w:t>
            </w:r>
          </w:p>
        </w:tc>
      </w:tr>
    </w:tbl>
    <w:p>
      <w:pPr>
        <w:widowControl w:val="0"/>
        <w:rPr>
          <w:rFonts w:hint="default" w:ascii="Times New Roman" w:hAnsi="Times New Roman" w:cs="Times New Roman"/>
          <w:sz w:val="24"/>
          <w:szCs w:val="24"/>
        </w:rPr>
      </w:pPr>
    </w:p>
    <w:p>
      <w:pPr>
        <w:widowControl w:val="0"/>
        <w:rPr>
          <w:rFonts w:hint="default" w:ascii="Times New Roman" w:hAnsi="Times New Roman" w:cs="Times New Roman"/>
          <w:sz w:val="24"/>
          <w:szCs w:val="24"/>
        </w:rPr>
      </w:pPr>
    </w:p>
    <w:p>
      <w:pPr>
        <w:widowControl w:val="0"/>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spacing w:after="240"/>
        <w:ind w:left="3969"/>
        <w:jc w:val="center"/>
        <w:rPr>
          <w:rFonts w:hint="default" w:ascii="Times New Roman" w:hAnsi="Times New Roman" w:cs="Times New Roman"/>
          <w:sz w:val="24"/>
          <w:szCs w:val="24"/>
        </w:rPr>
      </w:pPr>
      <w:r>
        <w:rPr>
          <w:rFonts w:hint="default" w:ascii="Times New Roman" w:hAnsi="Times New Roman" w:cs="Times New Roman"/>
          <w:sz w:val="24"/>
          <w:szCs w:val="24"/>
        </w:rPr>
        <w:t>Додаток 3</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 постачальником універсальних послуг</w:t>
      </w:r>
    </w:p>
    <w:p>
      <w:pPr>
        <w:widowControl w:val="0"/>
        <w:spacing w:after="240"/>
        <w:ind w:left="0" w:leftChars="0" w:hanging="9" w:firstLineChars="0"/>
        <w:jc w:val="center"/>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ФОРМА РОЗРАХУНКУ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вартості електричної енергії, спожитої побутовими</w:t>
      </w:r>
      <w:r>
        <w:rPr>
          <w:rFonts w:hint="default" w:ascii="Times New Roman" w:hAnsi="Times New Roman" w:cs="Times New Roman"/>
          <w:b w:val="0"/>
          <w:sz w:val="24"/>
          <w:szCs w:val="24"/>
          <w:lang w:val="uk-UA"/>
        </w:rPr>
        <w:t xml:space="preserve"> </w:t>
      </w:r>
      <w:r>
        <w:rPr>
          <w:rFonts w:hint="default" w:ascii="Times New Roman" w:hAnsi="Times New Roman" w:cs="Times New Roman"/>
          <w:b w:val="0"/>
          <w:sz w:val="24"/>
          <w:szCs w:val="24"/>
        </w:rPr>
        <w:t>споживачами у розрахунковому періоді</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________________________________________________________________________________</w:t>
      </w:r>
    </w:p>
    <w:p>
      <w:pPr>
        <w:widowControl w:val="0"/>
        <w:jc w:val="center"/>
        <w:rPr>
          <w:rFonts w:hint="default" w:ascii="Times New Roman" w:hAnsi="Times New Roman" w:cs="Times New Roman"/>
          <w:sz w:val="20"/>
          <w:szCs w:val="20"/>
          <w:lang w:eastAsia="uk-UA"/>
        </w:rPr>
      </w:pPr>
      <w:r>
        <w:rPr>
          <w:rFonts w:hint="default" w:ascii="Times New Roman" w:hAnsi="Times New Roman" w:cs="Times New Roman"/>
          <w:sz w:val="20"/>
          <w:szCs w:val="20"/>
          <w:lang w:eastAsia="uk-UA"/>
        </w:rPr>
        <w:t>(повна назва постачальника універсальних послуг, за споживачами якого виконано розрахунок)</w:t>
      </w:r>
    </w:p>
    <w:p>
      <w:pPr>
        <w:widowControl w:val="0"/>
        <w:jc w:val="center"/>
        <w:rPr>
          <w:rFonts w:hint="default" w:ascii="Times New Roman" w:hAnsi="Times New Roman" w:cs="Times New Roman"/>
          <w:sz w:val="24"/>
          <w:szCs w:val="24"/>
          <w:lang w:eastAsia="uk-UA"/>
        </w:rPr>
      </w:pPr>
    </w:p>
    <w:p>
      <w:pPr>
        <w:widowControl w:val="0"/>
        <w:spacing w:before="12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РОЗРАХУНОК</w:t>
      </w:r>
      <w:r>
        <w:rPr>
          <w:rFonts w:hint="default" w:ascii="Times New Roman" w:hAnsi="Times New Roman" w:cs="Times New Roman"/>
          <w:sz w:val="24"/>
          <w:szCs w:val="24"/>
          <w:lang w:eastAsia="uk-UA"/>
        </w:rPr>
        <w:br w:type="textWrapping"/>
      </w:r>
      <w:r>
        <w:rPr>
          <w:rFonts w:hint="default" w:ascii="Times New Roman" w:hAnsi="Times New Roman" w:cs="Times New Roman"/>
          <w:sz w:val="24"/>
          <w:szCs w:val="24"/>
          <w:lang w:eastAsia="uk-UA"/>
        </w:rPr>
        <w:t>вартості електричної енергії, спожитої побутовими споживачами у розрахунковому періоді (В</w:t>
      </w:r>
      <w:r>
        <w:rPr>
          <w:rFonts w:hint="default" w:ascii="Times New Roman" w:hAnsi="Times New Roman" w:cs="Times New Roman"/>
          <w:sz w:val="24"/>
          <w:szCs w:val="24"/>
          <w:vertAlign w:val="subscript"/>
          <w:lang w:eastAsia="uk-UA"/>
        </w:rPr>
        <w:t>Т</w:t>
      </w:r>
      <w:r>
        <w:rPr>
          <w:rFonts w:hint="default" w:ascii="Times New Roman" w:hAnsi="Times New Roman" w:cs="Times New Roman"/>
          <w:sz w:val="24"/>
          <w:szCs w:val="24"/>
          <w:lang w:eastAsia="uk-UA"/>
        </w:rPr>
        <w:t>) *</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за ____________________20___ року</w:t>
      </w:r>
      <w:r>
        <w:rPr>
          <w:rFonts w:hint="default" w:ascii="Times New Roman" w:hAnsi="Times New Roman" w:cs="Times New Roman"/>
          <w:sz w:val="24"/>
          <w:szCs w:val="24"/>
          <w:lang w:eastAsia="uk-UA"/>
        </w:rPr>
        <w:br w:type="textWrapping"/>
      </w:r>
      <w:r>
        <w:rPr>
          <w:rFonts w:hint="default" w:ascii="Times New Roman" w:hAnsi="Times New Roman" w:cs="Times New Roman"/>
          <w:sz w:val="24"/>
          <w:szCs w:val="24"/>
          <w:lang w:eastAsia="uk-UA"/>
        </w:rPr>
        <w:t xml:space="preserve"> </w:t>
      </w:r>
      <w:r>
        <w:rPr>
          <w:rFonts w:hint="default" w:ascii="Times New Roman" w:hAnsi="Times New Roman" w:cs="Times New Roman"/>
          <w:sz w:val="20"/>
          <w:szCs w:val="20"/>
          <w:lang w:eastAsia="uk-UA"/>
        </w:rPr>
        <w:t>(місяць)</w:t>
      </w:r>
      <w:r>
        <w:rPr>
          <w:rFonts w:hint="default" w:ascii="Times New Roman" w:hAnsi="Times New Roman" w:cs="Times New Roman"/>
          <w:sz w:val="24"/>
          <w:szCs w:val="24"/>
          <w:lang w:eastAsia="uk-UA"/>
        </w:rPr>
        <w:t xml:space="preserve"> </w:t>
      </w:r>
    </w:p>
    <w:p>
      <w:pPr>
        <w:widowControl w:val="0"/>
        <w:spacing w:before="120"/>
        <w:jc w:val="center"/>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 xml:space="preserve">до договору від </w:t>
      </w:r>
      <w:r>
        <w:rPr>
          <w:rFonts w:hint="default" w:ascii="Times New Roman" w:hAnsi="Times New Roman" w:cs="Times New Roman"/>
          <w:sz w:val="24"/>
          <w:szCs w:val="24"/>
        </w:rPr>
        <w:t>“</w:t>
      </w:r>
      <w:r>
        <w:rPr>
          <w:rFonts w:hint="default" w:ascii="Times New Roman" w:hAnsi="Times New Roman" w:cs="Times New Roman"/>
          <w:sz w:val="24"/>
          <w:szCs w:val="24"/>
          <w:lang w:eastAsia="en-GB"/>
        </w:rPr>
        <w:t>___</w:t>
      </w:r>
      <w:r>
        <w:rPr>
          <w:rFonts w:hint="default" w:ascii="Times New Roman" w:hAnsi="Times New Roman" w:cs="Times New Roman"/>
          <w:sz w:val="24"/>
          <w:szCs w:val="24"/>
        </w:rPr>
        <w:t>”</w:t>
      </w:r>
      <w:r>
        <w:rPr>
          <w:rFonts w:hint="default" w:ascii="Times New Roman" w:hAnsi="Times New Roman" w:cs="Times New Roman"/>
          <w:sz w:val="24"/>
          <w:szCs w:val="24"/>
          <w:lang w:eastAsia="en-GB"/>
        </w:rPr>
        <w:t xml:space="preserve"> ________ 20 ___ р. № ______</w:t>
      </w:r>
    </w:p>
    <w:p>
      <w:pPr>
        <w:widowControl w:val="0"/>
        <w:spacing w:before="120"/>
        <w:jc w:val="center"/>
        <w:rPr>
          <w:rFonts w:hint="default" w:ascii="Times New Roman" w:hAnsi="Times New Roman" w:cs="Times New Roman"/>
          <w:sz w:val="24"/>
          <w:szCs w:val="24"/>
          <w:lang w:eastAsia="uk-UA"/>
        </w:rPr>
      </w:pPr>
    </w:p>
    <w:tbl>
      <w:tblPr>
        <w:tblStyle w:val="4"/>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986"/>
        <w:gridCol w:w="1995"/>
        <w:gridCol w:w="154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86" w:type="dxa"/>
            <w:vMerge w:val="restart"/>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lang w:eastAsia="uk-UA"/>
              </w:rPr>
              <w:t>Категорії споживачів (</w:t>
            </w:r>
            <w:r>
              <w:rPr>
                <w:rFonts w:hint="default" w:ascii="Times New Roman" w:hAnsi="Times New Roman" w:cs="Times New Roman"/>
                <w:sz w:val="20"/>
                <w:szCs w:val="20"/>
                <w:lang w:val="ru-RU" w:eastAsia="uk-UA"/>
              </w:rPr>
              <w:t>цінові</w:t>
            </w:r>
            <w:r>
              <w:rPr>
                <w:rFonts w:hint="default" w:ascii="Times New Roman" w:hAnsi="Times New Roman" w:cs="Times New Roman"/>
                <w:sz w:val="20"/>
                <w:szCs w:val="20"/>
                <w:lang w:eastAsia="uk-UA"/>
              </w:rPr>
              <w:t xml:space="preserve"> групи)**</w:t>
            </w:r>
          </w:p>
        </w:tc>
        <w:tc>
          <w:tcPr>
            <w:tcW w:w="1995" w:type="dxa"/>
            <w:vMerge w:val="restart"/>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lang w:eastAsia="uk-UA"/>
              </w:rPr>
              <w:t xml:space="preserve">Обсяги електричної енергії, спожитої </w:t>
            </w:r>
            <w:r>
              <w:rPr>
                <w:rFonts w:hint="default" w:ascii="Times New Roman" w:hAnsi="Times New Roman" w:cs="Times New Roman"/>
                <w:i/>
                <w:sz w:val="20"/>
                <w:szCs w:val="20"/>
                <w:lang w:eastAsia="uk-UA"/>
              </w:rPr>
              <w:t>i</w:t>
            </w:r>
            <w:r>
              <w:rPr>
                <w:rFonts w:hint="default" w:ascii="Times New Roman" w:hAnsi="Times New Roman" w:cs="Times New Roman"/>
                <w:sz w:val="20"/>
                <w:szCs w:val="20"/>
                <w:lang w:eastAsia="uk-UA"/>
              </w:rPr>
              <w:t>-тою ціновою групою побутових споживачів у розрахунковому періоді, МВт∙год (із заокругленням до трьох знаків після коми)</w:t>
            </w:r>
          </w:p>
        </w:tc>
        <w:tc>
          <w:tcPr>
            <w:tcW w:w="1545" w:type="dxa"/>
            <w:vMerge w:val="restart"/>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lang w:eastAsia="uk-UA"/>
              </w:rPr>
              <w:t>Встановлені ціни на електричну енергію для побутових споживачів у розрахунковому періоді, гривень за МВт∙год</w:t>
            </w:r>
          </w:p>
        </w:tc>
        <w:tc>
          <w:tcPr>
            <w:tcW w:w="2235" w:type="dxa"/>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lang w:eastAsia="uk-UA"/>
              </w:rPr>
              <w:t>Вартість електричної енергії, спожитої i-тою ціновою групою побутових споживачів у розрахунковому періоді, гривень за МВт∙год (із заокругленням до двох знаків після коми)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86" w:type="dxa"/>
            <w:vMerge w:val="continue"/>
            <w:tcBorders/>
          </w:tcPr>
          <w:p>
            <w:pPr>
              <w:widowControl w:val="0"/>
              <w:spacing w:before="120"/>
              <w:jc w:val="center"/>
              <w:rPr>
                <w:rFonts w:hint="default" w:ascii="Times New Roman" w:hAnsi="Times New Roman" w:cs="Times New Roman"/>
                <w:sz w:val="24"/>
                <w:szCs w:val="24"/>
                <w:vertAlign w:val="baseline"/>
              </w:rPr>
            </w:pPr>
          </w:p>
        </w:tc>
        <w:tc>
          <w:tcPr>
            <w:tcW w:w="1995" w:type="dxa"/>
            <w:vMerge w:val="continue"/>
            <w:tcBorders/>
          </w:tcPr>
          <w:p>
            <w:pPr>
              <w:widowControl w:val="0"/>
              <w:spacing w:before="120"/>
              <w:jc w:val="center"/>
              <w:rPr>
                <w:rFonts w:hint="default" w:ascii="Times New Roman" w:hAnsi="Times New Roman" w:cs="Times New Roman"/>
                <w:sz w:val="24"/>
                <w:szCs w:val="24"/>
                <w:vertAlign w:val="baseline"/>
              </w:rPr>
            </w:pPr>
          </w:p>
        </w:tc>
        <w:tc>
          <w:tcPr>
            <w:tcW w:w="1545" w:type="dxa"/>
            <w:vMerge w:val="continue"/>
            <w:tcBorders/>
          </w:tcPr>
          <w:p>
            <w:pPr>
              <w:widowControl w:val="0"/>
              <w:spacing w:before="120"/>
              <w:jc w:val="center"/>
              <w:rPr>
                <w:rFonts w:hint="default" w:ascii="Times New Roman" w:hAnsi="Times New Roman" w:cs="Times New Roman"/>
                <w:sz w:val="24"/>
                <w:szCs w:val="24"/>
                <w:vertAlign w:val="baseline"/>
              </w:rPr>
            </w:pPr>
          </w:p>
        </w:tc>
        <w:tc>
          <w:tcPr>
            <w:tcW w:w="2235" w:type="dxa"/>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lang w:eastAsia="uk-UA"/>
              </w:rPr>
              <w:t>(графа 1 x графа 2), грн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86" w:type="dxa"/>
          </w:tcPr>
          <w:p>
            <w:pPr>
              <w:widowControl w:val="0"/>
              <w:spacing w:before="120"/>
              <w:rPr>
                <w:rFonts w:hint="default" w:ascii="Times New Roman" w:hAnsi="Times New Roman" w:cs="Times New Roman"/>
                <w:sz w:val="24"/>
                <w:szCs w:val="24"/>
                <w:vertAlign w:val="baseline"/>
              </w:rPr>
            </w:pPr>
          </w:p>
        </w:tc>
        <w:tc>
          <w:tcPr>
            <w:tcW w:w="1995" w:type="dxa"/>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rPr>
              <w:t>1</w:t>
            </w:r>
          </w:p>
        </w:tc>
        <w:tc>
          <w:tcPr>
            <w:tcW w:w="1545" w:type="dxa"/>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rPr>
              <w:t>2</w:t>
            </w:r>
          </w:p>
        </w:tc>
        <w:tc>
          <w:tcPr>
            <w:tcW w:w="2235" w:type="dxa"/>
          </w:tcPr>
          <w:p>
            <w:pPr>
              <w:widowControl w:val="0"/>
              <w:spacing w:before="120"/>
              <w:jc w:val="center"/>
              <w:rPr>
                <w:rFonts w:hint="default" w:ascii="Times New Roman" w:hAnsi="Times New Roman" w:cs="Times New Roman"/>
                <w:sz w:val="24"/>
                <w:szCs w:val="24"/>
                <w:vertAlign w:val="baseline"/>
              </w:rPr>
            </w:pPr>
            <w:r>
              <w:rPr>
                <w:rFonts w:hint="default" w:ascii="Times New Roman" w:hAnsi="Times New Roman" w:cs="Times New Roman"/>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86" w:type="dxa"/>
          </w:tcPr>
          <w:p>
            <w:pPr>
              <w:widowControl w:val="0"/>
              <w:spacing w:before="120"/>
              <w:rPr>
                <w:rFonts w:hint="default" w:ascii="Times New Roman" w:hAnsi="Times New Roman" w:cs="Times New Roman"/>
                <w:sz w:val="24"/>
                <w:szCs w:val="24"/>
                <w:vertAlign w:val="baseline"/>
              </w:rPr>
            </w:pPr>
            <w:r>
              <w:rPr>
                <w:sz w:val="20"/>
              </w:rPr>
              <mc:AlternateContent>
                <mc:Choice Requires="wps">
                  <w:drawing>
                    <wp:anchor distT="0" distB="0" distL="114300" distR="114300" simplePos="0" relativeHeight="251659264" behindDoc="0" locked="0" layoutInCell="1" allowOverlap="1">
                      <wp:simplePos x="0" y="0"/>
                      <wp:positionH relativeFrom="column">
                        <wp:posOffset>2453005</wp:posOffset>
                      </wp:positionH>
                      <wp:positionV relativeFrom="paragraph">
                        <wp:posOffset>243840</wp:posOffset>
                      </wp:positionV>
                      <wp:extent cx="1285875" cy="828675"/>
                      <wp:effectExtent l="2540" t="3810" r="6985" b="5715"/>
                      <wp:wrapNone/>
                      <wp:docPr id="1" name="Прямое соединение 1"/>
                      <wp:cNvGraphicFramePr/>
                      <a:graphic xmlns:a="http://schemas.openxmlformats.org/drawingml/2006/main">
                        <a:graphicData uri="http://schemas.microsoft.com/office/word/2010/wordprocessingShape">
                          <wps:wsp>
                            <wps:cNvCnPr/>
                            <wps:spPr>
                              <a:xfrm>
                                <a:off x="3265805" y="6182995"/>
                                <a:ext cx="128587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3.15pt;margin-top:19.2pt;height:65.25pt;width:101.25pt;z-index:251659264;mso-width-relative:page;mso-height-relative:page;" filled="f" stroked="t" coordsize="21600,21600" o:gfxdata="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WoCfjXAAAACgEAAA8AAAAAAAAAAQAgAAAAIgAAAGRycy9kb3du&#10;cmV2LnhtbFBLAQIUABQAAAAIAIdO4kD05iB1AAIAANQDAAAOAAAAAAAAAAEAIAAAACYBAABkcnMv&#10;ZTJvRG9jLnhtbFBLBQYAAAAABgAGAFkBAACYBQAAAAA=&#10;">
                      <v:fill on="f" focussize="0,0"/>
                      <v:stroke weight="0.5pt" color="#000000 [3200]" miterlimit="8" joinstyle="miter"/>
                      <v:imagedata o:title=""/>
                      <o:lock v:ext="edit" aspectratio="f"/>
                    </v:line>
                  </w:pict>
                </mc:Fallback>
              </mc:AlternateContent>
            </w:r>
            <w:r>
              <w:rPr>
                <w:rFonts w:hint="default" w:ascii="Times New Roman" w:hAnsi="Times New Roman" w:cs="Times New Roman"/>
                <w:sz w:val="20"/>
                <w:szCs w:val="20"/>
              </w:rPr>
              <w:t>Усього</w:t>
            </w:r>
          </w:p>
        </w:tc>
        <w:tc>
          <w:tcPr>
            <w:tcW w:w="1995" w:type="dxa"/>
          </w:tcPr>
          <w:p>
            <w:pPr>
              <w:widowControl w:val="0"/>
              <w:spacing w:before="120"/>
              <w:rPr>
                <w:rFonts w:hint="default" w:ascii="Times New Roman" w:hAnsi="Times New Roman" w:cs="Times New Roman"/>
                <w:sz w:val="24"/>
                <w:szCs w:val="24"/>
                <w:vertAlign w:val="baseline"/>
              </w:rPr>
            </w:pPr>
          </w:p>
        </w:tc>
        <w:tc>
          <w:tcPr>
            <w:tcW w:w="1545" w:type="dxa"/>
          </w:tcPr>
          <w:p>
            <w:pPr>
              <w:widowControl w:val="0"/>
              <w:spacing w:before="120"/>
              <w:rPr>
                <w:rFonts w:hint="default" w:ascii="Times New Roman" w:hAnsi="Times New Roman" w:cs="Times New Roman"/>
                <w:sz w:val="24"/>
                <w:szCs w:val="24"/>
                <w:vertAlign w:val="baseline"/>
              </w:rPr>
            </w:pPr>
          </w:p>
        </w:tc>
        <w:tc>
          <w:tcPr>
            <w:tcW w:w="2235" w:type="dxa"/>
          </w:tcPr>
          <w:p>
            <w:pPr>
              <w:widowControl w:val="0"/>
              <w:spacing w:before="120"/>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86" w:type="dxa"/>
          </w:tcPr>
          <w:p>
            <w:pPr>
              <w:widowControl w:val="0"/>
              <w:spacing w:before="120"/>
              <w:rPr>
                <w:rFonts w:hint="default" w:ascii="Times New Roman" w:hAnsi="Times New Roman" w:cs="Times New Roman"/>
                <w:sz w:val="24"/>
                <w:szCs w:val="24"/>
                <w:vertAlign w:val="baseline"/>
              </w:rPr>
            </w:pPr>
            <w:r>
              <w:rPr>
                <w:rFonts w:hint="default" w:ascii="Times New Roman" w:hAnsi="Times New Roman" w:cs="Times New Roman"/>
                <w:sz w:val="20"/>
                <w:szCs w:val="20"/>
                <w:lang w:eastAsia="uk-UA"/>
              </w:rPr>
              <w:t>Сума компенсації втрат від постачання електроенергії побутовим споживачам, яке розраховується за цінами, диференційованими за періодами часу, за розрахунковий місяць, гривень</w:t>
            </w:r>
          </w:p>
        </w:tc>
        <w:tc>
          <w:tcPr>
            <w:tcW w:w="1995" w:type="dxa"/>
          </w:tcPr>
          <w:p>
            <w:pPr>
              <w:widowControl w:val="0"/>
              <w:spacing w:before="120"/>
              <w:rPr>
                <w:rFonts w:hint="default" w:ascii="Times New Roman" w:hAnsi="Times New Roman" w:cs="Times New Roman"/>
                <w:sz w:val="24"/>
                <w:szCs w:val="24"/>
                <w:vertAlign w:val="baseline"/>
              </w:rPr>
            </w:pPr>
            <w:r>
              <w:rPr>
                <w:sz w:val="24"/>
              </w:rPr>
              <mc:AlternateContent>
                <mc:Choice Requires="wps">
                  <w:drawing>
                    <wp:anchor distT="0" distB="0" distL="114300" distR="114300" simplePos="0" relativeHeight="251664384" behindDoc="0" locked="0" layoutInCell="1" allowOverlap="1">
                      <wp:simplePos x="0" y="0"/>
                      <wp:positionH relativeFrom="column">
                        <wp:posOffset>1179195</wp:posOffset>
                      </wp:positionH>
                      <wp:positionV relativeFrom="paragraph">
                        <wp:posOffset>-4445</wp:posOffset>
                      </wp:positionV>
                      <wp:extent cx="1009650" cy="819150"/>
                      <wp:effectExtent l="3175" t="3810" r="15875" b="15240"/>
                      <wp:wrapNone/>
                      <wp:docPr id="6" name="Прямое соединение 6"/>
                      <wp:cNvGraphicFramePr/>
                      <a:graphic xmlns:a="http://schemas.openxmlformats.org/drawingml/2006/main">
                        <a:graphicData uri="http://schemas.microsoft.com/office/word/2010/wordprocessingShape">
                          <wps:wsp>
                            <wps:cNvCnPr/>
                            <wps:spPr>
                              <a:xfrm flipV="1">
                                <a:off x="4523105" y="6192520"/>
                                <a:ext cx="100965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2.85pt;margin-top:-0.35pt;height:64.5pt;width:79.5pt;z-index:251664384;mso-width-relative:page;mso-height-relative:page;" filled="f" stroked="t" coordsize="21600,21600" o:gfxdata="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WB0tcAAAAJAQAADwAAAAAAAAABACAAAAAiAAAA&#10;ZHJzL2Rvd25yZXYueG1sUEsBAhQAFAAAAAgAh07iQNcfRx8IAgAA3gMAAA4AAAAAAAAAAQAgAAAA&#10;JgEAAGRycy9lMm9Eb2MueG1sUEsFBgAAAAAGAAYAWQEAAKAFA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-4445</wp:posOffset>
                      </wp:positionV>
                      <wp:extent cx="1285875" cy="800100"/>
                      <wp:effectExtent l="2540" t="3810" r="6985" b="15240"/>
                      <wp:wrapNone/>
                      <wp:docPr id="2" name="Прямое соединение 2"/>
                      <wp:cNvGraphicFramePr/>
                      <a:graphic xmlns:a="http://schemas.openxmlformats.org/drawingml/2006/main">
                        <a:graphicData uri="http://schemas.microsoft.com/office/word/2010/wordprocessingShape">
                          <wps:wsp>
                            <wps:cNvCnPr/>
                            <wps:spPr>
                              <a:xfrm flipV="1">
                                <a:off x="3275330" y="6192520"/>
                                <a:ext cx="1285875"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4pt;margin-top:-0.35pt;height:63pt;width:101.25pt;z-index:251660288;mso-width-relative:page;mso-height-relative:page;" filled="f" stroked="t" coordsize="21600,21600" o:gfxdata="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Casx1gAAAAkBAAAPAAAAAAAAAAEAIAAAACIA&#10;AABkcnMvZG93bnJldi54bWxQSwECFAAUAAAACACHTuJAuLD3kwsCAADeAwAADgAAAAAAAAABACAA&#10;AAAlAQAAZHJzL2Uyb0RvYy54bWxQSwUGAAAAAAYABgBZAQAAogUAAAAA&#10;">
                      <v:fill on="f" focussize="0,0"/>
                      <v:stroke weight="0.5pt" color="#000000 [3200]" miterlimit="8" joinstyle="miter"/>
                      <v:imagedata o:title=""/>
                      <o:lock v:ext="edit" aspectratio="f"/>
                    </v:line>
                  </w:pict>
                </mc:Fallback>
              </mc:AlternateContent>
            </w:r>
          </w:p>
        </w:tc>
        <w:tc>
          <w:tcPr>
            <w:tcW w:w="1545" w:type="dxa"/>
          </w:tcPr>
          <w:p>
            <w:pPr>
              <w:widowControl w:val="0"/>
              <w:spacing w:before="120"/>
              <w:rPr>
                <w:rFonts w:hint="default" w:ascii="Times New Roman" w:hAnsi="Times New Roman" w:cs="Times New Roman"/>
                <w:sz w:val="24"/>
                <w:szCs w:val="24"/>
                <w:vertAlign w:val="baseline"/>
              </w:rPr>
            </w:pPr>
            <w:r>
              <w:rPr>
                <w:sz w:val="2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5080</wp:posOffset>
                      </wp:positionV>
                      <wp:extent cx="990600" cy="800100"/>
                      <wp:effectExtent l="3175" t="3810" r="15875" b="15240"/>
                      <wp:wrapNone/>
                      <wp:docPr id="5" name="Прямое соединение 5"/>
                      <wp:cNvGraphicFramePr/>
                      <a:graphic xmlns:a="http://schemas.openxmlformats.org/drawingml/2006/main">
                        <a:graphicData uri="http://schemas.microsoft.com/office/word/2010/wordprocessingShape">
                          <wps:wsp>
                            <wps:cNvCnPr/>
                            <wps:spPr>
                              <a:xfrm>
                                <a:off x="4542155" y="6202045"/>
                                <a:ext cx="9906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4pt;margin-top:0.4pt;height:63pt;width:78pt;z-index:251663360;mso-width-relative:page;mso-height-relative:page;" filled="f" stroked="t" coordsize="21600,21600" o:gfxdata="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4OGk1gAAAAgBAAAPAAAAAAAAAAEAIAAAACIAAABkcnMvZG93&#10;bnJldi54bWxQSwECFAAUAAAACACHTuJAXnu6ZAICAADTAwAADgAAAAAAAAABACAAAAAlAQAAZHJz&#10;L2Uyb0RvYy54bWxQSwUGAAAAAAYABgBZAQAAmQUAAAAA&#10;">
                      <v:fill on="f" focussize="0,0"/>
                      <v:stroke weight="0.5pt" color="#000000 [3200]" miterlimit="8" joinstyle="miter"/>
                      <v:imagedata o:title=""/>
                      <o:lock v:ext="edit" aspectratio="f"/>
                    </v:line>
                  </w:pict>
                </mc:Fallback>
              </mc:AlternateContent>
            </w:r>
          </w:p>
        </w:tc>
        <w:tc>
          <w:tcPr>
            <w:tcW w:w="2235" w:type="dxa"/>
          </w:tcPr>
          <w:p>
            <w:pPr>
              <w:widowControl w:val="0"/>
              <w:spacing w:before="120"/>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86" w:type="dxa"/>
          </w:tcPr>
          <w:p>
            <w:pPr>
              <w:widowControl w:val="0"/>
              <w:spacing w:before="120"/>
              <w:rPr>
                <w:rFonts w:hint="default" w:ascii="Times New Roman" w:hAnsi="Times New Roman" w:cs="Times New Roman"/>
                <w:sz w:val="24"/>
                <w:szCs w:val="24"/>
                <w:vertAlign w:val="baseline"/>
              </w:rPr>
            </w:pPr>
            <w:r>
              <w:rPr>
                <w:sz w:val="20"/>
              </w:rPr>
              <mc:AlternateContent>
                <mc:Choice Requires="wps">
                  <w:drawing>
                    <wp:anchor distT="0" distB="0" distL="114300" distR="114300" simplePos="0" relativeHeight="251662336" behindDoc="0" locked="0" layoutInCell="1" allowOverlap="1">
                      <wp:simplePos x="0" y="0"/>
                      <wp:positionH relativeFrom="column">
                        <wp:posOffset>2453005</wp:posOffset>
                      </wp:positionH>
                      <wp:positionV relativeFrom="paragraph">
                        <wp:posOffset>11430</wp:posOffset>
                      </wp:positionV>
                      <wp:extent cx="1285875" cy="1085850"/>
                      <wp:effectExtent l="3175" t="3810" r="6350" b="15240"/>
                      <wp:wrapNone/>
                      <wp:docPr id="4" name="Прямое соединение 4"/>
                      <wp:cNvGraphicFramePr/>
                      <a:graphic xmlns:a="http://schemas.openxmlformats.org/drawingml/2006/main">
                        <a:graphicData uri="http://schemas.microsoft.com/office/word/2010/wordprocessingShape">
                          <wps:wsp>
                            <wps:cNvCnPr/>
                            <wps:spPr>
                              <a:xfrm flipV="1">
                                <a:off x="3265805" y="7021195"/>
                                <a:ext cx="1285875"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3.15pt;margin-top:0.9pt;height:85.5pt;width:101.25pt;z-index:251662336;mso-width-relative:page;mso-height-relative:page;" filled="f" stroked="t" coordsize="21600,21600" o:gfxdata="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zyfSdYAAAAJAQAADwAAAAAAAAABACAAAAAi&#10;AAAAZHJzL2Rvd25yZXYueG1sUEsBAhQAFAAAAAgAh07iQDfAYtEMAgAA3wMAAA4AAAAAAAAAAQAg&#10;AAAAJQEAAGRycy9lMm9Eb2MueG1sUEsFBgAAAAAGAAYAWQEAAKMFAAAAAA==&#10;">
                      <v:fill on="f" focussize="0,0"/>
                      <v:stroke weight="0.5pt" color="#000000 [3200]" miterlimit="8" joinstyle="miter"/>
                      <v:imagedata o:title=""/>
                      <o:lock v:ext="edit" aspectratio="f"/>
                    </v:line>
                  </w:pict>
                </mc:Fallback>
              </mc:AlternateContent>
            </w:r>
            <w:r>
              <w:rPr>
                <w:rFonts w:hint="default" w:ascii="Times New Roman" w:hAnsi="Times New Roman" w:cs="Times New Roman"/>
                <w:sz w:val="20"/>
                <w:szCs w:val="20"/>
                <w:lang w:eastAsia="uk-UA"/>
              </w:rPr>
              <w:t>Вартість електричної енергії, спожитої побутовими споживачами у розрахунковому періоду з урахуванням компенсації втрат від постачання електроенергії за цінами, диференційованими за періодами часу (В</w:t>
            </w:r>
            <w:r>
              <w:rPr>
                <w:rFonts w:hint="default" w:ascii="Times New Roman" w:hAnsi="Times New Roman" w:cs="Times New Roman"/>
                <w:sz w:val="20"/>
                <w:szCs w:val="20"/>
                <w:vertAlign w:val="subscript"/>
                <w:lang w:eastAsia="uk-UA"/>
              </w:rPr>
              <w:t>Т</w:t>
            </w:r>
            <w:r>
              <w:rPr>
                <w:rFonts w:hint="default" w:ascii="Times New Roman" w:hAnsi="Times New Roman" w:cs="Times New Roman"/>
                <w:sz w:val="20"/>
                <w:szCs w:val="20"/>
                <w:lang w:eastAsia="uk-UA"/>
              </w:rPr>
              <w:t>), гривень</w:t>
            </w:r>
          </w:p>
        </w:tc>
        <w:tc>
          <w:tcPr>
            <w:tcW w:w="1995" w:type="dxa"/>
          </w:tcPr>
          <w:p>
            <w:pPr>
              <w:widowControl w:val="0"/>
              <w:spacing w:before="120"/>
              <w:rPr>
                <w:rFonts w:hint="default" w:ascii="Times New Roman" w:hAnsi="Times New Roman" w:cs="Times New Roman"/>
                <w:sz w:val="24"/>
                <w:szCs w:val="24"/>
                <w:vertAlign w:val="baseline"/>
              </w:rPr>
            </w:pPr>
            <w:r>
              <w:rPr>
                <w:sz w:val="24"/>
              </w:rPr>
              <mc:AlternateContent>
                <mc:Choice Requires="wps">
                  <w:drawing>
                    <wp:anchor distT="0" distB="0" distL="114300" distR="114300" simplePos="0" relativeHeight="251665408" behindDoc="0" locked="0" layoutInCell="1" allowOverlap="1">
                      <wp:simplePos x="0" y="0"/>
                      <wp:positionH relativeFrom="column">
                        <wp:posOffset>1179195</wp:posOffset>
                      </wp:positionH>
                      <wp:positionV relativeFrom="paragraph">
                        <wp:posOffset>1905</wp:posOffset>
                      </wp:positionV>
                      <wp:extent cx="990600" cy="1085850"/>
                      <wp:effectExtent l="3810" t="3175" r="15240" b="15875"/>
                      <wp:wrapNone/>
                      <wp:docPr id="7" name="Прямое соединение 7"/>
                      <wp:cNvGraphicFramePr/>
                      <a:graphic xmlns:a="http://schemas.openxmlformats.org/drawingml/2006/main">
                        <a:graphicData uri="http://schemas.microsoft.com/office/word/2010/wordprocessingShape">
                          <wps:wsp>
                            <wps:cNvCnPr/>
                            <wps:spPr>
                              <a:xfrm>
                                <a:off x="4523105" y="7011670"/>
                                <a:ext cx="99060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2.85pt;margin-top:0.15pt;height:85.5pt;width:78pt;z-index:251665408;mso-width-relative:page;mso-height-relative:page;" filled="f" stroked="t" coordsize="21600,21600" o:gfxdata="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sS8y1QAAAAgBAAAPAAAAAAAAAAEAIAAAACIAAABkcnMvZG93&#10;bnJldi54bWxQSwECFAAUAAAACACHTuJAK2rc1QMCAADUAwAADgAAAAAAAAABACAAAAAkAQAAZHJz&#10;L2Uyb0RvYy54bWxQSwUGAAAAAAYABgBZAQAAmQU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30480</wp:posOffset>
                      </wp:positionV>
                      <wp:extent cx="1266825" cy="1066800"/>
                      <wp:effectExtent l="3175" t="3810" r="6350" b="15240"/>
                      <wp:wrapNone/>
                      <wp:docPr id="3" name="Прямое соединение 3"/>
                      <wp:cNvGraphicFramePr/>
                      <a:graphic xmlns:a="http://schemas.openxmlformats.org/drawingml/2006/main">
                        <a:graphicData uri="http://schemas.microsoft.com/office/word/2010/wordprocessingShape">
                          <wps:wsp>
                            <wps:cNvCnPr/>
                            <wps:spPr>
                              <a:xfrm>
                                <a:off x="3284855" y="7040245"/>
                                <a:ext cx="1266825"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65pt;margin-top:2.4pt;height:84pt;width:99.75pt;z-index:251661312;mso-width-relative:page;mso-height-relative:page;" filled="f" stroked="t" coordsize="21600,21600" o:gfxdata="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cUNVtcAAAAIAQAADwAAAAAAAAABACAAAAAiAAAAZHJz&#10;L2Rvd25yZXYueG1sUEsBAhQAFAAAAAgAh07iQNeRqDwFAgAA1QMAAA4AAAAAAAAAAQAgAAAAJgEA&#10;AGRycy9lMm9Eb2MueG1sUEsFBgAAAAAGAAYAWQEAAJ0FAAAAAA==&#10;">
                      <v:fill on="f" focussize="0,0"/>
                      <v:stroke weight="0.5pt" color="#000000 [3200]" miterlimit="8" joinstyle="miter"/>
                      <v:imagedata o:title=""/>
                      <o:lock v:ext="edit" aspectratio="f"/>
                    </v:line>
                  </w:pict>
                </mc:Fallback>
              </mc:AlternateContent>
            </w:r>
          </w:p>
        </w:tc>
        <w:tc>
          <w:tcPr>
            <w:tcW w:w="1545" w:type="dxa"/>
          </w:tcPr>
          <w:p>
            <w:pPr>
              <w:widowControl w:val="0"/>
              <w:spacing w:before="120"/>
              <w:rPr>
                <w:rFonts w:hint="default" w:ascii="Times New Roman" w:hAnsi="Times New Roman" w:cs="Times New Roman"/>
                <w:sz w:val="24"/>
                <w:szCs w:val="24"/>
                <w:vertAlign w:val="baseline"/>
              </w:rPr>
            </w:pPr>
            <w:r>
              <w:rPr>
                <w:sz w:val="24"/>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11430</wp:posOffset>
                      </wp:positionV>
                      <wp:extent cx="981075" cy="1066800"/>
                      <wp:effectExtent l="3810" t="3175" r="5715" b="15875"/>
                      <wp:wrapNone/>
                      <wp:docPr id="8" name="Прямое соединение 8"/>
                      <wp:cNvGraphicFramePr/>
                      <a:graphic xmlns:a="http://schemas.openxmlformats.org/drawingml/2006/main">
                        <a:graphicData uri="http://schemas.microsoft.com/office/word/2010/wordprocessingShape">
                          <wps:wsp>
                            <wps:cNvCnPr/>
                            <wps:spPr>
                              <a:xfrm flipV="1">
                                <a:off x="4551680" y="7021195"/>
                                <a:ext cx="981075"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65pt;margin-top:0.9pt;height:84pt;width:77.25pt;z-index:251666432;mso-width-relative:page;mso-height-relative:page;" filled="f" stroked="t" coordsize="21600,21600" o:gfxdata="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nCVx1gAAAAgBAAAPAAAAAAAAAAEAIAAAACIA&#10;AABkcnMvZG93bnJldi54bWxQSwECFAAUAAAACACHTuJAXGgSOgsCAADeAwAADgAAAAAAAAABACAA&#10;AAAlAQAAZHJzL2Uyb0RvYy54bWxQSwUGAAAAAAYABgBZAQAAogUAAAAA&#10;">
                      <v:fill on="f" focussize="0,0"/>
                      <v:stroke weight="0.5pt" color="#000000 [3200]" miterlimit="8" joinstyle="miter"/>
                      <v:imagedata o:title=""/>
                      <o:lock v:ext="edit" aspectratio="f"/>
                    </v:line>
                  </w:pict>
                </mc:Fallback>
              </mc:AlternateContent>
            </w:r>
          </w:p>
        </w:tc>
        <w:tc>
          <w:tcPr>
            <w:tcW w:w="2235" w:type="dxa"/>
          </w:tcPr>
          <w:p>
            <w:pPr>
              <w:widowControl w:val="0"/>
              <w:spacing w:before="120"/>
              <w:rPr>
                <w:rFonts w:hint="default" w:ascii="Times New Roman" w:hAnsi="Times New Roman" w:cs="Times New Roman"/>
                <w:sz w:val="24"/>
                <w:szCs w:val="24"/>
                <w:vertAlign w:val="baseline"/>
              </w:rPr>
            </w:pPr>
          </w:p>
        </w:tc>
      </w:tr>
    </w:tbl>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________________</w:t>
      </w:r>
    </w:p>
    <w:p>
      <w:pPr>
        <w:widowControl w:val="0"/>
        <w:spacing w:before="120"/>
        <w:ind w:firstLine="425"/>
        <w:jc w:val="both"/>
        <w:rPr>
          <w:rFonts w:hint="default" w:ascii="Times New Roman" w:hAnsi="Times New Roman" w:cs="Times New Roman"/>
          <w:sz w:val="24"/>
          <w:szCs w:val="24"/>
        </w:rPr>
      </w:pPr>
      <w:r>
        <w:rPr>
          <w:rFonts w:hint="default" w:ascii="Times New Roman" w:hAnsi="Times New Roman" w:cs="Times New Roman"/>
          <w:sz w:val="24"/>
          <w:szCs w:val="24"/>
        </w:rPr>
        <w:t>* У разі наявності побутових споживачів електричної енергії 1 класу напруги розрахунок здійснюється для кожного класу окремо.</w:t>
      </w:r>
    </w:p>
    <w:p>
      <w:pPr>
        <w:widowControl w:val="0"/>
        <w:spacing w:before="120"/>
        <w:ind w:firstLine="425"/>
        <w:jc w:val="both"/>
        <w:rPr>
          <w:rFonts w:hint="default" w:ascii="Times New Roman" w:hAnsi="Times New Roman" w:cs="Times New Roman"/>
          <w:sz w:val="24"/>
          <w:szCs w:val="24"/>
          <w:lang w:val="uk-UA"/>
        </w:rPr>
      </w:pPr>
      <w:r>
        <w:rPr>
          <w:rFonts w:hint="default" w:ascii="Times New Roman" w:hAnsi="Times New Roman" w:cs="Times New Roman"/>
          <w:sz w:val="24"/>
          <w:szCs w:val="24"/>
        </w:rPr>
        <w:t>**</w:t>
      </w:r>
      <w:r>
        <w:rPr>
          <w:rFonts w:hint="default" w:ascii="Times New Roman" w:hAnsi="Times New Roman" w:cs="Times New Roman"/>
          <w:sz w:val="24"/>
          <w:szCs w:val="24"/>
          <w:lang w:val="uk-UA"/>
        </w:rPr>
        <w:t xml:space="preserve"> Категорії споживачів можуть змінюватися відповідно до нормативно-правових актів.</w:t>
      </w:r>
    </w:p>
    <w:p>
      <w:pPr>
        <w:widowControl w:val="0"/>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spacing w:after="240"/>
        <w:ind w:left="3969"/>
        <w:jc w:val="center"/>
        <w:rPr>
          <w:rFonts w:hint="default" w:ascii="Times New Roman" w:hAnsi="Times New Roman" w:cs="Times New Roman"/>
          <w:sz w:val="24"/>
          <w:szCs w:val="24"/>
        </w:rPr>
      </w:pPr>
      <w:r>
        <w:rPr>
          <w:rFonts w:hint="default" w:ascii="Times New Roman" w:hAnsi="Times New Roman" w:cs="Times New Roman"/>
          <w:sz w:val="24"/>
          <w:szCs w:val="24"/>
        </w:rPr>
        <w:t>Додаток 4</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 постачальником універсальних послуг</w:t>
      </w:r>
    </w:p>
    <w:p>
      <w:pPr>
        <w:pStyle w:val="6"/>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ФОРМА РОЗРАХУНКУ</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 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Розрахунок</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w:t>
      </w:r>
    </w:p>
    <w:p>
      <w:pPr>
        <w:widowControl w:val="0"/>
        <w:jc w:val="center"/>
        <w:rPr>
          <w:rFonts w:hint="default" w:ascii="Times New Roman" w:hAnsi="Times New Roman" w:cs="Times New Roman"/>
          <w:sz w:val="24"/>
          <w:szCs w:val="24"/>
        </w:rPr>
      </w:pPr>
      <w:r>
        <w:rPr>
          <w:rFonts w:hint="default" w:ascii="Times New Roman" w:hAnsi="Times New Roman" w:cs="Times New Roman"/>
          <w:sz w:val="20"/>
          <w:szCs w:val="20"/>
        </w:rPr>
        <w:t>(повна назва постачальника)</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за _________________ 20___ року</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xml:space="preserve"> </w:t>
      </w:r>
      <w:r>
        <w:rPr>
          <w:rFonts w:hint="default" w:ascii="Times New Roman" w:hAnsi="Times New Roman" w:cs="Times New Roman"/>
          <w:sz w:val="20"/>
          <w:szCs w:val="20"/>
          <w:lang w:eastAsia="uk-UA"/>
        </w:rPr>
        <w:t>(місяць)</w:t>
      </w:r>
      <w:r>
        <w:rPr>
          <w:rFonts w:hint="default" w:ascii="Times New Roman" w:hAnsi="Times New Roman" w:cs="Times New Roman"/>
          <w:sz w:val="24"/>
          <w:szCs w:val="24"/>
          <w:lang w:eastAsia="uk-UA"/>
        </w:rPr>
        <w:t xml:space="preserve"> </w:t>
      </w:r>
    </w:p>
    <w:p>
      <w:pPr>
        <w:widowControl w:val="0"/>
        <w:jc w:val="center"/>
        <w:rPr>
          <w:rFonts w:hint="default" w:ascii="Times New Roman" w:hAnsi="Times New Roman" w:cs="Times New Roman"/>
          <w:sz w:val="24"/>
          <w:szCs w:val="24"/>
          <w:lang w:eastAsia="uk-UA"/>
        </w:rPr>
      </w:pPr>
    </w:p>
    <w:p>
      <w:pPr>
        <w:widowControl w:val="0"/>
        <w:ind w:left="-426" w:right="-427"/>
        <w:jc w:val="center"/>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 xml:space="preserve">до договору від </w:t>
      </w:r>
      <w:r>
        <w:rPr>
          <w:rFonts w:hint="default" w:ascii="Times New Roman" w:hAnsi="Times New Roman" w:cs="Times New Roman"/>
          <w:sz w:val="24"/>
          <w:szCs w:val="24"/>
        </w:rPr>
        <w:t>“</w:t>
      </w:r>
      <w:r>
        <w:rPr>
          <w:rFonts w:hint="default" w:ascii="Times New Roman" w:hAnsi="Times New Roman" w:cs="Times New Roman"/>
          <w:sz w:val="24"/>
          <w:szCs w:val="24"/>
          <w:lang w:eastAsia="en-GB"/>
        </w:rPr>
        <w:t>___</w:t>
      </w:r>
      <w:r>
        <w:rPr>
          <w:rFonts w:hint="default" w:ascii="Times New Roman" w:hAnsi="Times New Roman" w:cs="Times New Roman"/>
          <w:sz w:val="24"/>
          <w:szCs w:val="24"/>
        </w:rPr>
        <w:t>”</w:t>
      </w:r>
      <w:r>
        <w:rPr>
          <w:rFonts w:hint="default" w:ascii="Times New Roman" w:hAnsi="Times New Roman" w:cs="Times New Roman"/>
          <w:sz w:val="24"/>
          <w:szCs w:val="24"/>
          <w:lang w:eastAsia="en-GB"/>
        </w:rPr>
        <w:t xml:space="preserve"> ________ 20 __ р. №______</w:t>
      </w:r>
    </w:p>
    <w:p>
      <w:pPr>
        <w:widowControl w:val="0"/>
        <w:rPr>
          <w:rFonts w:hint="default" w:ascii="Times New Roman" w:hAnsi="Times New Roman" w:cs="Times New Roman"/>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4"/>
        <w:gridCol w:w="5982"/>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1.</w:t>
            </w:r>
          </w:p>
        </w:tc>
        <w:tc>
          <w:tcPr>
            <w:tcW w:w="598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rPr>
                <w:rFonts w:hint="default" w:ascii="Times New Roman" w:hAnsi="Times New Roman" w:cs="Times New Roman"/>
                <w:sz w:val="20"/>
                <w:szCs w:val="20"/>
              </w:rPr>
            </w:pPr>
            <w:r>
              <w:rPr>
                <w:rFonts w:hint="default" w:ascii="Times New Roman" w:hAnsi="Times New Roman" w:cs="Times New Roman"/>
                <w:sz w:val="20"/>
                <w:szCs w:val="20"/>
              </w:rPr>
              <w:t>Ринкова вартість електричної енергії, спожитої побутовими споживачами (В</w:t>
            </w:r>
            <w:r>
              <w:rPr>
                <w:rFonts w:hint="default" w:ascii="Times New Roman" w:hAnsi="Times New Roman" w:cs="Times New Roman"/>
                <w:sz w:val="20"/>
                <w:szCs w:val="20"/>
                <w:vertAlign w:val="subscript"/>
              </w:rPr>
              <w:t>Р</w:t>
            </w:r>
            <w:r>
              <w:rPr>
                <w:rFonts w:hint="default" w:ascii="Times New Roman" w:hAnsi="Times New Roman" w:cs="Times New Roman"/>
                <w:sz w:val="20"/>
                <w:szCs w:val="20"/>
              </w:rPr>
              <w:t>) у розрахунковому періоді, гривень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2.</w:t>
            </w:r>
          </w:p>
        </w:tc>
        <w:tc>
          <w:tcPr>
            <w:tcW w:w="59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rPr>
                <w:rFonts w:hint="default" w:ascii="Times New Roman" w:hAnsi="Times New Roman" w:cs="Times New Roman"/>
                <w:b/>
                <w:sz w:val="20"/>
                <w:szCs w:val="20"/>
                <w:lang w:eastAsia="en-US"/>
              </w:rPr>
            </w:pPr>
            <w:r>
              <w:rPr>
                <w:rFonts w:hint="default" w:ascii="Times New Roman" w:hAnsi="Times New Roman" w:cs="Times New Roman"/>
                <w:sz w:val="20"/>
                <w:szCs w:val="20"/>
              </w:rPr>
              <w:t>Вартість електричної енергії, спожитої побутовими споживачами у розрахунковому періоді (В</w:t>
            </w:r>
            <w:r>
              <w:rPr>
                <w:rFonts w:hint="default" w:ascii="Times New Roman" w:hAnsi="Times New Roman" w:cs="Times New Roman"/>
                <w:sz w:val="20"/>
                <w:szCs w:val="20"/>
                <w:vertAlign w:val="subscript"/>
              </w:rPr>
              <w:t>ф</w:t>
            </w:r>
            <w:r>
              <w:rPr>
                <w:rFonts w:hint="default" w:ascii="Times New Roman" w:hAnsi="Times New Roman" w:cs="Times New Roman"/>
                <w:sz w:val="20"/>
                <w:szCs w:val="20"/>
              </w:rPr>
              <w:t>), гривень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3.</w:t>
            </w:r>
          </w:p>
        </w:tc>
        <w:tc>
          <w:tcPr>
            <w:tcW w:w="598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rPr>
                <w:rFonts w:hint="default" w:ascii="Times New Roman" w:hAnsi="Times New Roman" w:cs="Times New Roman"/>
                <w:sz w:val="20"/>
                <w:szCs w:val="20"/>
              </w:rPr>
            </w:pPr>
            <w:r>
              <w:rPr>
                <w:rFonts w:hint="default" w:ascii="Times New Roman" w:hAnsi="Times New Roman" w:cs="Times New Roman"/>
                <w:sz w:val="20"/>
                <w:szCs w:val="20"/>
              </w:rPr>
              <w:t>Вартість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 гривень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4"/>
                <w:szCs w:val="24"/>
              </w:rPr>
            </w:pPr>
          </w:p>
        </w:tc>
      </w:tr>
    </w:tbl>
    <w:p>
      <w:pPr>
        <w:widowControl w:val="0"/>
        <w:rPr>
          <w:rFonts w:hint="default" w:ascii="Times New Roman" w:hAnsi="Times New Roman" w:cs="Times New Roman"/>
          <w:sz w:val="24"/>
          <w:szCs w:val="24"/>
        </w:rPr>
      </w:pPr>
    </w:p>
    <w:tbl>
      <w:tblPr>
        <w:tblStyle w:val="3"/>
        <w:tblW w:w="444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44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p>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4"/>
                <w:szCs w:val="24"/>
              </w:rPr>
            </w:pPr>
            <w:r>
              <w:rPr>
                <w:rFonts w:hint="default" w:ascii="Times New Roman" w:hAnsi="Times New Roman" w:cs="Times New Roman"/>
                <w:sz w:val="20"/>
                <w:szCs w:val="20"/>
              </w:rPr>
              <w:t>(найменування постачальника)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44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0"/>
                <w:szCs w:val="20"/>
              </w:rPr>
            </w:pPr>
            <w:r>
              <w:rPr>
                <w:rFonts w:hint="default" w:ascii="Times New Roman" w:hAnsi="Times New Roman" w:cs="Times New Roman"/>
                <w:sz w:val="20"/>
                <w:szCs w:val="20"/>
              </w:rPr>
              <w:t>(найменування посади)</w:t>
            </w:r>
          </w:p>
          <w:p>
            <w:pPr>
              <w:widowControl w:val="0"/>
              <w:rPr>
                <w:rFonts w:hint="default" w:ascii="Times New Roman" w:hAnsi="Times New Roman" w:cs="Times New Roman"/>
                <w:b/>
                <w:sz w:val="24"/>
                <w:szCs w:val="24"/>
              </w:rPr>
            </w:pPr>
            <w:r>
              <w:rPr>
                <w:rFonts w:hint="default" w:ascii="Times New Roman" w:hAnsi="Times New Roman" w:cs="Times New Roman"/>
                <w:sz w:val="24"/>
                <w:szCs w:val="24"/>
              </w:rPr>
              <w:t xml:space="preserve">___________ </w:t>
            </w:r>
            <w:r>
              <w:rPr>
                <w:rFonts w:hint="default" w:ascii="Times New Roman" w:hAnsi="Times New Roman" w:cs="Times New Roman"/>
                <w:b/>
                <w:sz w:val="24"/>
                <w:szCs w:val="24"/>
              </w:rPr>
              <w:t>___</w:t>
            </w:r>
            <w:r>
              <w:rPr>
                <w:rFonts w:hint="default" w:ascii="Times New Roman" w:hAnsi="Times New Roman" w:cs="Times New Roman"/>
                <w:b/>
                <w:sz w:val="24"/>
                <w:szCs w:val="24"/>
                <w:lang w:val="uk-UA"/>
              </w:rPr>
              <w:t>_____</w:t>
            </w:r>
            <w:r>
              <w:rPr>
                <w:rFonts w:hint="default" w:ascii="Times New Roman" w:hAnsi="Times New Roman" w:cs="Times New Roman"/>
                <w:b/>
                <w:sz w:val="24"/>
                <w:szCs w:val="24"/>
              </w:rPr>
              <w:t>_______________</w:t>
            </w:r>
          </w:p>
          <w:p>
            <w:pPr>
              <w:widowControl w:val="0"/>
              <w:jc w:val="both"/>
              <w:rPr>
                <w:rFonts w:hint="default" w:ascii="Times New Roman" w:hAnsi="Times New Roman" w:cs="Times New Roman"/>
                <w:sz w:val="24"/>
                <w:szCs w:val="24"/>
              </w:rPr>
            </w:pPr>
            <w:r>
              <w:rPr>
                <w:rFonts w:hint="default" w:ascii="Times New Roman" w:hAnsi="Times New Roman" w:cs="Times New Roman"/>
                <w:sz w:val="20"/>
                <w:szCs w:val="20"/>
              </w:rPr>
              <w:t xml:space="preserve">   (підпис)     (прізвище, ім’я, по батькові)</w:t>
            </w:r>
          </w:p>
          <w:p>
            <w:pPr>
              <w:widowControl w:val="0"/>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 xml:space="preserve">МП </w:t>
            </w:r>
            <w:r>
              <w:rPr>
                <w:rFonts w:hint="default" w:ascii="Times New Roman" w:hAnsi="Times New Roman" w:cs="Times New Roman"/>
                <w:sz w:val="20"/>
                <w:szCs w:val="20"/>
              </w:rPr>
              <w:t>(за наявності)</w:t>
            </w:r>
            <w:r>
              <w:rPr>
                <w:rFonts w:hint="default" w:ascii="Times New Roman" w:hAnsi="Times New Roman" w:cs="Times New Roman"/>
                <w:b/>
                <w:sz w:val="24"/>
                <w:szCs w:val="24"/>
              </w:rPr>
              <w:t xml:space="preserve"> </w:t>
            </w:r>
          </w:p>
        </w:tc>
      </w:tr>
    </w:tbl>
    <w:p>
      <w:pPr>
        <w:widowControl w:val="0"/>
        <w:rPr>
          <w:rFonts w:hint="default" w:ascii="Times New Roman" w:hAnsi="Times New Roman" w:cs="Times New Roman"/>
          <w:sz w:val="24"/>
          <w:szCs w:val="24"/>
        </w:rPr>
      </w:pPr>
    </w:p>
    <w:p>
      <w:pPr>
        <w:widowControl w:val="0"/>
        <w:spacing w:after="240"/>
        <w:ind w:left="3969"/>
        <w:jc w:val="center"/>
        <w:rPr>
          <w:rFonts w:hint="default" w:ascii="Times New Roman" w:hAnsi="Times New Roman" w:cs="Times New Roman"/>
          <w:sz w:val="24"/>
          <w:szCs w:val="24"/>
        </w:rPr>
      </w:pPr>
    </w:p>
    <w:p>
      <w:pPr>
        <w:widowControl w:val="0"/>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spacing w:after="240"/>
        <w:ind w:left="3969"/>
        <w:jc w:val="center"/>
        <w:rPr>
          <w:rFonts w:hint="default" w:ascii="Times New Roman" w:hAnsi="Times New Roman" w:cs="Times New Roman"/>
          <w:sz w:val="24"/>
          <w:szCs w:val="24"/>
        </w:rPr>
      </w:pPr>
      <w:r>
        <w:rPr>
          <w:rFonts w:hint="default" w:ascii="Times New Roman" w:hAnsi="Times New Roman" w:cs="Times New Roman"/>
          <w:sz w:val="24"/>
          <w:szCs w:val="24"/>
        </w:rPr>
        <w:t>Додаток 5</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 постачальником універсальних послуг</w:t>
      </w:r>
    </w:p>
    <w:p>
      <w:pPr>
        <w:pStyle w:val="6"/>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ФОРМА РОЗРАХУНКУ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прогнозної 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Розрахунок</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(повна назва постачальника)</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прогнозної вартості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за ______________ 20___ року</w:t>
      </w:r>
    </w:p>
    <w:p>
      <w:pPr>
        <w:widowControl w:val="0"/>
        <w:tabs>
          <w:tab w:val="left" w:pos="3261"/>
        </w:tabs>
        <w:jc w:val="center"/>
        <w:rPr>
          <w:rFonts w:hint="default" w:ascii="Times New Roman" w:hAnsi="Times New Roman" w:cs="Times New Roman"/>
          <w:sz w:val="20"/>
          <w:szCs w:val="20"/>
          <w:lang w:eastAsia="uk-UA"/>
        </w:rPr>
      </w:pPr>
      <w:r>
        <w:rPr>
          <w:rFonts w:hint="default" w:ascii="Times New Roman" w:hAnsi="Times New Roman" w:cs="Times New Roman"/>
          <w:sz w:val="20"/>
          <w:szCs w:val="20"/>
          <w:lang w:eastAsia="uk-UA"/>
        </w:rPr>
        <w:t>(місяць)</w:t>
      </w:r>
    </w:p>
    <w:p>
      <w:pPr>
        <w:widowControl w:val="0"/>
        <w:jc w:val="center"/>
        <w:rPr>
          <w:rFonts w:hint="default" w:ascii="Times New Roman" w:hAnsi="Times New Roman" w:cs="Times New Roman"/>
          <w:sz w:val="24"/>
          <w:szCs w:val="24"/>
          <w:lang w:eastAsia="uk-UA"/>
        </w:rPr>
      </w:pPr>
    </w:p>
    <w:p>
      <w:pPr>
        <w:widowControl w:val="0"/>
        <w:ind w:left="-426" w:right="-427"/>
        <w:jc w:val="center"/>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 xml:space="preserve">до договору від </w:t>
      </w:r>
      <w:r>
        <w:rPr>
          <w:rFonts w:hint="default" w:ascii="Times New Roman" w:hAnsi="Times New Roman" w:cs="Times New Roman"/>
          <w:sz w:val="24"/>
          <w:szCs w:val="24"/>
        </w:rPr>
        <w:t>“</w:t>
      </w:r>
      <w:r>
        <w:rPr>
          <w:rFonts w:hint="default" w:ascii="Times New Roman" w:hAnsi="Times New Roman" w:cs="Times New Roman"/>
          <w:sz w:val="24"/>
          <w:szCs w:val="24"/>
          <w:lang w:eastAsia="en-GB"/>
        </w:rPr>
        <w:t>___</w:t>
      </w:r>
      <w:r>
        <w:rPr>
          <w:rFonts w:hint="default" w:ascii="Times New Roman" w:hAnsi="Times New Roman" w:cs="Times New Roman"/>
          <w:sz w:val="24"/>
          <w:szCs w:val="24"/>
        </w:rPr>
        <w:t>”</w:t>
      </w:r>
      <w:r>
        <w:rPr>
          <w:rFonts w:hint="default" w:ascii="Times New Roman" w:hAnsi="Times New Roman" w:cs="Times New Roman"/>
          <w:sz w:val="24"/>
          <w:szCs w:val="24"/>
          <w:lang w:eastAsia="en-GB"/>
        </w:rPr>
        <w:t xml:space="preserve"> ________ 20___ р. № ______</w:t>
      </w:r>
    </w:p>
    <w:p>
      <w:pPr>
        <w:widowControl w:val="0"/>
        <w:rPr>
          <w:rFonts w:hint="default" w:ascii="Times New Roman" w:hAnsi="Times New Roman" w:cs="Times New Roman"/>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4"/>
        <w:gridCol w:w="6042"/>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r>
              <w:rPr>
                <w:rFonts w:hint="default" w:ascii="Times New Roman" w:hAnsi="Times New Roman" w:cs="Times New Roman"/>
                <w:sz w:val="20"/>
                <w:szCs w:val="20"/>
              </w:rPr>
              <w:t>1.</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Вартість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за місяць, що передував попередньому розрахунковому періоду, гривень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r>
              <w:rPr>
                <w:rFonts w:hint="default" w:ascii="Times New Roman" w:hAnsi="Times New Roman" w:cs="Times New Roman"/>
                <w:sz w:val="20"/>
                <w:szCs w:val="20"/>
              </w:rPr>
              <w:t>2.</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Прогнозна вартість послуги із забезпечення доступності електричної енергії для побутових споживачів, що надається постачальниками універсальних послуг гарантованому покупцю у розрахунковому періоді, гривень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 xml:space="preserve">сума першого платежу за розрахунковий місяць </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другого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третього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четвертого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0"/>
                <w:szCs w:val="20"/>
              </w:rPr>
            </w:pP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п’ятого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60"/>
              <w:jc w:val="both"/>
              <w:rPr>
                <w:rFonts w:hint="default" w:ascii="Times New Roman" w:hAnsi="Times New Roman" w:cs="Times New Roman"/>
                <w:sz w:val="24"/>
                <w:szCs w:val="24"/>
              </w:rPr>
            </w:pPr>
          </w:p>
        </w:tc>
      </w:tr>
    </w:tbl>
    <w:p>
      <w:pPr>
        <w:widowControl w:val="0"/>
        <w:rPr>
          <w:rFonts w:hint="default" w:ascii="Times New Roman" w:hAnsi="Times New Roman" w:cs="Times New Roman"/>
          <w:sz w:val="24"/>
          <w:szCs w:val="24"/>
        </w:rPr>
      </w:pPr>
    </w:p>
    <w:tbl>
      <w:tblPr>
        <w:tblStyle w:val="3"/>
        <w:tblW w:w="444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44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p>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4"/>
                <w:szCs w:val="24"/>
              </w:rPr>
            </w:pPr>
            <w:r>
              <w:rPr>
                <w:rFonts w:hint="default" w:ascii="Times New Roman" w:hAnsi="Times New Roman" w:cs="Times New Roman"/>
                <w:sz w:val="20"/>
                <w:szCs w:val="20"/>
              </w:rPr>
              <w:t>(найменування постачальника)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44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0"/>
                <w:szCs w:val="20"/>
              </w:rPr>
            </w:pPr>
            <w:r>
              <w:rPr>
                <w:rFonts w:hint="default" w:ascii="Times New Roman" w:hAnsi="Times New Roman" w:cs="Times New Roman"/>
                <w:sz w:val="20"/>
                <w:szCs w:val="20"/>
              </w:rPr>
              <w:t>(найменування посади)</w:t>
            </w:r>
          </w:p>
          <w:p>
            <w:pPr>
              <w:widowControl w:val="0"/>
              <w:rPr>
                <w:rFonts w:hint="default" w:ascii="Times New Roman" w:hAnsi="Times New Roman" w:cs="Times New Roman"/>
                <w:b/>
                <w:sz w:val="24"/>
                <w:szCs w:val="24"/>
              </w:rPr>
            </w:pPr>
            <w:r>
              <w:rPr>
                <w:rFonts w:hint="default" w:ascii="Times New Roman" w:hAnsi="Times New Roman" w:cs="Times New Roman"/>
                <w:sz w:val="24"/>
                <w:szCs w:val="24"/>
              </w:rPr>
              <w:t xml:space="preserve">___________ </w:t>
            </w:r>
            <w:r>
              <w:rPr>
                <w:rFonts w:hint="default" w:ascii="Times New Roman" w:hAnsi="Times New Roman" w:cs="Times New Roman"/>
                <w:b/>
                <w:sz w:val="24"/>
                <w:szCs w:val="24"/>
              </w:rPr>
              <w:t>___</w:t>
            </w:r>
            <w:r>
              <w:rPr>
                <w:rFonts w:hint="default" w:ascii="Times New Roman" w:hAnsi="Times New Roman" w:cs="Times New Roman"/>
                <w:b/>
                <w:sz w:val="24"/>
                <w:szCs w:val="24"/>
                <w:lang w:val="uk-UA"/>
              </w:rPr>
              <w:t>_____</w:t>
            </w:r>
            <w:r>
              <w:rPr>
                <w:rFonts w:hint="default" w:ascii="Times New Roman" w:hAnsi="Times New Roman" w:cs="Times New Roman"/>
                <w:b/>
                <w:sz w:val="24"/>
                <w:szCs w:val="24"/>
              </w:rPr>
              <w:t>_______________</w:t>
            </w:r>
          </w:p>
          <w:p>
            <w:pPr>
              <w:widowControl w:val="0"/>
              <w:jc w:val="both"/>
              <w:rPr>
                <w:rFonts w:hint="default" w:ascii="Times New Roman" w:hAnsi="Times New Roman" w:cs="Times New Roman"/>
                <w:sz w:val="24"/>
                <w:szCs w:val="24"/>
              </w:rPr>
            </w:pPr>
            <w:r>
              <w:rPr>
                <w:rFonts w:hint="default" w:ascii="Times New Roman" w:hAnsi="Times New Roman" w:cs="Times New Roman"/>
                <w:sz w:val="20"/>
                <w:szCs w:val="20"/>
              </w:rPr>
              <w:t xml:space="preserve">   (підпис)     (прізвище, ім’я, по батькові)</w:t>
            </w:r>
          </w:p>
          <w:p>
            <w:pPr>
              <w:widowControl w:val="0"/>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 xml:space="preserve">МП </w:t>
            </w:r>
            <w:r>
              <w:rPr>
                <w:rFonts w:hint="default" w:ascii="Times New Roman" w:hAnsi="Times New Roman" w:cs="Times New Roman"/>
                <w:sz w:val="20"/>
                <w:szCs w:val="20"/>
              </w:rPr>
              <w:t>(за наявності)</w:t>
            </w:r>
            <w:r>
              <w:rPr>
                <w:rFonts w:hint="default" w:ascii="Times New Roman" w:hAnsi="Times New Roman" w:cs="Times New Roman"/>
                <w:b/>
                <w:sz w:val="24"/>
                <w:szCs w:val="24"/>
              </w:rPr>
              <w:t xml:space="preserve"> </w:t>
            </w:r>
          </w:p>
        </w:tc>
      </w:tr>
    </w:tbl>
    <w:p>
      <w:pPr>
        <w:widowControl w:val="0"/>
        <w:rPr>
          <w:rFonts w:hint="default" w:ascii="Times New Roman" w:hAnsi="Times New Roman" w:cs="Times New Roman"/>
          <w:sz w:val="24"/>
          <w:szCs w:val="24"/>
        </w:rPr>
      </w:pPr>
    </w:p>
    <w:p>
      <w:pPr>
        <w:widowControl w:val="0"/>
        <w:rPr>
          <w:rFonts w:hint="default" w:ascii="Times New Roman" w:hAnsi="Times New Roman" w:cs="Times New Roman"/>
          <w:sz w:val="24"/>
          <w:szCs w:val="24"/>
        </w:rPr>
      </w:pPr>
    </w:p>
    <w:p>
      <w:pPr>
        <w:widowControl w:val="0"/>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spacing w:after="240"/>
        <w:ind w:left="3969"/>
        <w:jc w:val="center"/>
        <w:rPr>
          <w:rFonts w:hint="default" w:ascii="Times New Roman" w:hAnsi="Times New Roman" w:cs="Times New Roman"/>
          <w:sz w:val="24"/>
          <w:szCs w:val="24"/>
        </w:rPr>
      </w:pPr>
      <w:r>
        <w:rPr>
          <w:rFonts w:hint="default" w:ascii="Times New Roman" w:hAnsi="Times New Roman" w:cs="Times New Roman"/>
          <w:sz w:val="24"/>
          <w:szCs w:val="24"/>
        </w:rPr>
        <w:t>Додаток 6</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 постачальником універсальних послуг</w:t>
      </w:r>
    </w:p>
    <w:p>
      <w:pPr>
        <w:pStyle w:val="6"/>
        <w:spacing w:before="0" w:after="120" w:line="228" w:lineRule="auto"/>
        <w:rPr>
          <w:rFonts w:hint="default" w:ascii="Times New Roman" w:hAnsi="Times New Roman" w:cs="Times New Roman"/>
          <w:b w:val="0"/>
          <w:sz w:val="24"/>
          <w:szCs w:val="24"/>
        </w:rPr>
      </w:pPr>
    </w:p>
    <w:p>
      <w:pPr>
        <w:pStyle w:val="6"/>
        <w:spacing w:before="0" w:after="120"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АКТ № ____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приймання-передачі послуг із забезпечення доступності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електричної енергії для побутових споживачів до договору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від ___ ___________20 ___ р. № __________</w:t>
      </w:r>
    </w:p>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м. ___________ “____” _____________ 20___ р.</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гарантований покупець)</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(код згідно з ЄДРПОУ ____________) в особі 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(найменування посади,</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прізвище, ім’я та по батькові уповноваженої особи)</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що діє на підставі ________________________________________________________________</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замовник), з однієї сторони, та _______________________________________________</w:t>
      </w:r>
    </w:p>
    <w:p>
      <w:pPr>
        <w:widowControl w:val="0"/>
        <w:spacing w:before="120"/>
        <w:jc w:val="center"/>
        <w:rPr>
          <w:rFonts w:hint="default" w:ascii="Times New Roman" w:hAnsi="Times New Roman" w:cs="Times New Roman"/>
          <w:sz w:val="20"/>
          <w:szCs w:val="20"/>
        </w:rPr>
      </w:pPr>
      <w:r>
        <w:rPr>
          <w:rFonts w:hint="default" w:ascii="Times New Roman" w:hAnsi="Times New Roman" w:cs="Times New Roman"/>
          <w:sz w:val="24"/>
          <w:szCs w:val="24"/>
        </w:rPr>
        <w:t xml:space="preserve">________________________________________________________________________________ </w:t>
      </w:r>
      <w:r>
        <w:rPr>
          <w:rFonts w:hint="default" w:ascii="Times New Roman" w:hAnsi="Times New Roman" w:cs="Times New Roman"/>
          <w:sz w:val="24"/>
          <w:szCs w:val="24"/>
        </w:rPr>
        <w:br w:type="textWrapping"/>
      </w: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постачальника універсальних послуг)</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(код згідно з ЄДРПОУ ______________) в особі 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(найменування посади,</w:t>
      </w:r>
    </w:p>
    <w:p>
      <w:pPr>
        <w:widowControl w:val="0"/>
        <w:spacing w:before="120"/>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прізвище, ім’я та по батькові уповноваженої особи)</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що діє на підставі ________________________________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постачальник), з іншої сторони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сторони), склали цей акт про нижченаведене.</w:t>
      </w:r>
    </w:p>
    <w:p>
      <w:pPr>
        <w:widowControl w:val="0"/>
        <w:numPr>
          <w:ilvl w:val="0"/>
          <w:numId w:val="1"/>
        </w:numPr>
        <w:spacing w:before="120" w:after="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 передав, а замовник отримав послуги із забезпечення доступності електричної енергії для побутових споживачів:</w:t>
      </w:r>
    </w:p>
    <w:p>
      <w:pPr>
        <w:widowControl w:val="0"/>
        <w:numPr>
          <w:numId w:val="0"/>
        </w:numPr>
        <w:spacing w:before="120" w:after="120"/>
        <w:jc w:val="both"/>
        <w:rPr>
          <w:rFonts w:hint="default" w:ascii="Times New Roman" w:hAnsi="Times New Roman" w:cs="Times New Roman"/>
          <w:sz w:val="24"/>
          <w:szCs w:val="24"/>
        </w:rPr>
      </w:pPr>
    </w:p>
    <w:tbl>
      <w:tblPr>
        <w:tblStyle w:val="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483"/>
        <w:gridCol w:w="2610"/>
        <w:gridCol w:w="1852"/>
        <w:gridCol w:w="25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87" w:type="dxa"/>
            <w:gridSpan w:val="5"/>
            <w:tcBorders>
              <w:top w:val="single" w:color="auto" w:sz="4" w:space="0"/>
              <w:left w:val="nil"/>
              <w:bottom w:val="single" w:color="auto" w:sz="4" w:space="0"/>
              <w:right w:val="nil"/>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Послуга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28" w:type="dxa"/>
            <w:gridSpan w:val="2"/>
            <w:tcBorders>
              <w:top w:val="single" w:color="auto" w:sz="4" w:space="0"/>
              <w:left w:val="nil"/>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Період</w:t>
            </w:r>
          </w:p>
        </w:tc>
        <w:tc>
          <w:tcPr>
            <w:tcW w:w="24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вартість (без урахування податку на додану вартість), гривень</w:t>
            </w:r>
          </w:p>
        </w:tc>
        <w:tc>
          <w:tcPr>
            <w:tcW w:w="17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податок на додану вартість, гривень</w:t>
            </w:r>
          </w:p>
        </w:tc>
        <w:tc>
          <w:tcPr>
            <w:tcW w:w="2446" w:type="dxa"/>
            <w:vMerge w:val="restart"/>
            <w:tcBorders>
              <w:top w:val="single" w:color="auto" w:sz="4" w:space="0"/>
              <w:left w:val="single" w:color="auto" w:sz="4" w:space="0"/>
              <w:bottom w:val="single" w:color="auto" w:sz="4" w:space="0"/>
              <w:right w:val="nil"/>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загальна вартість послуг (з урахуванням податку на додану вартість), гривень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з (дата)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по (дата)</w:t>
            </w: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 w:val="24"/>
                <w:szCs w:val="24"/>
              </w:rPr>
            </w:pPr>
          </w:p>
        </w:tc>
        <w:tc>
          <w:tcPr>
            <w:tcW w:w="0" w:type="auto"/>
            <w:vMerge w:val="continue"/>
            <w:tcBorders>
              <w:top w:val="single" w:color="auto" w:sz="4" w:space="0"/>
              <w:left w:val="single" w:color="auto" w:sz="4" w:space="0"/>
              <w:bottom w:val="single" w:color="auto" w:sz="4" w:space="0"/>
              <w:right w:val="nil"/>
              <w:tl2br w:val="nil"/>
              <w:tr2bl w:val="nil"/>
            </w:tcBorders>
            <w:noWrap w:val="0"/>
            <w:vAlign w:val="center"/>
          </w:tcPr>
          <w:p>
            <w:pPr>
              <w:rPr>
                <w:rFonts w:hint="default" w:ascii="Times New Roman" w:hAnsi="Times New Roman" w:cs="Times New Roman"/>
                <w:sz w:val="24"/>
                <w:szCs w:val="24"/>
              </w:rPr>
            </w:pPr>
          </w:p>
        </w:tc>
      </w:tr>
    </w:tbl>
    <w:p>
      <w:pPr>
        <w:widowControl w:val="0"/>
        <w:spacing w:before="120"/>
        <w:ind w:firstLine="567"/>
        <w:jc w:val="both"/>
        <w:rPr>
          <w:rFonts w:hint="default" w:ascii="Times New Roman" w:hAnsi="Times New Roman" w:cs="Times New Roman"/>
          <w:sz w:val="24"/>
          <w:szCs w:val="24"/>
        </w:rPr>
      </w:pPr>
    </w:p>
    <w:p>
      <w:pPr>
        <w:widowControl w:val="0"/>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Загальна вартість (з урахуванням податку на додану вартість) наданих послуг становить ____________</w:t>
      </w:r>
      <w:r>
        <w:rPr>
          <w:rFonts w:hint="default" w:ascii="Times New Roman" w:hAnsi="Times New Roman" w:cs="Times New Roman"/>
          <w:sz w:val="24"/>
          <w:szCs w:val="24"/>
          <w:lang w:val="uk-UA"/>
        </w:rPr>
        <w:t>_</w:t>
      </w:r>
      <w:r>
        <w:rPr>
          <w:rFonts w:hint="default" w:ascii="Times New Roman" w:hAnsi="Times New Roman" w:cs="Times New Roman"/>
          <w:sz w:val="24"/>
          <w:szCs w:val="24"/>
        </w:rPr>
        <w:t>______ гривень _______ копійок.</w:t>
      </w:r>
    </w:p>
    <w:p>
      <w:pPr>
        <w:widowControl w:val="0"/>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(сума цифрами і словами)</w:t>
      </w:r>
    </w:p>
    <w:p>
      <w:pPr>
        <w:widowControl w:val="0"/>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 Підписанням цього акта сторони підтверджують факт належного надання послуг із забезпечення доступності електричної енергії для побутових споживачів у період, зазначений у пункті 1 цього акта.</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numPr>
          <w:ilvl w:val="0"/>
          <w:numId w:val="2"/>
        </w:num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Замовник не має претензій до постачальника стосовно наданих послуг із забезпечення доступності електричної енергії для побутових споживачів.</w:t>
      </w:r>
    </w:p>
    <w:p>
      <w:pPr>
        <w:widowControl w:val="0"/>
        <w:numPr>
          <w:numId w:val="0"/>
        </w:numPr>
        <w:spacing w:before="120"/>
        <w:jc w:val="both"/>
        <w:rPr>
          <w:rFonts w:hint="default" w:ascii="Times New Roman" w:hAnsi="Times New Roman" w:cs="Times New Roman"/>
          <w:sz w:val="24"/>
          <w:szCs w:val="24"/>
        </w:rPr>
      </w:pP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331"/>
        <w:gridCol w:w="227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Замовник</w:t>
            </w:r>
          </w:p>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w:t>
            </w:r>
            <w:r>
              <w:rPr>
                <w:rFonts w:hint="default" w:ascii="Times New Roman" w:hAnsi="Times New Roman" w:cs="Times New Roman"/>
                <w:sz w:val="24"/>
                <w:szCs w:val="24"/>
                <w:lang w:val="uk-UA"/>
              </w:rPr>
              <w:t>____</w:t>
            </w:r>
            <w:r>
              <w:rPr>
                <w:rFonts w:hint="default" w:ascii="Times New Roman" w:hAnsi="Times New Roman" w:cs="Times New Roman"/>
                <w:sz w:val="24"/>
                <w:szCs w:val="24"/>
              </w:rPr>
              <w:t>_____________________</w:t>
            </w:r>
          </w:p>
          <w:p>
            <w:pPr>
              <w:widowControl w:val="0"/>
              <w:ind w:hanging="11"/>
              <w:jc w:val="center"/>
              <w:rPr>
                <w:rFonts w:hint="default" w:ascii="Times New Roman" w:hAnsi="Times New Roman" w:cs="Times New Roman"/>
                <w:sz w:val="24"/>
                <w:szCs w:val="24"/>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w:t>
            </w:r>
            <w:r>
              <w:rPr>
                <w:rFonts w:hint="default" w:ascii="Times New Roman" w:hAnsi="Times New Roman" w:cs="Times New Roman"/>
                <w:sz w:val="20"/>
                <w:szCs w:val="20"/>
              </w:rPr>
              <w:br w:type="textWrapping"/>
            </w:r>
            <w:r>
              <w:rPr>
                <w:rFonts w:hint="default" w:ascii="Times New Roman" w:hAnsi="Times New Roman" w:cs="Times New Roman"/>
                <w:sz w:val="20"/>
                <w:szCs w:val="20"/>
              </w:rPr>
              <w:t>гарантованого покупця)</w:t>
            </w:r>
          </w:p>
        </w:tc>
        <w:tc>
          <w:tcPr>
            <w:tcW w:w="5183"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Постачальник</w:t>
            </w:r>
          </w:p>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widowControl w:val="0"/>
              <w:ind w:hanging="11"/>
              <w:jc w:val="center"/>
              <w:rPr>
                <w:rFonts w:hint="default" w:ascii="Times New Roman" w:hAnsi="Times New Roman" w:cs="Times New Roman"/>
                <w:sz w:val="24"/>
                <w:szCs w:val="24"/>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w:t>
            </w:r>
            <w:r>
              <w:rPr>
                <w:rFonts w:hint="default" w:ascii="Times New Roman" w:hAnsi="Times New Roman" w:cs="Times New Roman"/>
                <w:sz w:val="20"/>
                <w:szCs w:val="20"/>
              </w:rPr>
              <w:br w:type="textWrapping"/>
            </w:r>
            <w:r>
              <w:rPr>
                <w:rFonts w:hint="default" w:ascii="Times New Roman" w:hAnsi="Times New Roman" w:cs="Times New Roman"/>
                <w:sz w:val="20"/>
                <w:szCs w:val="20"/>
              </w:rPr>
              <w:t>постачальника універсальних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57"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279"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26"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w:t>
            </w:r>
          </w:p>
        </w:tc>
        <w:tc>
          <w:tcPr>
            <w:tcW w:w="2331"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w:t>
            </w:r>
          </w:p>
        </w:tc>
        <w:tc>
          <w:tcPr>
            <w:tcW w:w="2279"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w:t>
            </w: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26"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4"/>
                <w:szCs w:val="24"/>
              </w:rPr>
            </w:pPr>
            <w:r>
              <w:rPr>
                <w:rFonts w:hint="default" w:ascii="Times New Roman" w:hAnsi="Times New Roman" w:cs="Times New Roman"/>
                <w:sz w:val="20"/>
                <w:szCs w:val="20"/>
              </w:rPr>
              <w:t>(підпис)</w:t>
            </w:r>
          </w:p>
        </w:tc>
        <w:tc>
          <w:tcPr>
            <w:tcW w:w="2331"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4"/>
                <w:szCs w:val="24"/>
              </w:rPr>
            </w:pPr>
            <w:r>
              <w:rPr>
                <w:rFonts w:hint="default" w:ascii="Times New Roman" w:hAnsi="Times New Roman" w:cs="Times New Roman"/>
                <w:sz w:val="20"/>
                <w:szCs w:val="20"/>
              </w:rPr>
              <w:t>(ініціали та прізвище)</w:t>
            </w:r>
          </w:p>
        </w:tc>
        <w:tc>
          <w:tcPr>
            <w:tcW w:w="2279"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0"/>
                <w:szCs w:val="20"/>
              </w:rPr>
            </w:pPr>
            <w:r>
              <w:rPr>
                <w:rFonts w:hint="default" w:ascii="Times New Roman" w:hAnsi="Times New Roman" w:cs="Times New Roman"/>
                <w:sz w:val="20"/>
                <w:szCs w:val="20"/>
              </w:rPr>
              <w:t>(підпис)</w:t>
            </w:r>
          </w:p>
        </w:tc>
        <w:tc>
          <w:tcPr>
            <w:tcW w:w="2904"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0"/>
                <w:szCs w:val="20"/>
              </w:rPr>
            </w:pPr>
            <w:r>
              <w:rPr>
                <w:rFonts w:hint="default" w:ascii="Times New Roman" w:hAnsi="Times New Roman" w:cs="Times New Roman"/>
                <w:sz w:val="20"/>
                <w:szCs w:val="20"/>
              </w:rPr>
              <w:t>(ініціали та прізвище)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26"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331"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279"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57" w:type="dxa"/>
            <w:gridSpan w:val="2"/>
            <w:tcBorders>
              <w:top w:val="nil"/>
              <w:left w:val="nil"/>
              <w:bottom w:val="nil"/>
              <w:right w:val="nil"/>
              <w:tl2br w:val="nil"/>
              <w:tr2bl w:val="nil"/>
            </w:tcBorders>
            <w:noWrap w:val="0"/>
            <w:vAlign w:val="top"/>
          </w:tcPr>
          <w:p>
            <w:pPr>
              <w:rPr>
                <w:rFonts w:hint="default" w:ascii="Times New Roman" w:hAnsi="Times New Roman" w:cs="Times New Roman"/>
                <w:sz w:val="24"/>
                <w:szCs w:val="24"/>
                <w:lang w:eastAsia="uk-UA"/>
              </w:rPr>
            </w:pPr>
            <w:r>
              <w:rPr>
                <w:rFonts w:hint="default" w:ascii="Times New Roman" w:hAnsi="Times New Roman" w:cs="Times New Roman"/>
                <w:sz w:val="24"/>
                <w:szCs w:val="24"/>
              </w:rPr>
              <w:t>___ __________ 20 ___ р.</w:t>
            </w:r>
          </w:p>
        </w:tc>
        <w:tc>
          <w:tcPr>
            <w:tcW w:w="5183" w:type="dxa"/>
            <w:gridSpan w:val="2"/>
            <w:tcBorders>
              <w:top w:val="nil"/>
              <w:left w:val="nil"/>
              <w:bottom w:val="nil"/>
              <w:right w:val="nil"/>
              <w:tl2br w:val="nil"/>
              <w:tr2bl w:val="nil"/>
            </w:tcBorders>
            <w:noWrap w:val="0"/>
            <w:vAlign w:val="top"/>
          </w:tcPr>
          <w:p>
            <w:pPr>
              <w:widowControl w:val="0"/>
              <w:ind w:hanging="11"/>
              <w:rPr>
                <w:rFonts w:hint="default" w:ascii="Times New Roman" w:hAnsi="Times New Roman" w:cs="Times New Roman"/>
                <w:sz w:val="24"/>
                <w:szCs w:val="24"/>
              </w:rPr>
            </w:pPr>
            <w:r>
              <w:rPr>
                <w:rFonts w:hint="default" w:ascii="Times New Roman" w:hAnsi="Times New Roman" w:cs="Times New Roman"/>
                <w:sz w:val="24"/>
                <w:szCs w:val="24"/>
              </w:rPr>
              <w:t>____ _________ 20 ___ 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26" w:type="dxa"/>
            <w:tcBorders>
              <w:top w:val="nil"/>
              <w:left w:val="nil"/>
              <w:bottom w:val="nil"/>
              <w:right w:val="nil"/>
              <w:tl2br w:val="nil"/>
              <w:tr2bl w:val="nil"/>
            </w:tcBorders>
            <w:noWrap w:val="0"/>
            <w:vAlign w:val="top"/>
          </w:tcPr>
          <w:p>
            <w:pPr>
              <w:widowControl w:val="0"/>
              <w:spacing w:before="120"/>
              <w:ind w:hanging="11"/>
              <w:jc w:val="center"/>
              <w:rPr>
                <w:rFonts w:hint="default" w:ascii="Times New Roman" w:hAnsi="Times New Roman" w:cs="Times New Roman"/>
                <w:sz w:val="24"/>
                <w:szCs w:val="24"/>
              </w:rPr>
            </w:pPr>
          </w:p>
        </w:tc>
        <w:tc>
          <w:tcPr>
            <w:tcW w:w="2331"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279" w:type="dxa"/>
            <w:tcBorders>
              <w:top w:val="nil"/>
              <w:left w:val="nil"/>
              <w:bottom w:val="nil"/>
              <w:right w:val="nil"/>
              <w:tl2br w:val="nil"/>
              <w:tr2bl w:val="nil"/>
            </w:tcBorders>
            <w:noWrap w:val="0"/>
            <w:vAlign w:val="top"/>
          </w:tcPr>
          <w:p>
            <w:pPr>
              <w:widowControl w:val="0"/>
              <w:spacing w:before="120"/>
              <w:ind w:hanging="11"/>
              <w:jc w:val="center"/>
              <w:rPr>
                <w:rFonts w:hint="default" w:ascii="Times New Roman" w:hAnsi="Times New Roman" w:cs="Times New Roman"/>
                <w:sz w:val="24"/>
                <w:szCs w:val="24"/>
              </w:rPr>
            </w:pP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r>
    </w:tbl>
    <w:p/>
    <w:sectPr>
      <w:pgSz w:w="11906" w:h="16838"/>
      <w:pgMar w:top="920" w:right="1006" w:bottom="1440" w:left="12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tiqua">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DF651"/>
    <w:multiLevelType w:val="singleLevel"/>
    <w:tmpl w:val="D33DF651"/>
    <w:lvl w:ilvl="0" w:tentative="0">
      <w:start w:val="4"/>
      <w:numFmt w:val="decimal"/>
      <w:suff w:val="space"/>
      <w:lvlText w:val="%1."/>
      <w:lvlJc w:val="left"/>
    </w:lvl>
  </w:abstractNum>
  <w:abstractNum w:abstractNumId="1">
    <w:nsid w:val="1B094DE3"/>
    <w:multiLevelType w:val="singleLevel"/>
    <w:tmpl w:val="1B094DE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542A8"/>
    <w:rsid w:val="7C9542A8"/>
    <w:rsid w:val="7FA4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nhideWhenUsed/>
    <w:qFormat/>
    <w:uiPriority w:val="0"/>
    <w:rPr>
      <w:rFonts w:hint="default" w:ascii="Antiqua" w:hAnsi="Antiqua" w:eastAsia="SimSun" w:cs="Times New Roman"/>
      <w:sz w:val="26"/>
      <w:szCs w:val="24"/>
      <w:lang w:val="uk-UA"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Шапка документу"/>
    <w:basedOn w:val="1"/>
    <w:unhideWhenUsed/>
    <w:uiPriority w:val="99"/>
    <w:pPr>
      <w:keepNext/>
      <w:keepLines/>
      <w:spacing w:after="240"/>
      <w:ind w:left="4536"/>
      <w:jc w:val="center"/>
    </w:pPr>
    <w:rPr>
      <w:rFonts w:hint="default"/>
      <w:sz w:val="26"/>
      <w:szCs w:val="24"/>
    </w:rPr>
  </w:style>
  <w:style w:type="paragraph" w:customStyle="1" w:styleId="6">
    <w:name w:val="Назва документа"/>
    <w:basedOn w:val="1"/>
    <w:next w:val="7"/>
    <w:unhideWhenUsed/>
    <w:uiPriority w:val="0"/>
    <w:pPr>
      <w:keepNext/>
      <w:keepLines/>
      <w:spacing w:before="240" w:after="240"/>
      <w:jc w:val="center"/>
    </w:pPr>
    <w:rPr>
      <w:rFonts w:hint="default"/>
      <w:b/>
      <w:sz w:val="26"/>
      <w:szCs w:val="24"/>
    </w:rPr>
  </w:style>
  <w:style w:type="paragraph" w:customStyle="1" w:styleId="7">
    <w:name w:val="Нормальний текст"/>
    <w:basedOn w:val="1"/>
    <w:unhideWhenUsed/>
    <w:uiPriority w:val="0"/>
    <w:pPr>
      <w:spacing w:before="120"/>
      <w:ind w:firstLine="567"/>
    </w:pPr>
    <w:rPr>
      <w:rFonts w:hint="default"/>
      <w:sz w:val="2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3195</Words>
  <Characters>23660</Characters>
  <Lines>0</Lines>
  <Paragraphs>0</Paragraphs>
  <TotalTime>7</TotalTime>
  <ScaleCrop>false</ScaleCrop>
  <LinksUpToDate>false</LinksUpToDate>
  <CharactersWithSpaces>26791</CharactersWithSpaces>
  <Application>WPS Office_11.2.0.10233_F1E327BC-269C-435d-A152-05C5408002CA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2021-08-26T07:37:00Z</dcterms:created>
  <dc:creator> </dc:creator>
  <cp:lastModifiedBy>Анько</cp:lastModifiedBy>
  <dcterms:modified xsi:type="dcterms:W3CDTF">2021-08-26T08:27:16Z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