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6A" w:rsidRPr="00220FF8" w:rsidRDefault="00CD6D6A" w:rsidP="00CD6D6A">
      <w:pPr>
        <w:pStyle w:val="Style8"/>
        <w:widowControl/>
        <w:ind w:left="5390"/>
        <w:jc w:val="left"/>
        <w:rPr>
          <w:rStyle w:val="FontStyle29"/>
          <w:sz w:val="24"/>
          <w:szCs w:val="24"/>
          <w:lang w:val="ru-RU"/>
        </w:rPr>
      </w:pPr>
      <w:r w:rsidRPr="00220FF8">
        <w:rPr>
          <w:rStyle w:val="FontStyle29"/>
          <w:sz w:val="24"/>
          <w:szCs w:val="24"/>
        </w:rPr>
        <w:t>Додаток</w:t>
      </w:r>
      <w:r w:rsidRPr="00220FF8">
        <w:rPr>
          <w:rStyle w:val="FontStyle29"/>
          <w:sz w:val="24"/>
          <w:szCs w:val="24"/>
          <w:lang w:val="ru-RU"/>
        </w:rPr>
        <w:t xml:space="preserve"> 3</w:t>
      </w:r>
    </w:p>
    <w:p w:rsidR="00CD6D6A" w:rsidRPr="00220FF8" w:rsidRDefault="00CD6D6A" w:rsidP="005128F9">
      <w:pPr>
        <w:pStyle w:val="Style8"/>
        <w:widowControl/>
        <w:ind w:left="5386"/>
        <w:jc w:val="left"/>
        <w:rPr>
          <w:rStyle w:val="FontStyle29"/>
          <w:sz w:val="24"/>
          <w:szCs w:val="24"/>
        </w:rPr>
      </w:pPr>
      <w:r w:rsidRPr="00220FF8">
        <w:rPr>
          <w:rStyle w:val="FontStyle29"/>
          <w:sz w:val="24"/>
          <w:szCs w:val="24"/>
        </w:rPr>
        <w:t>до Положення про кваліфікаційні</w:t>
      </w:r>
      <w:r w:rsidR="005128F9">
        <w:rPr>
          <w:rStyle w:val="FontStyle29"/>
          <w:sz w:val="24"/>
          <w:szCs w:val="24"/>
        </w:rPr>
        <w:br/>
      </w:r>
      <w:r w:rsidRPr="00220FF8">
        <w:rPr>
          <w:rStyle w:val="FontStyle29"/>
          <w:sz w:val="24"/>
          <w:szCs w:val="24"/>
        </w:rPr>
        <w:t>вимоги до осіб, які можуть</w:t>
      </w:r>
      <w:r w:rsidR="005128F9">
        <w:rPr>
          <w:rStyle w:val="FontStyle29"/>
          <w:sz w:val="24"/>
          <w:szCs w:val="24"/>
        </w:rPr>
        <w:br/>
      </w:r>
      <w:r w:rsidRPr="00220FF8">
        <w:rPr>
          <w:rStyle w:val="FontStyle29"/>
          <w:sz w:val="24"/>
          <w:szCs w:val="24"/>
        </w:rPr>
        <w:t xml:space="preserve">займатись </w:t>
      </w:r>
      <w:proofErr w:type="spellStart"/>
      <w:r w:rsidRPr="00220FF8">
        <w:rPr>
          <w:rStyle w:val="FontStyle29"/>
          <w:sz w:val="24"/>
          <w:szCs w:val="24"/>
        </w:rPr>
        <w:t>актуарними</w:t>
      </w:r>
      <w:proofErr w:type="spellEnd"/>
      <w:r w:rsidRPr="00220FF8">
        <w:rPr>
          <w:rStyle w:val="FontStyle29"/>
          <w:sz w:val="24"/>
          <w:szCs w:val="24"/>
        </w:rPr>
        <w:t xml:space="preserve"> розрахунками</w:t>
      </w:r>
    </w:p>
    <w:p w:rsidR="00CD6D6A" w:rsidRPr="00220FF8" w:rsidRDefault="00CD6D6A" w:rsidP="00CD6D6A">
      <w:pPr>
        <w:pStyle w:val="Style8"/>
        <w:widowControl/>
        <w:ind w:left="5395"/>
        <w:jc w:val="left"/>
        <w:rPr>
          <w:rStyle w:val="FontStyle29"/>
          <w:sz w:val="24"/>
          <w:szCs w:val="24"/>
        </w:rPr>
      </w:pPr>
      <w:r w:rsidRPr="00220FF8">
        <w:rPr>
          <w:rStyle w:val="FontStyle29"/>
          <w:sz w:val="24"/>
          <w:szCs w:val="24"/>
        </w:rPr>
        <w:t>(підпункт 1 пункту 69 розділу VI)</w:t>
      </w:r>
    </w:p>
    <w:p w:rsidR="00CD6D6A" w:rsidRDefault="00CD6D6A" w:rsidP="00CD6D6A">
      <w:pPr>
        <w:pStyle w:val="Style8"/>
        <w:widowControl/>
        <w:spacing w:line="240" w:lineRule="exact"/>
        <w:ind w:left="5386"/>
        <w:rPr>
          <w:sz w:val="20"/>
          <w:szCs w:val="20"/>
        </w:rPr>
      </w:pPr>
    </w:p>
    <w:p w:rsidR="00CD6D6A" w:rsidRDefault="00CD6D6A" w:rsidP="00CD6D6A">
      <w:pPr>
        <w:pStyle w:val="Style8"/>
        <w:widowControl/>
        <w:spacing w:line="240" w:lineRule="exact"/>
        <w:ind w:left="5386"/>
        <w:rPr>
          <w:sz w:val="20"/>
          <w:szCs w:val="20"/>
        </w:rPr>
      </w:pPr>
    </w:p>
    <w:p w:rsidR="00CD6D6A" w:rsidRDefault="00CD6D6A" w:rsidP="00CD6D6A">
      <w:pPr>
        <w:pStyle w:val="Style8"/>
        <w:widowControl/>
        <w:spacing w:line="240" w:lineRule="exact"/>
        <w:ind w:left="5386"/>
        <w:rPr>
          <w:sz w:val="20"/>
          <w:szCs w:val="20"/>
        </w:rPr>
      </w:pPr>
    </w:p>
    <w:p w:rsidR="00CD6D6A" w:rsidRDefault="00CD6D6A" w:rsidP="00CD6D6A">
      <w:pPr>
        <w:pStyle w:val="Style8"/>
        <w:widowControl/>
        <w:spacing w:line="240" w:lineRule="exact"/>
        <w:ind w:left="5386"/>
        <w:rPr>
          <w:sz w:val="20"/>
          <w:szCs w:val="20"/>
        </w:rPr>
      </w:pPr>
    </w:p>
    <w:p w:rsidR="00CD6D6A" w:rsidRPr="00220FF8" w:rsidRDefault="00CD6D6A" w:rsidP="00CD6D6A">
      <w:pPr>
        <w:pStyle w:val="Style8"/>
        <w:widowControl/>
        <w:spacing w:before="24" w:line="240" w:lineRule="auto"/>
        <w:ind w:left="5386"/>
        <w:rPr>
          <w:rStyle w:val="FontStyle29"/>
          <w:sz w:val="24"/>
          <w:szCs w:val="24"/>
        </w:rPr>
      </w:pPr>
      <w:r w:rsidRPr="00220FF8">
        <w:rPr>
          <w:rStyle w:val="FontStyle29"/>
          <w:sz w:val="24"/>
          <w:szCs w:val="24"/>
        </w:rPr>
        <w:t>Національний банк України</w:t>
      </w:r>
    </w:p>
    <w:p w:rsidR="00CD6D6A" w:rsidRDefault="00CD6D6A" w:rsidP="00CD6D6A">
      <w:pPr>
        <w:pStyle w:val="Style12"/>
        <w:widowControl/>
        <w:spacing w:line="240" w:lineRule="exact"/>
        <w:ind w:left="571"/>
        <w:rPr>
          <w:sz w:val="20"/>
          <w:szCs w:val="20"/>
        </w:rPr>
      </w:pPr>
    </w:p>
    <w:p w:rsidR="00CD6D6A" w:rsidRDefault="00CD6D6A" w:rsidP="00227073">
      <w:pPr>
        <w:pStyle w:val="Style12"/>
        <w:widowControl/>
        <w:spacing w:before="144" w:line="240" w:lineRule="auto"/>
        <w:ind w:firstLine="0"/>
        <w:jc w:val="center"/>
        <w:rPr>
          <w:rStyle w:val="FontStyle29"/>
          <w:b/>
          <w:sz w:val="28"/>
          <w:szCs w:val="28"/>
        </w:rPr>
      </w:pPr>
      <w:r w:rsidRPr="00CD6D6A">
        <w:rPr>
          <w:rStyle w:val="FontStyle29"/>
          <w:b/>
          <w:sz w:val="28"/>
          <w:szCs w:val="28"/>
        </w:rPr>
        <w:t xml:space="preserve">ЗАЯВА </w:t>
      </w:r>
      <w:r w:rsidRPr="00CD6D6A">
        <w:rPr>
          <w:rStyle w:val="FontStyle29"/>
          <w:b/>
          <w:sz w:val="28"/>
          <w:szCs w:val="28"/>
        </w:rPr>
        <w:br/>
        <w:t>про включення до переліку актуаріїв у сфері страхування</w:t>
      </w:r>
    </w:p>
    <w:p w:rsidR="00CD6D6A" w:rsidRPr="00CD6D6A" w:rsidRDefault="00CD6D6A" w:rsidP="00220FF8">
      <w:pPr>
        <w:pStyle w:val="Style12"/>
        <w:widowControl/>
        <w:spacing w:before="144" w:line="240" w:lineRule="auto"/>
        <w:ind w:firstLine="567"/>
        <w:rPr>
          <w:rStyle w:val="FontStyle29"/>
          <w:sz w:val="24"/>
          <w:szCs w:val="24"/>
        </w:rPr>
      </w:pPr>
      <w:r w:rsidRPr="00CD6D6A">
        <w:rPr>
          <w:rStyle w:val="FontStyle29"/>
          <w:sz w:val="24"/>
          <w:szCs w:val="24"/>
        </w:rPr>
        <w:t>Зая</w:t>
      </w:r>
      <w:bookmarkStart w:id="0" w:name="_GoBack"/>
      <w:bookmarkEnd w:id="0"/>
      <w:r w:rsidRPr="00CD6D6A">
        <w:rPr>
          <w:rStyle w:val="FontStyle29"/>
          <w:sz w:val="24"/>
          <w:szCs w:val="24"/>
        </w:rPr>
        <w:t>вник</w:t>
      </w:r>
    </w:p>
    <w:p w:rsidR="00CD6D6A" w:rsidRPr="00CD6D6A" w:rsidRDefault="00CD6D6A" w:rsidP="00CD6D6A">
      <w:pPr>
        <w:pStyle w:val="Style12"/>
        <w:widowControl/>
        <w:spacing w:before="144" w:line="240" w:lineRule="auto"/>
        <w:ind w:firstLine="0"/>
        <w:rPr>
          <w:rStyle w:val="FontStyle29"/>
          <w:sz w:val="24"/>
          <w:szCs w:val="24"/>
        </w:rPr>
      </w:pPr>
      <w:r w:rsidRPr="00CD6D6A">
        <w:rPr>
          <w:rStyle w:val="FontStyle29"/>
          <w:sz w:val="24"/>
          <w:szCs w:val="24"/>
        </w:rPr>
        <w:t>______________________________________</w:t>
      </w:r>
      <w:r>
        <w:rPr>
          <w:rStyle w:val="FontStyle29"/>
          <w:sz w:val="24"/>
          <w:szCs w:val="24"/>
        </w:rPr>
        <w:t>_________________</w:t>
      </w:r>
      <w:r w:rsidRPr="00CD6D6A">
        <w:rPr>
          <w:rStyle w:val="FontStyle29"/>
          <w:sz w:val="24"/>
          <w:szCs w:val="24"/>
        </w:rPr>
        <w:t>_________________________</w:t>
      </w:r>
    </w:p>
    <w:p w:rsidR="00CD6D6A" w:rsidRPr="00CD6D6A" w:rsidRDefault="00220FF8" w:rsidP="00CD6D6A">
      <w:pPr>
        <w:pStyle w:val="Style11"/>
        <w:widowControl/>
        <w:spacing w:before="38" w:line="240" w:lineRule="auto"/>
        <w:ind w:left="1728" w:firstLine="0"/>
        <w:jc w:val="both"/>
        <w:rPr>
          <w:rStyle w:val="FontStyle29"/>
          <w:sz w:val="20"/>
          <w:szCs w:val="20"/>
        </w:rPr>
      </w:pPr>
      <w:r>
        <w:rPr>
          <w:rStyle w:val="FontStyle29"/>
          <w:sz w:val="20"/>
          <w:szCs w:val="20"/>
        </w:rPr>
        <w:t xml:space="preserve">              </w:t>
      </w:r>
      <w:r w:rsidR="00CD6D6A" w:rsidRPr="00CD6D6A">
        <w:rPr>
          <w:rStyle w:val="FontStyle29"/>
          <w:sz w:val="20"/>
          <w:szCs w:val="20"/>
        </w:rPr>
        <w:t>[прізвище, власне ім'я та по батькові (за наявності)]</w:t>
      </w:r>
    </w:p>
    <w:p w:rsidR="00CD6D6A" w:rsidRPr="00CD6D6A" w:rsidRDefault="00CD6D6A" w:rsidP="00CD6D6A">
      <w:pPr>
        <w:pStyle w:val="Style4"/>
        <w:widowControl/>
        <w:spacing w:line="240" w:lineRule="auto"/>
      </w:pPr>
      <w:r w:rsidRPr="00CD6D6A">
        <w:t>_________________________________________________________________</w:t>
      </w:r>
      <w:r>
        <w:t>_______________</w:t>
      </w:r>
    </w:p>
    <w:p w:rsidR="00CD6D6A" w:rsidRPr="00CD6D6A" w:rsidRDefault="00CD6D6A" w:rsidP="00CD6D6A">
      <w:pPr>
        <w:pStyle w:val="Style4"/>
        <w:widowControl/>
        <w:spacing w:before="86" w:line="240" w:lineRule="auto"/>
        <w:rPr>
          <w:rStyle w:val="FontStyle29"/>
          <w:sz w:val="20"/>
          <w:szCs w:val="20"/>
        </w:rPr>
      </w:pPr>
      <w:r w:rsidRPr="00CD6D6A">
        <w:rPr>
          <w:rStyle w:val="FontStyle29"/>
          <w:sz w:val="20"/>
          <w:szCs w:val="20"/>
        </w:rPr>
        <w:t>[реєстраційний номер облікової картки платника податків (якщо немає - серія та номер (за наявності) паспорта, орган, що видав паспорт, дата видачі)]</w:t>
      </w:r>
    </w:p>
    <w:p w:rsidR="00CD6D6A" w:rsidRDefault="00CD6D6A" w:rsidP="00CD6D6A">
      <w:pPr>
        <w:pStyle w:val="Style4"/>
        <w:widowControl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CD6D6A" w:rsidRDefault="00CD6D6A" w:rsidP="00CD6D6A">
      <w:pPr>
        <w:pStyle w:val="Style4"/>
        <w:widowControl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(місце проживання)</w:t>
      </w:r>
    </w:p>
    <w:p w:rsidR="00CD6D6A" w:rsidRPr="00220FF8" w:rsidRDefault="00CD6D6A" w:rsidP="00CD6D6A">
      <w:pPr>
        <w:pStyle w:val="Style8"/>
        <w:widowControl/>
        <w:spacing w:before="82"/>
        <w:rPr>
          <w:rStyle w:val="FontStyle29"/>
          <w:sz w:val="24"/>
          <w:szCs w:val="24"/>
        </w:rPr>
      </w:pPr>
      <w:r w:rsidRPr="00220FF8">
        <w:rPr>
          <w:rStyle w:val="FontStyle29"/>
          <w:sz w:val="24"/>
          <w:szCs w:val="24"/>
        </w:rPr>
        <w:t>звертається до Національного банку України з проханням про включення до переліку актуаріїв у сфері страхування з рівнем/рівнями кваліфікації:</w:t>
      </w:r>
    </w:p>
    <w:p w:rsidR="00CD6D6A" w:rsidRDefault="00CD6D6A" w:rsidP="00CD6D6A">
      <w:pPr>
        <w:pStyle w:val="Style4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CD6D6A" w:rsidRDefault="00CD6D6A" w:rsidP="00CD6D6A">
      <w:pPr>
        <w:pStyle w:val="Style4"/>
        <w:widowControl/>
        <w:spacing w:line="240" w:lineRule="exact"/>
        <w:ind w:left="326"/>
        <w:rPr>
          <w:sz w:val="20"/>
          <w:szCs w:val="20"/>
        </w:rPr>
      </w:pPr>
      <w:r w:rsidRPr="00CD6D6A">
        <w:rPr>
          <w:rStyle w:val="FontStyle29"/>
          <w:sz w:val="20"/>
          <w:szCs w:val="20"/>
        </w:rPr>
        <w:t xml:space="preserve">(потрібне зазначити: актуарій без права посвідчувати </w:t>
      </w:r>
      <w:proofErr w:type="spellStart"/>
      <w:r w:rsidRPr="00CD6D6A">
        <w:rPr>
          <w:rStyle w:val="FontStyle29"/>
          <w:sz w:val="20"/>
          <w:szCs w:val="20"/>
        </w:rPr>
        <w:t>актуарні</w:t>
      </w:r>
      <w:proofErr w:type="spellEnd"/>
      <w:r w:rsidRPr="00CD6D6A">
        <w:rPr>
          <w:rStyle w:val="FontStyle29"/>
          <w:sz w:val="20"/>
          <w:szCs w:val="20"/>
        </w:rPr>
        <w:t xml:space="preserve"> розрахунки; актуарій із видів страхування інших, ніж страхування життя; актуарій зі</w:t>
      </w:r>
      <w:r>
        <w:rPr>
          <w:rStyle w:val="FontStyle29"/>
          <w:sz w:val="20"/>
          <w:szCs w:val="20"/>
        </w:rPr>
        <w:t xml:space="preserve"> </w:t>
      </w:r>
      <w:r w:rsidRPr="00CD6D6A">
        <w:rPr>
          <w:rStyle w:val="FontStyle29"/>
          <w:sz w:val="20"/>
          <w:szCs w:val="20"/>
        </w:rPr>
        <w:t>страхування життя)</w:t>
      </w:r>
    </w:p>
    <w:p w:rsidR="00CD6D6A" w:rsidRDefault="00CD6D6A" w:rsidP="00CD6D6A">
      <w:pPr>
        <w:pStyle w:val="Style11"/>
        <w:widowControl/>
        <w:spacing w:line="240" w:lineRule="auto"/>
        <w:ind w:firstLine="567"/>
        <w:rPr>
          <w:rStyle w:val="FontStyle29"/>
          <w:sz w:val="24"/>
          <w:szCs w:val="24"/>
        </w:rPr>
      </w:pPr>
      <w:r w:rsidRPr="00CD6D6A">
        <w:rPr>
          <w:rStyle w:val="FontStyle29"/>
          <w:sz w:val="24"/>
          <w:szCs w:val="24"/>
        </w:rPr>
        <w:t>Я, _________________________________________________________________</w:t>
      </w:r>
      <w:r>
        <w:rPr>
          <w:rStyle w:val="FontStyle29"/>
          <w:sz w:val="24"/>
          <w:szCs w:val="24"/>
        </w:rPr>
        <w:t>_______,</w:t>
      </w:r>
    </w:p>
    <w:p w:rsidR="00CD6D6A" w:rsidRPr="00CD6D6A" w:rsidRDefault="00CD6D6A" w:rsidP="00CD6D6A">
      <w:pPr>
        <w:pStyle w:val="Style11"/>
        <w:widowControl/>
        <w:spacing w:line="240" w:lineRule="auto"/>
        <w:ind w:firstLine="567"/>
        <w:jc w:val="center"/>
        <w:rPr>
          <w:rStyle w:val="FontStyle29"/>
          <w:sz w:val="24"/>
          <w:szCs w:val="24"/>
        </w:rPr>
      </w:pPr>
      <w:r w:rsidRPr="00CD6D6A">
        <w:rPr>
          <w:rStyle w:val="FontStyle29"/>
          <w:sz w:val="20"/>
          <w:szCs w:val="20"/>
        </w:rPr>
        <w:t>[прізвище, власне ім'я та по батькові (за наявності)]</w:t>
      </w:r>
    </w:p>
    <w:p w:rsidR="00CD6D6A" w:rsidRPr="00CD6D6A" w:rsidRDefault="00CD6D6A" w:rsidP="00220FF8">
      <w:pPr>
        <w:pStyle w:val="Style11"/>
        <w:widowControl/>
        <w:spacing w:before="173" w:line="317" w:lineRule="exact"/>
        <w:ind w:firstLine="0"/>
        <w:jc w:val="both"/>
        <w:rPr>
          <w:rStyle w:val="FontStyle29"/>
          <w:sz w:val="24"/>
          <w:szCs w:val="24"/>
        </w:rPr>
      </w:pPr>
      <w:r w:rsidRPr="00CD6D6A">
        <w:rPr>
          <w:rStyle w:val="FontStyle29"/>
          <w:sz w:val="24"/>
          <w:szCs w:val="24"/>
        </w:rPr>
        <w:t>стверджую, що інформація, надана в заяві, є достовірною і повною. Розумію наслідки надання Національному банку України недостовірної та/або неповної інформації.</w:t>
      </w:r>
    </w:p>
    <w:p w:rsidR="00CD6D6A" w:rsidRPr="00CD6D6A" w:rsidRDefault="00CD6D6A" w:rsidP="00220FF8">
      <w:pPr>
        <w:pStyle w:val="Style5"/>
        <w:widowControl/>
        <w:spacing w:line="317" w:lineRule="exact"/>
        <w:rPr>
          <w:rStyle w:val="FontStyle29"/>
          <w:sz w:val="24"/>
          <w:szCs w:val="24"/>
        </w:rPr>
      </w:pPr>
      <w:r w:rsidRPr="00CD6D6A">
        <w:rPr>
          <w:rStyle w:val="FontStyle29"/>
          <w:sz w:val="24"/>
          <w:szCs w:val="24"/>
        </w:rPr>
        <w:t>Відповідно до Закону України "Про захист персональних даних" підписанням цієї заяви я надаю Національному банку України згоду на обробку моїх персональних даних.</w:t>
      </w:r>
    </w:p>
    <w:p w:rsidR="00CD6D6A" w:rsidRDefault="00CD6D6A" w:rsidP="00220FF8">
      <w:pPr>
        <w:pStyle w:val="Style5"/>
        <w:widowControl/>
        <w:spacing w:line="317" w:lineRule="exact"/>
        <w:ind w:firstLine="557"/>
        <w:rPr>
          <w:rStyle w:val="FontStyle29"/>
        </w:rPr>
      </w:pPr>
      <w:r w:rsidRPr="00CD6D6A">
        <w:rPr>
          <w:rStyle w:val="FontStyle29"/>
          <w:sz w:val="24"/>
          <w:szCs w:val="24"/>
        </w:rPr>
        <w:t>Не заперечую проти перевірки Національним банком України наданої інформації, достовірності поданих разом із заявою документів і персональних даних, що в них містяться, у тому числі, але не виключно, шляхом надання цієї інформації іншим державним органам, органам місцевого самоврядування, юридичним особам та фізичним особам. Надаю дозвіл Національному банку</w:t>
      </w:r>
      <w:r>
        <w:rPr>
          <w:rStyle w:val="FontStyle29"/>
          <w:sz w:val="24"/>
          <w:szCs w:val="24"/>
        </w:rPr>
        <w:t xml:space="preserve"> </w:t>
      </w:r>
      <w:r w:rsidRPr="00CD6D6A">
        <w:rPr>
          <w:rStyle w:val="FontStyle29"/>
          <w:sz w:val="24"/>
          <w:szCs w:val="24"/>
        </w:rPr>
        <w:t>України на отримання від державних органів, органів місцевого самоврядування, юридичних осіб та фізичних осіб будь-якої інформації, у тому числі з обмеженим доступом, потрібної для підтвердження професійної придатності.</w:t>
      </w:r>
    </w:p>
    <w:p w:rsidR="00CD6D6A" w:rsidRDefault="00CD6D6A" w:rsidP="00CD6D6A">
      <w:pPr>
        <w:pStyle w:val="Style8"/>
        <w:widowControl/>
        <w:spacing w:line="240" w:lineRule="exact"/>
        <w:rPr>
          <w:sz w:val="20"/>
          <w:szCs w:val="20"/>
        </w:rPr>
      </w:pPr>
    </w:p>
    <w:p w:rsidR="00CD6D6A" w:rsidRDefault="00CD6D6A" w:rsidP="00CD6D6A">
      <w:pPr>
        <w:pStyle w:val="Style8"/>
        <w:widowControl/>
        <w:spacing w:line="240" w:lineRule="exact"/>
        <w:rPr>
          <w:sz w:val="20"/>
          <w:szCs w:val="20"/>
        </w:rPr>
      </w:pPr>
    </w:p>
    <w:p w:rsidR="00CD6D6A" w:rsidRPr="00CD6D6A" w:rsidRDefault="00CD6D6A" w:rsidP="00CD6D6A">
      <w:pPr>
        <w:pStyle w:val="Style8"/>
        <w:widowControl/>
        <w:tabs>
          <w:tab w:val="left" w:leader="underscore" w:pos="682"/>
          <w:tab w:val="left" w:leader="underscore" w:pos="1718"/>
          <w:tab w:val="left" w:leader="underscore" w:pos="2491"/>
        </w:tabs>
        <w:spacing w:before="182" w:line="240" w:lineRule="auto"/>
        <w:rPr>
          <w:rStyle w:val="FontStyle29"/>
          <w:sz w:val="24"/>
          <w:szCs w:val="24"/>
        </w:rPr>
      </w:pPr>
      <w:r w:rsidRPr="00CD6D6A">
        <w:rPr>
          <w:rStyle w:val="FontStyle29"/>
          <w:sz w:val="24"/>
          <w:szCs w:val="24"/>
        </w:rPr>
        <w:t xml:space="preserve">"____"__________20____  року      </w:t>
      </w:r>
      <w:r>
        <w:rPr>
          <w:rStyle w:val="FontStyle29"/>
          <w:sz w:val="24"/>
          <w:szCs w:val="24"/>
        </w:rPr>
        <w:t xml:space="preserve">   </w:t>
      </w:r>
      <w:r w:rsidRPr="00CD6D6A">
        <w:rPr>
          <w:rStyle w:val="FontStyle29"/>
          <w:sz w:val="24"/>
          <w:szCs w:val="24"/>
        </w:rPr>
        <w:t xml:space="preserve">  Особистий підпис  </w:t>
      </w:r>
      <w:r>
        <w:rPr>
          <w:rStyle w:val="FontStyle29"/>
          <w:sz w:val="24"/>
          <w:szCs w:val="24"/>
        </w:rPr>
        <w:t xml:space="preserve">     </w:t>
      </w:r>
      <w:r w:rsidRPr="00CD6D6A">
        <w:rPr>
          <w:rStyle w:val="FontStyle29"/>
          <w:sz w:val="24"/>
          <w:szCs w:val="24"/>
        </w:rPr>
        <w:t xml:space="preserve">    Власне ім'я ПРІЗВИЩЕ</w:t>
      </w:r>
    </w:p>
    <w:p w:rsidR="00D93F65" w:rsidRPr="00CD6D6A" w:rsidRDefault="00CD6D6A" w:rsidP="00CD6D6A">
      <w:pPr>
        <w:rPr>
          <w:sz w:val="20"/>
          <w:szCs w:val="20"/>
        </w:rPr>
      </w:pPr>
      <w:r>
        <w:rPr>
          <w:rStyle w:val="FontStyle29"/>
          <w:sz w:val="20"/>
          <w:szCs w:val="20"/>
        </w:rPr>
        <w:t xml:space="preserve">                     </w:t>
      </w:r>
      <w:r w:rsidRPr="00CD6D6A">
        <w:rPr>
          <w:rStyle w:val="FontStyle29"/>
          <w:sz w:val="20"/>
          <w:szCs w:val="20"/>
        </w:rPr>
        <w:t>(дата)</w:t>
      </w:r>
    </w:p>
    <w:sectPr w:rsidR="00D93F65" w:rsidRPr="00CD6D6A">
      <w:headerReference w:type="even" r:id="rId6"/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0D" w:rsidRDefault="00DE000D">
      <w:r>
        <w:separator/>
      </w:r>
    </w:p>
  </w:endnote>
  <w:endnote w:type="continuationSeparator" w:id="0">
    <w:p w:rsidR="00DE000D" w:rsidRDefault="00DE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0D" w:rsidRDefault="00DE000D">
      <w:r>
        <w:separator/>
      </w:r>
    </w:p>
  </w:footnote>
  <w:footnote w:type="continuationSeparator" w:id="0">
    <w:p w:rsidR="00DE000D" w:rsidRDefault="00DE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FF" w:rsidRDefault="00B833FF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FF" w:rsidRDefault="007A0C2F">
    <w:pPr>
      <w:pStyle w:val="Style4"/>
      <w:widowControl/>
      <w:spacing w:line="240" w:lineRule="auto"/>
      <w:ind w:left="5" w:right="15"/>
      <w:rPr>
        <w:rStyle w:val="FontStyle29"/>
        <w:lang w:val="en-US" w:eastAsia="en-US"/>
      </w:rPr>
    </w:pPr>
    <w:r>
      <w:rPr>
        <w:rStyle w:val="FontStyle29"/>
        <w:lang w:val="en-US" w:eastAsia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6A"/>
    <w:rsid w:val="00133B90"/>
    <w:rsid w:val="001E3348"/>
    <w:rsid w:val="00220FF8"/>
    <w:rsid w:val="00227073"/>
    <w:rsid w:val="0029671A"/>
    <w:rsid w:val="002D364E"/>
    <w:rsid w:val="00337ACC"/>
    <w:rsid w:val="005128F9"/>
    <w:rsid w:val="005B4CD0"/>
    <w:rsid w:val="0064039E"/>
    <w:rsid w:val="007A0C2F"/>
    <w:rsid w:val="008F47A5"/>
    <w:rsid w:val="00A078DD"/>
    <w:rsid w:val="00B1307C"/>
    <w:rsid w:val="00B3720F"/>
    <w:rsid w:val="00B833FF"/>
    <w:rsid w:val="00C528CC"/>
    <w:rsid w:val="00CD6D6A"/>
    <w:rsid w:val="00CE6D44"/>
    <w:rsid w:val="00D93F65"/>
    <w:rsid w:val="00DE000D"/>
    <w:rsid w:val="00E314B7"/>
    <w:rsid w:val="00F27C95"/>
    <w:rsid w:val="00F3701C"/>
    <w:rsid w:val="00F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0A67"/>
  <w15:chartTrackingRefBased/>
  <w15:docId w15:val="{1BFB1725-7952-4186-AB8E-0EA1129A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6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D6D6A"/>
    <w:pPr>
      <w:spacing w:line="322" w:lineRule="exact"/>
      <w:jc w:val="center"/>
    </w:pPr>
  </w:style>
  <w:style w:type="paragraph" w:customStyle="1" w:styleId="Style5">
    <w:name w:val="Style5"/>
    <w:basedOn w:val="a"/>
    <w:uiPriority w:val="99"/>
    <w:rsid w:val="00CD6D6A"/>
    <w:pPr>
      <w:spacing w:line="324" w:lineRule="exact"/>
      <w:ind w:firstLine="562"/>
      <w:jc w:val="both"/>
    </w:pPr>
  </w:style>
  <w:style w:type="paragraph" w:customStyle="1" w:styleId="Style8">
    <w:name w:val="Style8"/>
    <w:basedOn w:val="a"/>
    <w:uiPriority w:val="99"/>
    <w:rsid w:val="00CD6D6A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CD6D6A"/>
    <w:pPr>
      <w:spacing w:line="322" w:lineRule="exact"/>
      <w:ind w:firstLine="1718"/>
    </w:pPr>
  </w:style>
  <w:style w:type="paragraph" w:customStyle="1" w:styleId="Style12">
    <w:name w:val="Style12"/>
    <w:basedOn w:val="a"/>
    <w:uiPriority w:val="99"/>
    <w:rsid w:val="00CD6D6A"/>
    <w:pPr>
      <w:spacing w:line="643" w:lineRule="exact"/>
      <w:ind w:firstLine="802"/>
    </w:pPr>
  </w:style>
  <w:style w:type="character" w:customStyle="1" w:styleId="FontStyle29">
    <w:name w:val="Font Style29"/>
    <w:basedOn w:val="a0"/>
    <w:uiPriority w:val="99"/>
    <w:rsid w:val="00CD6D6A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9</cp:revision>
  <dcterms:created xsi:type="dcterms:W3CDTF">2022-05-26T09:36:00Z</dcterms:created>
  <dcterms:modified xsi:type="dcterms:W3CDTF">2022-05-26T11:33:00Z</dcterms:modified>
</cp:coreProperties>
</file>