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Look w:val="0000"/>
      </w:tblPr>
      <w:tblGrid>
        <w:gridCol w:w="4434"/>
      </w:tblGrid>
      <w:tr w:rsidR="00B93A4D" w:rsidRPr="007E7EB9" w:rsidTr="007E7EB9">
        <w:tc>
          <w:tcPr>
            <w:tcW w:w="0" w:type="auto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Додаток 2</w:t>
            </w:r>
            <w:r w:rsidRPr="007E7EB9">
              <w:rPr>
                <w:lang w:val="uk-UA"/>
              </w:rPr>
              <w:br/>
              <w:t>до Положення про робочий час і час відпочинку водіїв колісних транспортних засобів </w:t>
            </w:r>
          </w:p>
        </w:tc>
      </w:tr>
    </w:tbl>
    <w:p w:rsidR="00B93A4D" w:rsidRPr="007E7EB9" w:rsidRDefault="00B93A4D" w:rsidP="007E7EB9">
      <w:pPr>
        <w:pStyle w:val="NormalWeb"/>
        <w:jc w:val="both"/>
        <w:rPr>
          <w:lang w:val="uk-UA"/>
        </w:rPr>
      </w:pPr>
      <w:r w:rsidRPr="007E7EB9">
        <w:rPr>
          <w:lang w:val="uk-UA"/>
        </w:rPr>
        <w:br w:type="textWrapping" w:clear="all"/>
      </w:r>
    </w:p>
    <w:p w:rsidR="00B93A4D" w:rsidRPr="007E7EB9" w:rsidRDefault="00B93A4D" w:rsidP="007E7EB9">
      <w:pPr>
        <w:pStyle w:val="Heading3"/>
        <w:jc w:val="center"/>
        <w:rPr>
          <w:lang w:val="uk-UA"/>
        </w:rPr>
      </w:pPr>
      <w:r>
        <w:rPr>
          <w:lang w:val="uk-UA"/>
        </w:rPr>
        <w:t>ВІДОМІСТЬ</w:t>
      </w:r>
      <w:r w:rsidRPr="007E7EB9">
        <w:rPr>
          <w:lang w:val="uk-UA"/>
        </w:rPr>
        <w:br/>
        <w:t>обліку робочого часу та відпочинку водія</w:t>
      </w:r>
      <w:r w:rsidRPr="007E7EB9">
        <w:rPr>
          <w:lang w:val="uk-UA"/>
        </w:rPr>
        <w:br/>
        <w:t>____________________________</w:t>
      </w:r>
      <w:r w:rsidRPr="007E7EB9">
        <w:rPr>
          <w:lang w:val="uk-UA"/>
        </w:rPr>
        <w:br/>
      </w:r>
      <w:r w:rsidRPr="007E7EB9">
        <w:rPr>
          <w:sz w:val="22"/>
          <w:szCs w:val="22"/>
          <w:lang w:val="uk-UA"/>
        </w:rPr>
        <w:t>(прізвище, ініціали)</w:t>
      </w:r>
      <w:r w:rsidRPr="007E7EB9">
        <w:rPr>
          <w:lang w:val="uk-UA"/>
        </w:rPr>
        <w:t xml:space="preserve"> </w:t>
      </w:r>
    </w:p>
    <w:tbl>
      <w:tblPr>
        <w:tblW w:w="10500" w:type="dxa"/>
        <w:tblLook w:val="0000"/>
      </w:tblPr>
      <w:tblGrid>
        <w:gridCol w:w="10500"/>
      </w:tblGrid>
      <w:tr w:rsidR="00B93A4D" w:rsidRPr="007E7EB9" w:rsidTr="007E7EB9">
        <w:tc>
          <w:tcPr>
            <w:tcW w:w="0" w:type="auto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Перевізник</w:t>
            </w:r>
            <w:r>
              <w:rPr>
                <w:lang w:val="uk-UA"/>
              </w:rPr>
              <w:t xml:space="preserve"> ______________________________</w:t>
            </w:r>
            <w:r w:rsidRPr="007E7EB9">
              <w:rPr>
                <w:lang w:val="uk-UA"/>
              </w:rPr>
              <w:t>_____________________________________________</w:t>
            </w:r>
            <w:r w:rsidRPr="007E7EB9">
              <w:rPr>
                <w:lang w:val="uk-UA"/>
              </w:rPr>
              <w:br/>
            </w:r>
            <w:r w:rsidRPr="007E7EB9">
              <w:rPr>
                <w:sz w:val="20"/>
                <w:szCs w:val="20"/>
                <w:lang w:val="uk-UA"/>
              </w:rPr>
              <w:t xml:space="preserve">  </w:t>
            </w:r>
            <w:r>
              <w:rPr>
                <w:sz w:val="20"/>
                <w:szCs w:val="20"/>
                <w:lang w:val="uk-UA"/>
              </w:rPr>
              <w:t>                       </w:t>
            </w:r>
            <w:r w:rsidRPr="007E7EB9">
              <w:rPr>
                <w:sz w:val="20"/>
                <w:szCs w:val="20"/>
                <w:lang w:val="uk-UA"/>
              </w:rPr>
              <w:t xml:space="preserve">      (найменування та місцезнаходження для юридичних осіб та прізвище, ім'я, по батькові та місце </w:t>
            </w:r>
            <w:r w:rsidRPr="007E7EB9">
              <w:rPr>
                <w:sz w:val="20"/>
                <w:szCs w:val="20"/>
                <w:lang w:val="uk-UA"/>
              </w:rPr>
              <w:br/>
              <w:t xml:space="preserve">                                  </w:t>
            </w:r>
            <w:r>
              <w:rPr>
                <w:sz w:val="20"/>
                <w:szCs w:val="20"/>
                <w:lang w:val="uk-UA"/>
              </w:rPr>
              <w:t xml:space="preserve">              </w:t>
            </w:r>
            <w:r w:rsidRPr="007E7EB9">
              <w:rPr>
                <w:sz w:val="20"/>
                <w:szCs w:val="20"/>
                <w:lang w:val="uk-UA"/>
              </w:rPr>
              <w:t xml:space="preserve">                                проживання для фізичних осіб)</w:t>
            </w:r>
            <w:r w:rsidRPr="007E7EB9">
              <w:rPr>
                <w:sz w:val="20"/>
                <w:szCs w:val="20"/>
                <w:lang w:val="uk-UA"/>
              </w:rPr>
              <w:br/>
            </w:r>
            <w:r w:rsidRPr="007E7EB9">
              <w:rPr>
                <w:lang w:val="uk-UA"/>
              </w:rPr>
              <w:t>                               </w:t>
            </w:r>
            <w:r>
              <w:rPr>
                <w:lang w:val="uk-UA"/>
              </w:rPr>
              <w:t xml:space="preserve">                   </w:t>
            </w:r>
            <w:r w:rsidRPr="007E7EB9">
              <w:rPr>
                <w:lang w:val="uk-UA"/>
              </w:rPr>
              <w:t xml:space="preserve">        на _________</w:t>
            </w:r>
            <w:r>
              <w:rPr>
                <w:lang w:val="uk-UA"/>
              </w:rPr>
              <w:t>_______</w:t>
            </w:r>
            <w:r w:rsidRPr="007E7EB9">
              <w:rPr>
                <w:lang w:val="uk-UA"/>
              </w:rPr>
              <w:t>___ 20__ року</w:t>
            </w:r>
            <w:r w:rsidRPr="007E7EB9">
              <w:rPr>
                <w:lang w:val="uk-UA"/>
              </w:rPr>
              <w:br/>
            </w:r>
            <w:r w:rsidRPr="007E7EB9">
              <w:rPr>
                <w:sz w:val="20"/>
                <w:szCs w:val="20"/>
                <w:lang w:val="uk-UA"/>
              </w:rPr>
              <w:t>                             </w:t>
            </w:r>
            <w:r>
              <w:rPr>
                <w:sz w:val="20"/>
                <w:szCs w:val="20"/>
                <w:lang w:val="uk-UA"/>
              </w:rPr>
              <w:t xml:space="preserve">                     </w:t>
            </w:r>
            <w:r w:rsidRPr="007E7EB9">
              <w:rPr>
                <w:sz w:val="20"/>
                <w:szCs w:val="20"/>
                <w:lang w:val="uk-UA"/>
              </w:rPr>
              <w:t xml:space="preserve">                                        (обліковий період) </w:t>
            </w:r>
          </w:p>
        </w:tc>
      </w:tr>
    </w:tbl>
    <w:p w:rsidR="00B93A4D" w:rsidRPr="007E7EB9" w:rsidRDefault="00B93A4D" w:rsidP="007E7EB9">
      <w:pPr>
        <w:rPr>
          <w:lang w:val="uk-UA"/>
        </w:rPr>
      </w:pPr>
      <w:r w:rsidRPr="007E7EB9">
        <w:rPr>
          <w:lang w:val="uk-UA"/>
        </w:rPr>
        <w:br w:type="textWrapping" w:clear="all"/>
      </w:r>
    </w:p>
    <w:tbl>
      <w:tblPr>
        <w:tblStyle w:val="TableGrid"/>
        <w:tblW w:w="5000" w:type="pct"/>
        <w:tblLook w:val="0000"/>
      </w:tblPr>
      <w:tblGrid>
        <w:gridCol w:w="396"/>
        <w:gridCol w:w="820"/>
        <w:gridCol w:w="1590"/>
        <w:gridCol w:w="1472"/>
        <w:gridCol w:w="1295"/>
        <w:gridCol w:w="1492"/>
        <w:gridCol w:w="1493"/>
        <w:gridCol w:w="1296"/>
      </w:tblGrid>
      <w:tr w:rsidR="00B93A4D" w:rsidRPr="007E7EB9" w:rsidTr="007E7EB9">
        <w:tc>
          <w:tcPr>
            <w:tcW w:w="500" w:type="pct"/>
            <w:gridSpan w:val="2"/>
            <w:vMerge w:val="restar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Дата </w:t>
            </w:r>
          </w:p>
        </w:tc>
        <w:tc>
          <w:tcPr>
            <w:tcW w:w="850" w:type="pct"/>
            <w:vMerge w:val="restar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Номер маршруту або назви початкового та кінцевого пунктів </w:t>
            </w:r>
          </w:p>
        </w:tc>
        <w:tc>
          <w:tcPr>
            <w:tcW w:w="650" w:type="pct"/>
            <w:vMerge w:val="restar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Вид сполучення:</w:t>
            </w:r>
            <w:r w:rsidRPr="007E7EB9">
              <w:rPr>
                <w:lang w:val="uk-UA"/>
              </w:rPr>
              <w:br/>
              <w:t>М, Пр, ММ </w:t>
            </w:r>
          </w:p>
        </w:tc>
        <w:tc>
          <w:tcPr>
            <w:tcW w:w="700" w:type="pct"/>
            <w:vMerge w:val="restar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Початок робочої зміни (год., хв.) </w:t>
            </w:r>
          </w:p>
        </w:tc>
        <w:tc>
          <w:tcPr>
            <w:tcW w:w="800" w:type="pct"/>
            <w:vMerge w:val="restar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Кінець робочої зміни (год., хв.) </w:t>
            </w:r>
          </w:p>
        </w:tc>
        <w:tc>
          <w:tcPr>
            <w:tcW w:w="1500" w:type="pct"/>
            <w:gridSpan w:val="2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Тривалість (год., хв.) </w:t>
            </w:r>
          </w:p>
        </w:tc>
      </w:tr>
      <w:tr w:rsidR="00B93A4D" w:rsidRPr="007E7EB9" w:rsidTr="007E7EB9">
        <w:tc>
          <w:tcPr>
            <w:tcW w:w="0" w:type="auto"/>
            <w:gridSpan w:val="2"/>
            <w:vMerge/>
          </w:tcPr>
          <w:p w:rsidR="00B93A4D" w:rsidRPr="007E7EB9" w:rsidRDefault="00B93A4D" w:rsidP="001C4C1E">
            <w:pPr>
              <w:rPr>
                <w:lang w:val="uk-UA"/>
              </w:rPr>
            </w:pPr>
          </w:p>
        </w:tc>
        <w:tc>
          <w:tcPr>
            <w:tcW w:w="0" w:type="auto"/>
            <w:vMerge/>
          </w:tcPr>
          <w:p w:rsidR="00B93A4D" w:rsidRPr="007E7EB9" w:rsidRDefault="00B93A4D" w:rsidP="001C4C1E">
            <w:pPr>
              <w:rPr>
                <w:lang w:val="uk-UA"/>
              </w:rPr>
            </w:pPr>
          </w:p>
        </w:tc>
        <w:tc>
          <w:tcPr>
            <w:tcW w:w="0" w:type="auto"/>
            <w:vMerge/>
          </w:tcPr>
          <w:p w:rsidR="00B93A4D" w:rsidRPr="007E7EB9" w:rsidRDefault="00B93A4D" w:rsidP="001C4C1E">
            <w:pPr>
              <w:rPr>
                <w:lang w:val="uk-UA"/>
              </w:rPr>
            </w:pPr>
          </w:p>
        </w:tc>
        <w:tc>
          <w:tcPr>
            <w:tcW w:w="0" w:type="auto"/>
            <w:vMerge/>
          </w:tcPr>
          <w:p w:rsidR="00B93A4D" w:rsidRPr="007E7EB9" w:rsidRDefault="00B93A4D" w:rsidP="001C4C1E">
            <w:pPr>
              <w:rPr>
                <w:lang w:val="uk-UA"/>
              </w:rPr>
            </w:pPr>
          </w:p>
        </w:tc>
        <w:tc>
          <w:tcPr>
            <w:tcW w:w="0" w:type="auto"/>
            <w:vMerge/>
          </w:tcPr>
          <w:p w:rsidR="00B93A4D" w:rsidRPr="007E7EB9" w:rsidRDefault="00B93A4D" w:rsidP="001C4C1E">
            <w:pPr>
              <w:rPr>
                <w:lang w:val="uk-UA"/>
              </w:rPr>
            </w:pPr>
          </w:p>
        </w:tc>
        <w:tc>
          <w:tcPr>
            <w:tcW w:w="800" w:type="pc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змінного періоду керування </w:t>
            </w:r>
          </w:p>
        </w:tc>
        <w:tc>
          <w:tcPr>
            <w:tcW w:w="700" w:type="pc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змінної перерви </w:t>
            </w:r>
          </w:p>
        </w:tc>
      </w:tr>
      <w:tr w:rsidR="00B93A4D" w:rsidRPr="007E7EB9" w:rsidTr="007E7EB9">
        <w:tc>
          <w:tcPr>
            <w:tcW w:w="500" w:type="pct"/>
            <w:gridSpan w:val="2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1 </w:t>
            </w:r>
          </w:p>
        </w:tc>
        <w:tc>
          <w:tcPr>
            <w:tcW w:w="850" w:type="pc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2 </w:t>
            </w:r>
          </w:p>
        </w:tc>
        <w:tc>
          <w:tcPr>
            <w:tcW w:w="650" w:type="pc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3 </w:t>
            </w:r>
          </w:p>
        </w:tc>
        <w:tc>
          <w:tcPr>
            <w:tcW w:w="700" w:type="pc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4 </w:t>
            </w:r>
          </w:p>
        </w:tc>
        <w:tc>
          <w:tcPr>
            <w:tcW w:w="800" w:type="pc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5 </w:t>
            </w:r>
          </w:p>
        </w:tc>
        <w:tc>
          <w:tcPr>
            <w:tcW w:w="800" w:type="pc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6 </w:t>
            </w:r>
          </w:p>
        </w:tc>
        <w:tc>
          <w:tcPr>
            <w:tcW w:w="700" w:type="pc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7 </w:t>
            </w:r>
          </w:p>
        </w:tc>
      </w:tr>
      <w:tr w:rsidR="00B93A4D" w:rsidRPr="007E7EB9" w:rsidTr="007E7EB9">
        <w:tc>
          <w:tcPr>
            <w:tcW w:w="150" w:type="pct"/>
            <w:vMerge w:val="restar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1 </w:t>
            </w:r>
          </w:p>
        </w:tc>
        <w:tc>
          <w:tcPr>
            <w:tcW w:w="3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план. </w:t>
            </w:r>
          </w:p>
        </w:tc>
        <w:tc>
          <w:tcPr>
            <w:tcW w:w="8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6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7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8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8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7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</w:tr>
      <w:tr w:rsidR="00B93A4D" w:rsidRPr="007E7EB9" w:rsidTr="007E7EB9">
        <w:tc>
          <w:tcPr>
            <w:tcW w:w="0" w:type="auto"/>
            <w:vMerge/>
          </w:tcPr>
          <w:p w:rsidR="00B93A4D" w:rsidRPr="007E7EB9" w:rsidRDefault="00B93A4D" w:rsidP="001C4C1E">
            <w:pPr>
              <w:rPr>
                <w:lang w:val="uk-UA"/>
              </w:rPr>
            </w:pPr>
          </w:p>
        </w:tc>
        <w:tc>
          <w:tcPr>
            <w:tcW w:w="3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факт. </w:t>
            </w:r>
          </w:p>
        </w:tc>
        <w:tc>
          <w:tcPr>
            <w:tcW w:w="8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6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7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8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8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7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</w:tr>
      <w:tr w:rsidR="00B93A4D" w:rsidRPr="007E7EB9" w:rsidTr="007E7EB9">
        <w:tc>
          <w:tcPr>
            <w:tcW w:w="150" w:type="pct"/>
            <w:vMerge w:val="restar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2 </w:t>
            </w:r>
          </w:p>
        </w:tc>
        <w:tc>
          <w:tcPr>
            <w:tcW w:w="3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план. </w:t>
            </w:r>
          </w:p>
        </w:tc>
        <w:tc>
          <w:tcPr>
            <w:tcW w:w="8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6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7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8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8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7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</w:tr>
      <w:tr w:rsidR="00B93A4D" w:rsidRPr="007E7EB9" w:rsidTr="007E7EB9">
        <w:tc>
          <w:tcPr>
            <w:tcW w:w="0" w:type="auto"/>
            <w:vMerge/>
          </w:tcPr>
          <w:p w:rsidR="00B93A4D" w:rsidRPr="007E7EB9" w:rsidRDefault="00B93A4D" w:rsidP="001C4C1E">
            <w:pPr>
              <w:rPr>
                <w:lang w:val="uk-UA"/>
              </w:rPr>
            </w:pPr>
          </w:p>
        </w:tc>
        <w:tc>
          <w:tcPr>
            <w:tcW w:w="3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факт. </w:t>
            </w:r>
          </w:p>
        </w:tc>
        <w:tc>
          <w:tcPr>
            <w:tcW w:w="8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6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7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8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8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7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</w:tr>
      <w:tr w:rsidR="00B93A4D" w:rsidRPr="007E7EB9" w:rsidTr="007E7EB9">
        <w:tc>
          <w:tcPr>
            <w:tcW w:w="150" w:type="pct"/>
            <w:vMerge w:val="restar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3 </w:t>
            </w:r>
          </w:p>
        </w:tc>
        <w:tc>
          <w:tcPr>
            <w:tcW w:w="3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план. </w:t>
            </w:r>
          </w:p>
        </w:tc>
        <w:tc>
          <w:tcPr>
            <w:tcW w:w="8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6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7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8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8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7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</w:tr>
      <w:tr w:rsidR="00B93A4D" w:rsidRPr="007E7EB9" w:rsidTr="007E7EB9">
        <w:tc>
          <w:tcPr>
            <w:tcW w:w="0" w:type="auto"/>
            <w:vMerge/>
          </w:tcPr>
          <w:p w:rsidR="00B93A4D" w:rsidRPr="007E7EB9" w:rsidRDefault="00B93A4D" w:rsidP="001C4C1E">
            <w:pPr>
              <w:rPr>
                <w:lang w:val="uk-UA"/>
              </w:rPr>
            </w:pPr>
          </w:p>
        </w:tc>
        <w:tc>
          <w:tcPr>
            <w:tcW w:w="3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факт. </w:t>
            </w:r>
          </w:p>
        </w:tc>
        <w:tc>
          <w:tcPr>
            <w:tcW w:w="8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6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7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8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8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70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</w:tr>
    </w:tbl>
    <w:p w:rsidR="00B93A4D" w:rsidRPr="007E7EB9" w:rsidRDefault="00B93A4D" w:rsidP="007E7EB9">
      <w:pPr>
        <w:rPr>
          <w:lang w:val="uk-UA"/>
        </w:rPr>
      </w:pPr>
      <w:r w:rsidRPr="007E7EB9">
        <w:rPr>
          <w:lang w:val="uk-UA"/>
        </w:rPr>
        <w:br w:type="textWrapping" w:clear="all"/>
      </w:r>
    </w:p>
    <w:p w:rsidR="00B93A4D" w:rsidRPr="007E7EB9" w:rsidRDefault="00B93A4D" w:rsidP="007E7EB9">
      <w:pPr>
        <w:pStyle w:val="NormalWeb"/>
        <w:jc w:val="both"/>
        <w:rPr>
          <w:lang w:val="uk-UA"/>
        </w:rPr>
      </w:pPr>
      <w:r w:rsidRPr="007E7EB9">
        <w:rPr>
          <w:b/>
          <w:bCs/>
          <w:u w:val="single"/>
          <w:lang w:val="uk-UA"/>
        </w:rPr>
        <w:t>Примітка</w:t>
      </w:r>
      <w:r w:rsidRPr="007E7EB9">
        <w:rPr>
          <w:b/>
          <w:bCs/>
          <w:lang w:val="uk-UA"/>
        </w:rPr>
        <w:t>.</w:t>
      </w:r>
      <w:r w:rsidRPr="007E7EB9">
        <w:rPr>
          <w:lang w:val="uk-UA"/>
        </w:rPr>
        <w:t xml:space="preserve"> Для нерегулярних перевезень пасажирів автобусами та перевезення вантажів заповнюються тільки фактичні параметри. </w:t>
      </w:r>
    </w:p>
    <w:p w:rsidR="00B93A4D" w:rsidRPr="007E7EB9" w:rsidRDefault="00B93A4D" w:rsidP="007E7EB9">
      <w:pPr>
        <w:pStyle w:val="NormalWeb"/>
        <w:jc w:val="both"/>
        <w:rPr>
          <w:lang w:val="uk-UA"/>
        </w:rPr>
      </w:pPr>
      <w:r w:rsidRPr="007E7EB9">
        <w:rPr>
          <w:lang w:val="uk-UA"/>
        </w:rPr>
        <w:t xml:space="preserve">М - міське, Пр - приміське, ММ - міжміське. </w:t>
      </w:r>
    </w:p>
    <w:tbl>
      <w:tblPr>
        <w:tblW w:w="5000" w:type="pct"/>
        <w:tblLook w:val="0000"/>
      </w:tblPr>
      <w:tblGrid>
        <w:gridCol w:w="3284"/>
        <w:gridCol w:w="3285"/>
        <w:gridCol w:w="3285"/>
      </w:tblGrid>
      <w:tr w:rsidR="00B93A4D" w:rsidRPr="007E7EB9" w:rsidTr="007E7EB9">
        <w:tc>
          <w:tcPr>
            <w:tcW w:w="16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Перевізник </w:t>
            </w:r>
          </w:p>
        </w:tc>
        <w:tc>
          <w:tcPr>
            <w:tcW w:w="16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  <w:tc>
          <w:tcPr>
            <w:tcW w:w="16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  </w:t>
            </w:r>
          </w:p>
        </w:tc>
      </w:tr>
      <w:tr w:rsidR="00B93A4D" w:rsidRPr="007E7EB9" w:rsidTr="007E7EB9">
        <w:tc>
          <w:tcPr>
            <w:tcW w:w="1650" w:type="pct"/>
          </w:tcPr>
          <w:p w:rsidR="00B93A4D" w:rsidRPr="007E7EB9" w:rsidRDefault="00B93A4D" w:rsidP="001C4C1E">
            <w:pPr>
              <w:pStyle w:val="NormalWeb"/>
              <w:rPr>
                <w:lang w:val="uk-UA"/>
              </w:rPr>
            </w:pPr>
            <w:r w:rsidRPr="007E7EB9">
              <w:rPr>
                <w:lang w:val="uk-UA"/>
              </w:rPr>
              <w:t>___________________</w:t>
            </w:r>
            <w:r w:rsidRPr="007E7EB9">
              <w:rPr>
                <w:lang w:val="uk-UA"/>
              </w:rPr>
              <w:br/>
            </w:r>
            <w:r w:rsidRPr="007E7EB9">
              <w:rPr>
                <w:sz w:val="20"/>
                <w:szCs w:val="20"/>
                <w:lang w:val="uk-UA"/>
              </w:rPr>
              <w:t>       (прізвище, ініціали) </w:t>
            </w:r>
          </w:p>
        </w:tc>
        <w:tc>
          <w:tcPr>
            <w:tcW w:w="1650" w:type="pc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 w:rsidRPr="007E7EB9">
              <w:rPr>
                <w:lang w:val="uk-UA"/>
              </w:rPr>
              <w:t>____________</w:t>
            </w:r>
            <w:r w:rsidRPr="007E7EB9">
              <w:rPr>
                <w:lang w:val="uk-UA"/>
              </w:rPr>
              <w:br/>
            </w:r>
            <w:r w:rsidRPr="007E7EB9">
              <w:rPr>
                <w:sz w:val="20"/>
                <w:szCs w:val="20"/>
                <w:lang w:val="uk-UA"/>
              </w:rPr>
              <w:t>(підпис) </w:t>
            </w:r>
          </w:p>
        </w:tc>
        <w:tc>
          <w:tcPr>
            <w:tcW w:w="1650" w:type="pct"/>
          </w:tcPr>
          <w:p w:rsidR="00B93A4D" w:rsidRPr="007E7EB9" w:rsidRDefault="00B93A4D" w:rsidP="001C4C1E">
            <w:pPr>
              <w:pStyle w:val="NormalWeb"/>
              <w:jc w:val="center"/>
              <w:rPr>
                <w:lang w:val="uk-UA"/>
              </w:rPr>
            </w:pPr>
            <w:r>
              <w:rPr>
                <w:lang w:val="uk-UA"/>
              </w:rPr>
              <w:t>"___" ____</w:t>
            </w:r>
            <w:r w:rsidRPr="007E7EB9">
              <w:rPr>
                <w:lang w:val="uk-UA"/>
              </w:rPr>
              <w:t>______ 20__ року </w:t>
            </w:r>
          </w:p>
        </w:tc>
      </w:tr>
    </w:tbl>
    <w:p w:rsidR="00B93A4D" w:rsidRPr="007E7EB9" w:rsidRDefault="00B93A4D">
      <w:pPr>
        <w:rPr>
          <w:lang w:val="uk-UA"/>
        </w:rPr>
      </w:pPr>
    </w:p>
    <w:sectPr w:rsidR="00B93A4D" w:rsidRPr="007E7EB9" w:rsidSect="007E7EB9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EB9"/>
    <w:rsid w:val="001B46D8"/>
    <w:rsid w:val="001C1AF1"/>
    <w:rsid w:val="001C4C1E"/>
    <w:rsid w:val="006F12B1"/>
    <w:rsid w:val="007366B8"/>
    <w:rsid w:val="007E7EB9"/>
    <w:rsid w:val="008C2237"/>
    <w:rsid w:val="008E3D2B"/>
    <w:rsid w:val="00A30C53"/>
    <w:rsid w:val="00A769EF"/>
    <w:rsid w:val="00A934DA"/>
    <w:rsid w:val="00B93A4D"/>
    <w:rsid w:val="00C47D48"/>
    <w:rsid w:val="00CA0037"/>
    <w:rsid w:val="00D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B9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7E7E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1462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E7EB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7E7E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215</Words>
  <Characters>1229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dcterms:created xsi:type="dcterms:W3CDTF">2021-10-07T14:16:00Z</dcterms:created>
  <dcterms:modified xsi:type="dcterms:W3CDTF">2021-10-07T14:23:00Z</dcterms:modified>
</cp:coreProperties>
</file>