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A2" w:rsidRPr="005874A2" w:rsidRDefault="005874A2" w:rsidP="000B09E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5874A2" w:rsidRPr="005874A2" w:rsidRDefault="005874A2" w:rsidP="000B09E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Порядку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заходів</w:t>
      </w:r>
      <w:proofErr w:type="spellEnd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реалізації</w:t>
      </w:r>
      <w:proofErr w:type="spellEnd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спільного</w:t>
      </w:r>
      <w:proofErr w:type="spellEnd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МБРР проекту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назва</w:t>
      </w:r>
      <w:proofErr w:type="spellEnd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і номер проекту)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реквізити</w:t>
      </w:r>
      <w:proofErr w:type="spellEnd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 xml:space="preserve"> угоди про </w:t>
      </w:r>
      <w:proofErr w:type="spellStart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позику</w:t>
      </w:r>
      <w:proofErr w:type="spellEnd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)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________________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(квартал/</w:t>
      </w:r>
      <w:proofErr w:type="spellStart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рік</w:t>
      </w:r>
      <w:proofErr w:type="spellEnd"/>
      <w:r w:rsidRPr="005874A2">
        <w:rPr>
          <w:rFonts w:ascii="Times New Roman" w:hAnsi="Times New Roman" w:cs="Times New Roman"/>
          <w:color w:val="000000"/>
          <w:sz w:val="20"/>
          <w:szCs w:val="24"/>
          <w:lang w:val="ru-RU"/>
        </w:rPr>
        <w:t>)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372" w:type="dxa"/>
        <w:tblInd w:w="-289" w:type="dxa"/>
        <w:tblLook w:val="04A0" w:firstRow="1" w:lastRow="0" w:firstColumn="1" w:lastColumn="0" w:noHBand="0" w:noVBand="1"/>
      </w:tblPr>
      <w:tblGrid>
        <w:gridCol w:w="2216"/>
        <w:gridCol w:w="1343"/>
        <w:gridCol w:w="831"/>
        <w:gridCol w:w="754"/>
        <w:gridCol w:w="831"/>
        <w:gridCol w:w="754"/>
        <w:gridCol w:w="1057"/>
        <w:gridCol w:w="1533"/>
        <w:gridCol w:w="1053"/>
      </w:tblGrid>
      <w:tr w:rsidR="00AF0241" w:rsidRPr="005874A2" w:rsidTr="00AF0241">
        <w:tc>
          <w:tcPr>
            <w:tcW w:w="2216" w:type="dxa"/>
            <w:vMerge w:val="restart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Відповідальний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за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виконання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заходів</w:t>
            </w:r>
            <w:proofErr w:type="spellEnd"/>
          </w:p>
        </w:tc>
        <w:tc>
          <w:tcPr>
            <w:tcW w:w="1343" w:type="dxa"/>
            <w:vMerge w:val="restart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Найменування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заходу</w:t>
            </w:r>
          </w:p>
        </w:tc>
        <w:tc>
          <w:tcPr>
            <w:tcW w:w="1585" w:type="dxa"/>
            <w:gridSpan w:val="2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Обсяг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видатків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державного бюджету</w:t>
            </w:r>
          </w:p>
        </w:tc>
        <w:tc>
          <w:tcPr>
            <w:tcW w:w="1585" w:type="dxa"/>
            <w:gridSpan w:val="2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Обсяг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видатків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місцевих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бюджетів</w:t>
            </w:r>
            <w:proofErr w:type="spellEnd"/>
          </w:p>
        </w:tc>
        <w:tc>
          <w:tcPr>
            <w:tcW w:w="1057" w:type="dxa"/>
            <w:vMerge w:val="restart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Строк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здійснення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видатків</w:t>
            </w:r>
            <w:proofErr w:type="spellEnd"/>
          </w:p>
        </w:tc>
        <w:tc>
          <w:tcPr>
            <w:tcW w:w="1533" w:type="dxa"/>
            <w:vMerge w:val="restart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Показники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результативності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реалізації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проекту</w:t>
            </w:r>
          </w:p>
        </w:tc>
        <w:tc>
          <w:tcPr>
            <w:tcW w:w="1053" w:type="dxa"/>
            <w:vMerge w:val="restart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Показники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виконання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бюджетної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програми</w:t>
            </w:r>
            <w:proofErr w:type="spellEnd"/>
          </w:p>
        </w:tc>
      </w:tr>
      <w:tr w:rsidR="00AF0241" w:rsidRPr="005874A2" w:rsidTr="00AF0241">
        <w:tc>
          <w:tcPr>
            <w:tcW w:w="2216" w:type="dxa"/>
            <w:vMerge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343" w:type="dxa"/>
            <w:vMerge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у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гривнях</w:t>
            </w:r>
            <w:proofErr w:type="spellEnd"/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у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валюті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позики</w:t>
            </w:r>
            <w:proofErr w:type="spellEnd"/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у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гривнях</w:t>
            </w:r>
            <w:proofErr w:type="spellEnd"/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у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валюті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позики</w:t>
            </w:r>
            <w:proofErr w:type="spellEnd"/>
          </w:p>
        </w:tc>
        <w:tc>
          <w:tcPr>
            <w:tcW w:w="1057" w:type="dxa"/>
            <w:vMerge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  <w:vMerge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  <w:vMerge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Код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програмної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класифікації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видатків</w:t>
            </w:r>
            <w:proofErr w:type="spellEnd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5874A2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кредитування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  <w:t>______</w:t>
            </w:r>
            <w:r w:rsidR="00AF0241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бюджетної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</w:r>
            <w:r w:rsidR="00AF0241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___________________</w:t>
            </w:r>
          </w:p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34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AF0241" w:rsidRPr="00AF0241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розпорядник</w:t>
            </w:r>
            <w:proofErr w:type="spellEnd"/>
          </w:p>
          <w:p w:rsidR="00AF0241" w:rsidRPr="00AF0241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 w:rsidRPr="00AF0241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державного </w:t>
            </w:r>
          </w:p>
          <w:p w:rsidR="00AF0241" w:rsidRPr="00AF0241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бюджету: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відомчої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</w:p>
          <w:p w:rsidR="005874A2" w:rsidRPr="005874A2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br/>
            </w:r>
          </w:p>
        </w:tc>
        <w:tc>
          <w:tcPr>
            <w:tcW w:w="134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5874A2" w:rsidRPr="005874A2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Розпорядник коштів державного бюджету нижчого рівня_______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</w:t>
            </w:r>
            <w:r w:rsidRPr="00AF0241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34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5874A2" w:rsidRPr="005874A2" w:rsidRDefault="005874A2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AF0241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Одержувач коштів державного бюджету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34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AF0241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Разом за державним бюджетом</w:t>
            </w:r>
          </w:p>
        </w:tc>
        <w:tc>
          <w:tcPr>
            <w:tcW w:w="134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AF0241" w:rsidRDefault="00AF0241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  <w:r w:rsidRPr="000B09EC"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(назва місцевого бюджету)</w:t>
            </w:r>
          </w:p>
        </w:tc>
        <w:tc>
          <w:tcPr>
            <w:tcW w:w="134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AF0241" w:rsidRPr="005874A2" w:rsidTr="00AF0241">
        <w:tc>
          <w:tcPr>
            <w:tcW w:w="2216" w:type="dxa"/>
          </w:tcPr>
          <w:p w:rsidR="00AF0241" w:rsidRDefault="000B09EC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Головний розпорядник коштів місцевого бюджету: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код відомчої класифікації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Назва______________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34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AF0241" w:rsidRPr="005874A2" w:rsidRDefault="00AF0241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0B09EC" w:rsidRPr="005874A2" w:rsidTr="00AF0241">
        <w:tc>
          <w:tcPr>
            <w:tcW w:w="2216" w:type="dxa"/>
          </w:tcPr>
          <w:p w:rsidR="000B09EC" w:rsidRDefault="000B09EC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Розпорядник коштів місцевого бюджету нижчого рівня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34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0B09EC" w:rsidRPr="005874A2" w:rsidTr="00AF0241">
        <w:tc>
          <w:tcPr>
            <w:tcW w:w="2216" w:type="dxa"/>
          </w:tcPr>
          <w:p w:rsidR="000B09EC" w:rsidRDefault="000B09EC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lastRenderedPageBreak/>
              <w:t>Одержувач коштів місцевого бюджету___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34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0B09EC" w:rsidRPr="005874A2" w:rsidTr="00AF0241">
        <w:tc>
          <w:tcPr>
            <w:tcW w:w="2216" w:type="dxa"/>
          </w:tcPr>
          <w:p w:rsidR="000B09EC" w:rsidRDefault="000B09EC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Разом за місцевим бюджетом</w:t>
            </w:r>
          </w:p>
        </w:tc>
        <w:tc>
          <w:tcPr>
            <w:tcW w:w="134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0B09EC" w:rsidRPr="005874A2" w:rsidTr="00AF0241">
        <w:tc>
          <w:tcPr>
            <w:tcW w:w="2216" w:type="dxa"/>
          </w:tcPr>
          <w:p w:rsidR="000B09EC" w:rsidRDefault="000B09EC" w:rsidP="00AF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t>Усього обсяг видатків за проектом за ________________ рік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  <w:t>(__________квартал)</w:t>
            </w: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34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4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7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0B09EC" w:rsidRPr="005874A2" w:rsidRDefault="000B09EC" w:rsidP="0058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</w:tbl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09EC" w:rsidRDefault="000B09EC" w:rsidP="0058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0B09EC" w:rsidTr="000B09EC">
        <w:tc>
          <w:tcPr>
            <w:tcW w:w="3686" w:type="dxa"/>
          </w:tcPr>
          <w:p w:rsidR="000B09EC" w:rsidRDefault="000B09EC" w:rsidP="000B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ініціали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та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прізвище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5386" w:type="dxa"/>
          </w:tcPr>
          <w:p w:rsidR="000B09EC" w:rsidRPr="000B09EC" w:rsidRDefault="000B09EC" w:rsidP="000B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874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(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підпис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уповноваженого</w:t>
            </w:r>
            <w:proofErr w:type="spellEnd"/>
          </w:p>
          <w:p w:rsidR="000B09EC" w:rsidRPr="000B09EC" w:rsidRDefault="000B09EC" w:rsidP="000B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представника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відповідального</w:t>
            </w:r>
            <w:proofErr w:type="spellEnd"/>
          </w:p>
          <w:p w:rsidR="000B09EC" w:rsidRPr="000B09EC" w:rsidRDefault="000B09EC" w:rsidP="000B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виконавця</w:t>
            </w:r>
            <w:proofErr w:type="spellEnd"/>
            <w:r w:rsidRPr="000B09EC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</w:t>
            </w:r>
          </w:p>
          <w:p w:rsidR="000B09EC" w:rsidRDefault="000B09EC" w:rsidP="000B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proofErr w:type="spellStart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складення</w:t>
      </w:r>
      <w:proofErr w:type="spellEnd"/>
      <w:r w:rsidRPr="00587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плану ___ _______________ 200_ р.</w:t>
      </w:r>
    </w:p>
    <w:p w:rsidR="005874A2" w:rsidRPr="005874A2" w:rsidRDefault="005874A2" w:rsidP="0058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3AED" w:rsidRPr="000B09EC" w:rsidRDefault="000B09EC" w:rsidP="000B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МП</w:t>
      </w:r>
    </w:p>
    <w:sectPr w:rsidR="00CB3AED" w:rsidRPr="000B09EC" w:rsidSect="000B09E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A2"/>
    <w:rsid w:val="000B09EC"/>
    <w:rsid w:val="005874A2"/>
    <w:rsid w:val="00AF0241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E635"/>
  <w15:chartTrackingRefBased/>
  <w15:docId w15:val="{F33A2F65-8681-4F05-8242-28789FF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A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table" w:styleId="a3">
    <w:name w:val="Table Grid"/>
    <w:basedOn w:val="a1"/>
    <w:uiPriority w:val="39"/>
    <w:rsid w:val="0058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8ED-6F12-4F63-876E-AE2B3C24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</cp:revision>
  <dcterms:created xsi:type="dcterms:W3CDTF">2024-01-12T09:25:00Z</dcterms:created>
  <dcterms:modified xsi:type="dcterms:W3CDTF">2024-01-12T09:56:00Z</dcterms:modified>
</cp:coreProperties>
</file>