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65" w:rsidRPr="0031101B" w:rsidRDefault="00700F65" w:rsidP="00D90090">
      <w:pPr>
        <w:pStyle w:val="Ch61"/>
        <w:spacing w:before="567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5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700F65" w:rsidRPr="0031101B" w:rsidRDefault="00700F65" w:rsidP="00D90090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ДОВІДКА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вивчення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правил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поводження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їх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застосування</w:t>
      </w:r>
    </w:p>
    <w:p w:rsidR="00700F65" w:rsidRPr="0031101B" w:rsidRDefault="00700F65" w:rsidP="00D90090">
      <w:pPr>
        <w:pStyle w:val="Ch6"/>
        <w:spacing w:before="113" w:after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                                                                    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700F65" w:rsidRPr="0031101B" w:rsidRDefault="00700F65" w:rsidP="00D90090">
      <w:pPr>
        <w:pStyle w:val="Ch62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Видана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700F65" w:rsidRPr="00D90090" w:rsidRDefault="00700F65" w:rsidP="00D90090">
      <w:pPr>
        <w:pStyle w:val="StrokeCh6"/>
        <w:ind w:left="940" w:right="70"/>
        <w:rPr>
          <w:rFonts w:ascii="Times New Roman" w:hAnsi="Times New Roman" w:cs="Times New Roman"/>
          <w:w w:val="100"/>
          <w:sz w:val="20"/>
          <w:szCs w:val="20"/>
        </w:rPr>
      </w:pPr>
      <w:r w:rsidRPr="00D90090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 батькові (за наявності))</w:t>
      </w:r>
    </w:p>
    <w:p w:rsidR="00700F65" w:rsidRPr="0031101B" w:rsidRDefault="00700F65" w:rsidP="00D9009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місце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народження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700F65" w:rsidRPr="0031101B" w:rsidRDefault="00700F65" w:rsidP="00D9009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реєстраційний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картки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платника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</w:t>
      </w:r>
    </w:p>
    <w:p w:rsidR="00700F65" w:rsidRPr="0031101B" w:rsidRDefault="00700F65" w:rsidP="00D9009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700F65" w:rsidRDefault="00700F65" w:rsidP="00D90090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90090">
        <w:rPr>
          <w:rFonts w:ascii="Times New Roman" w:hAnsi="Times New Roman" w:cs="Times New Roman"/>
          <w:w w:val="100"/>
          <w:sz w:val="20"/>
          <w:szCs w:val="20"/>
        </w:rPr>
        <w:t>(серія та/або номер паспорта громадянина України, ким і коли виданий,</w:t>
      </w:r>
      <w:r w:rsidRPr="00D90090">
        <w:rPr>
          <w:rFonts w:ascii="Times New Roman" w:hAnsi="Times New Roman" w:cs="Times New Roman"/>
          <w:w w:val="100"/>
          <w:sz w:val="20"/>
          <w:szCs w:val="20"/>
        </w:rPr>
        <w:br/>
        <w:t>або реквізити іншого документа, що його замінює)</w:t>
      </w:r>
    </w:p>
    <w:p w:rsidR="00700F65" w:rsidRPr="00D90090" w:rsidRDefault="00700F65" w:rsidP="00D90090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700F65" w:rsidRPr="0031101B" w:rsidRDefault="00700F65" w:rsidP="00D9009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задеклароване/зареєстроване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місце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(перебування)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</w:t>
      </w:r>
    </w:p>
    <w:p w:rsidR="00700F65" w:rsidRPr="0031101B" w:rsidRDefault="00700F65" w:rsidP="00D9009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700F65" w:rsidRPr="0031101B" w:rsidRDefault="00700F65" w:rsidP="00D90090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(вона)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пройшов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(пройшла)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курс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вивчення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спеціальних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засобів,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правил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поводження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застосування,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виконав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(виконала)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практичні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стрільби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склав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(склала)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залік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(у)</w:t>
      </w:r>
    </w:p>
    <w:p w:rsidR="00700F65" w:rsidRPr="0031101B" w:rsidRDefault="00700F65" w:rsidP="00D90090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00F65" w:rsidRPr="00D90090" w:rsidRDefault="00700F65" w:rsidP="00D90090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90090">
        <w:rPr>
          <w:rFonts w:ascii="Times New Roman" w:hAnsi="Times New Roman" w:cs="Times New Roman"/>
          <w:w w:val="100"/>
          <w:sz w:val="20"/>
          <w:szCs w:val="20"/>
        </w:rPr>
        <w:t>(найменування пункту з вивчення матеріальної частини зброї, спеціальних засобів,</w:t>
      </w:r>
      <w:r w:rsidRPr="00D90090">
        <w:rPr>
          <w:rFonts w:ascii="Times New Roman" w:hAnsi="Times New Roman" w:cs="Times New Roman"/>
          <w:w w:val="100"/>
          <w:sz w:val="20"/>
          <w:szCs w:val="20"/>
        </w:rPr>
        <w:br/>
        <w:t>правил поводження з ними та застосування)</w:t>
      </w:r>
    </w:p>
    <w:p w:rsidR="00700F65" w:rsidRDefault="00700F65" w:rsidP="00D9009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00F65" w:rsidRPr="0031101B" w:rsidRDefault="00700F65" w:rsidP="00D9009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`_____________________________________________________________________________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16"/>
        <w:gridCol w:w="2266"/>
        <w:gridCol w:w="3573"/>
      </w:tblGrid>
      <w:tr w:rsidR="00700F65" w:rsidRPr="0031101B" w:rsidTr="009B3FA9">
        <w:trPr>
          <w:trHeight w:val="60"/>
        </w:trPr>
        <w:tc>
          <w:tcPr>
            <w:tcW w:w="1654" w:type="pct"/>
          </w:tcPr>
          <w:p w:rsidR="00700F65" w:rsidRPr="00D90090" w:rsidRDefault="00700F65" w:rsidP="009B3FA9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0090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:rsidR="00700F65" w:rsidRPr="00D90090" w:rsidRDefault="00700F65" w:rsidP="009B3FA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009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1324" w:type="pct"/>
          </w:tcPr>
          <w:p w:rsidR="00700F65" w:rsidRPr="00D90090" w:rsidRDefault="00700F65" w:rsidP="009B3FA9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0090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</w:t>
            </w:r>
          </w:p>
          <w:p w:rsidR="00700F65" w:rsidRPr="00D90090" w:rsidRDefault="00700F65" w:rsidP="009B3FA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009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022" w:type="pct"/>
          </w:tcPr>
          <w:p w:rsidR="00700F65" w:rsidRPr="00D90090" w:rsidRDefault="00700F65" w:rsidP="009B3FA9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0090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  <w:r w:rsidRPr="00D90090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</w:t>
            </w:r>
          </w:p>
          <w:p w:rsidR="00700F65" w:rsidRPr="00D90090" w:rsidRDefault="00700F65" w:rsidP="009B3FA9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009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:rsidR="00700F65" w:rsidRDefault="00700F65"/>
    <w:p w:rsidR="00DB1BC2" w:rsidRDefault="00DB1BC2"/>
    <w:p w:rsidR="00DB1BC2" w:rsidRPr="00DB1BC2" w:rsidRDefault="00DB1BC2" w:rsidP="00DB1BC2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DB1BC2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{Інструкцію доповнено Додатком 5 згідно з Наказом Міністерства внутрішніх справ </w:t>
      </w:r>
      <w:r w:rsidRPr="00DB1BC2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590 від 19.09.2022</w:t>
      </w:r>
      <w:r w:rsidRPr="00DB1BC2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DB1BC2" w:rsidRPr="00DB1BC2" w:rsidSect="0070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90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1101B"/>
    <w:rsid w:val="003B5C21"/>
    <w:rsid w:val="003D1AB9"/>
    <w:rsid w:val="00400C9A"/>
    <w:rsid w:val="004E4797"/>
    <w:rsid w:val="005D7C1B"/>
    <w:rsid w:val="006359A9"/>
    <w:rsid w:val="006A344A"/>
    <w:rsid w:val="00700F65"/>
    <w:rsid w:val="0072381E"/>
    <w:rsid w:val="007D2FDE"/>
    <w:rsid w:val="0083634F"/>
    <w:rsid w:val="00855FA5"/>
    <w:rsid w:val="00872DBB"/>
    <w:rsid w:val="008C1EE4"/>
    <w:rsid w:val="00937274"/>
    <w:rsid w:val="00974276"/>
    <w:rsid w:val="009B3FA9"/>
    <w:rsid w:val="009C2FFF"/>
    <w:rsid w:val="009C7FA9"/>
    <w:rsid w:val="00A43E6F"/>
    <w:rsid w:val="00A868BA"/>
    <w:rsid w:val="00B327DB"/>
    <w:rsid w:val="00BD7521"/>
    <w:rsid w:val="00C25F3F"/>
    <w:rsid w:val="00CA29B3"/>
    <w:rsid w:val="00CC666A"/>
    <w:rsid w:val="00D90090"/>
    <w:rsid w:val="00DB1BC2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F619E"/>
  <w15:docId w15:val="{ACD2FFA0-F74E-4C75-B5AE-6DFF6FC8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90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D9009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D9009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D9009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D90090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D90090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DB1BC2"/>
    <w:rPr>
      <w:i/>
      <w:iCs/>
      <w:color w:val="0000FF"/>
    </w:rPr>
  </w:style>
  <w:style w:type="character" w:customStyle="1" w:styleId="st46">
    <w:name w:val="st46"/>
    <w:uiPriority w:val="99"/>
    <w:rsid w:val="00DB1BC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2023-09-20T09:24:00Z</dcterms:created>
  <dcterms:modified xsi:type="dcterms:W3CDTF">2023-09-20T09:25:00Z</dcterms:modified>
</cp:coreProperties>
</file>