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DA" w:rsidRPr="004610DA" w:rsidRDefault="004610DA" w:rsidP="004610DA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4610DA">
        <w:rPr>
          <w:rFonts w:ascii="Times New Roman" w:hAnsi="Times New Roman"/>
          <w:b/>
          <w:lang w:bidi="ar"/>
        </w:rPr>
        <w:t>46.</w:t>
      </w:r>
      <w:r w:rsidRPr="004610DA"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4610DA">
        <w:rPr>
          <w:rFonts w:ascii="Times New Roman" w:hAnsi="Times New Roman"/>
          <w:b/>
          <w:lang w:bidi="ar"/>
        </w:rPr>
        <w:t>Зві</w:t>
      </w:r>
      <w:r w:rsidRPr="004610DA">
        <w:rPr>
          <w:rFonts w:ascii="Times New Roman" w:hAnsi="Times New Roman"/>
          <w:b/>
          <w:lang w:bidi="ar"/>
        </w:rPr>
        <w:t>т</w:t>
      </w:r>
      <w:proofErr w:type="spellEnd"/>
      <w:r w:rsidRPr="004610DA">
        <w:rPr>
          <w:rFonts w:ascii="Times New Roman" w:hAnsi="Times New Roman"/>
          <w:b/>
          <w:lang w:bidi="ar"/>
        </w:rPr>
        <w:t xml:space="preserve"> </w:t>
      </w:r>
      <w:proofErr w:type="spellStart"/>
      <w:r w:rsidRPr="004610DA">
        <w:rPr>
          <w:rFonts w:ascii="Times New Roman" w:hAnsi="Times New Roman"/>
          <w:b/>
          <w:lang w:bidi="ar"/>
        </w:rPr>
        <w:t>про</w:t>
      </w:r>
      <w:proofErr w:type="spellEnd"/>
      <w:r w:rsidRPr="004610DA">
        <w:rPr>
          <w:rFonts w:ascii="Times New Roman" w:hAnsi="Times New Roman"/>
          <w:b/>
          <w:lang w:bidi="ar"/>
        </w:rPr>
        <w:t xml:space="preserve"> </w:t>
      </w:r>
      <w:proofErr w:type="spellStart"/>
      <w:r w:rsidRPr="004610DA">
        <w:rPr>
          <w:rFonts w:ascii="Times New Roman" w:hAnsi="Times New Roman"/>
          <w:b/>
          <w:lang w:bidi="ar"/>
        </w:rPr>
        <w:t>зміни</w:t>
      </w:r>
      <w:proofErr w:type="spellEnd"/>
      <w:r w:rsidRPr="004610DA">
        <w:rPr>
          <w:rFonts w:ascii="Times New Roman" w:hAnsi="Times New Roman"/>
          <w:b/>
          <w:lang w:bidi="ar"/>
        </w:rPr>
        <w:t xml:space="preserve"> у </w:t>
      </w:r>
      <w:proofErr w:type="spellStart"/>
      <w:r w:rsidRPr="004610DA">
        <w:rPr>
          <w:rFonts w:ascii="Times New Roman" w:hAnsi="Times New Roman"/>
          <w:b/>
          <w:lang w:bidi="ar"/>
        </w:rPr>
        <w:t>власному</w:t>
      </w:r>
      <w:proofErr w:type="spellEnd"/>
      <w:r w:rsidRPr="004610DA">
        <w:rPr>
          <w:rFonts w:ascii="Times New Roman" w:hAnsi="Times New Roman"/>
          <w:b/>
          <w:lang w:bidi="ar"/>
        </w:rPr>
        <w:t xml:space="preserve"> </w:t>
      </w:r>
      <w:proofErr w:type="spellStart"/>
      <w:r w:rsidRPr="004610DA">
        <w:rPr>
          <w:rFonts w:ascii="Times New Roman" w:hAnsi="Times New Roman"/>
          <w:b/>
          <w:lang w:bidi="ar"/>
        </w:rPr>
        <w:t>капіталі</w:t>
      </w:r>
      <w:proofErr w:type="spellEnd"/>
    </w:p>
    <w:tbl>
      <w:tblPr>
        <w:tblW w:w="2240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1"/>
        <w:gridCol w:w="1628"/>
        <w:gridCol w:w="1204"/>
        <w:gridCol w:w="1557"/>
        <w:gridCol w:w="1074"/>
        <w:gridCol w:w="1074"/>
        <w:gridCol w:w="1081"/>
        <w:gridCol w:w="764"/>
        <w:gridCol w:w="1285"/>
        <w:gridCol w:w="1380"/>
        <w:gridCol w:w="989"/>
        <w:gridCol w:w="1242"/>
        <w:gridCol w:w="704"/>
        <w:gridCol w:w="1285"/>
        <w:gridCol w:w="1524"/>
        <w:gridCol w:w="1178"/>
        <w:gridCol w:w="882"/>
        <w:gridCol w:w="1285"/>
        <w:gridCol w:w="1285"/>
        <w:gridCol w:w="639"/>
      </w:tblGrid>
      <w:tr w:rsidR="004610DA" w:rsidRPr="004610DA" w:rsidTr="004610DA">
        <w:trPr>
          <w:tblCellSpacing w:w="0" w:type="dxa"/>
        </w:trPr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784" w:type="dxa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Джерела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змін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у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власному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капіталі</w:t>
            </w:r>
            <w:proofErr w:type="spellEnd"/>
          </w:p>
        </w:tc>
        <w:tc>
          <w:tcPr>
            <w:tcW w:w="1275" w:type="dxa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Референтні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національні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ЗПБО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на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основі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деривативів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банківського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портфеля</w:t>
            </w:r>
            <w:proofErr w:type="spellEnd"/>
          </w:p>
        </w:tc>
        <w:tc>
          <w:tcPr>
            <w:tcW w:w="1701" w:type="dxa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МСФЗ,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сумісні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з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референтними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>національними</w:t>
            </w:r>
            <w:proofErr w:type="spellEnd"/>
            <w:r w:rsidRPr="004610DA">
              <w:rPr>
                <w:rFonts w:ascii="Times New Roman" w:hAnsi="Times New Roman"/>
                <w:b/>
                <w:i/>
                <w:sz w:val="18"/>
                <w:lang w:bidi="ar"/>
              </w:rPr>
              <w:t xml:space="preserve"> ЗПБО</w:t>
            </w:r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Капітал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Премії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за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акціями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Випущені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інструменти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капіталу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крім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капіталу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Інші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власні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кошти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Накопичений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інший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сукупний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дохід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Нерозподілений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прибуток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Резерви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переоцінки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Резерви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оцінені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за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справедливою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вартістю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Інші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резерви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Різниці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в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результаті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першої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консолідації</w:t>
            </w:r>
            <w:proofErr w:type="spellEnd"/>
          </w:p>
        </w:tc>
        <w:tc>
          <w:tcPr>
            <w:tcW w:w="1652" w:type="dxa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(-)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Казначейські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акції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Прибуток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або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(-)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збиток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який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відносять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на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рахунок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власників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материнської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компанії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(-)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Проміжні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дивіденди</w:t>
            </w:r>
            <w:proofErr w:type="spellEnd"/>
          </w:p>
        </w:tc>
        <w:tc>
          <w:tcPr>
            <w:tcW w:w="0" w:type="auto"/>
            <w:gridSpan w:val="2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Частки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меншості</w:t>
            </w:r>
            <w:proofErr w:type="spellEnd"/>
          </w:p>
        </w:tc>
        <w:tc>
          <w:tcPr>
            <w:tcW w:w="0" w:type="auto"/>
            <w:vMerge w:val="restart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Усього</w:t>
            </w:r>
            <w:proofErr w:type="spellEnd"/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84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5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01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652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Накопичений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інший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сукупний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дохід</w:t>
            </w:r>
            <w:proofErr w:type="spellEnd"/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Інші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показники</w:t>
            </w:r>
            <w:proofErr w:type="spellEnd"/>
          </w:p>
        </w:tc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84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5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01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1.106, 54(r)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1.106, 78(e)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МСБО 1.106,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V.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2.18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19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МСБО 1.106;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V.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2.20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РВК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4(1)(123)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МСФЗ 1.30 D5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D8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1.106, 54(c)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МСБО 1.106; МСБО 32.34, 33;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V.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2.30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1.106(a)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1.106; МСБО 32.35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1.54(q), 106(a)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1.54(q), 106(a)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1.9(c), IG6</w:t>
            </w: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84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5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01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 ДБОБ.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Зобов’язання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(9),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22 ДБОБ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 ДБОБ.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Зобов’язання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(10);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4(124) РВК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V.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2.18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19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V.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2.20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Директива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про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бухгалтерський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облік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8(1)(a), (6)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 ДБОБ.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Зобов’язання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(13);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4(123) РВК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 ДБОБ.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Зобов’язання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(12)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Директива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про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бухгалтерський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облік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24(3)(с)</w:t>
            </w: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Директива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про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бухгалтерський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облік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III,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III, «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Активи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» D(III)(2); ДБОБ,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4 «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Активи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» (12);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V.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2.30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4 ДБОБ.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Зобов’язання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(14)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26(2b) РВК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Директива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про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бухгалтерський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облік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24(4)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Директива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про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бухгалтерський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облік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стаття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24(4)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84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275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1701" w:type="dxa"/>
            <w:vMerge/>
          </w:tcPr>
          <w:p w:rsidR="004610DA" w:rsidRPr="004610DA" w:rsidRDefault="004610DA" w:rsidP="004610DA">
            <w:pPr>
              <w:jc w:val="center"/>
              <w:rPr>
                <w:rFonts w:ascii="Times New Roman" w:hAnsi="Times New Roman"/>
                <w:sz w:val="18"/>
                <w:lang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010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020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030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040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050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060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070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075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080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085</w:t>
            </w: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090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100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110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120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130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140</w:t>
            </w: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010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Баланс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на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початку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періоду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[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до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повторного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подання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звітності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]</w:t>
            </w:r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020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Ефекти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корекцій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помилок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1.106.(b); МСБО 8.42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030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Ефекти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змін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у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політиках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щодо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бухгалтерського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обліку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1.106.(b); МСБО 1.IG6; МСБО 8.22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040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Баланс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на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початку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періоду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[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поточний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період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]</w:t>
            </w:r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050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Емісія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звичайних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акцій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060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Емісія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привілейованих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акцій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070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Емісія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інших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інструментів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080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Реалізація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закінчення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строку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дії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інших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випущених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інструментів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090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Конверсія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боргу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у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власний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100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Зменшення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розміру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110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Дивіденди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1.106.(d).(iii); МСБО 32.35; МСБО 1.IG6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lastRenderedPageBreak/>
              <w:t>120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Купівля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казначейських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акцій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1.106.(d).(iii); МСБО 32.33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130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Продаж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анулювання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казначейських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акцій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1.106.(d).(iii); МСБО 32.33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140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Переведення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фінансових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інструментів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із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класу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у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клас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зобов’язань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150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Переведення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фінансових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інструментів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із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класу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зобов’язань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у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клас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160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Перенесення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між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компонентами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МСБО 1.106.(d).(iii);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додаток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 xml:space="preserve">V. 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Частина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val="uk-UA" w:bidi="ar"/>
              </w:rPr>
              <w:t xml:space="preserve"> 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2.318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170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Збільшення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(-)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зменшення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за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рахунок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об’єднання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бізнесу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180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Виплати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на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основі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акцій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1.106.(d).(iii); МСФЗ 2.10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190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Інше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збільшення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або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(-)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зменшення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власного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капіталу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200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Сукупний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дохід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за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рік</w:t>
            </w:r>
            <w:proofErr w:type="spellEnd"/>
            <w:r w:rsidRPr="004610DA">
              <w:rPr>
                <w:rFonts w:ascii="Times New Roman" w:hAnsi="Times New Roman"/>
                <w:sz w:val="18"/>
                <w:lang w:bidi="ar"/>
              </w:rPr>
              <w:t xml:space="preserve">, </w:t>
            </w:r>
            <w:proofErr w:type="spellStart"/>
            <w:r w:rsidRPr="004610DA">
              <w:rPr>
                <w:rFonts w:ascii="Times New Roman" w:hAnsi="Times New Roman"/>
                <w:sz w:val="18"/>
                <w:lang w:bidi="ar"/>
              </w:rPr>
              <w:t>усього</w:t>
            </w:r>
            <w:proofErr w:type="spellEnd"/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МСБО 1.106.(d).(</w:t>
            </w:r>
            <w:proofErr w:type="spellStart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i</w:t>
            </w:r>
            <w:proofErr w:type="spellEnd"/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)</w:t>
            </w:r>
            <w:r>
              <w:rPr>
                <w:rFonts w:ascii="Times New Roman" w:hAnsi="Times New Roman"/>
                <w:i/>
                <w:sz w:val="18"/>
                <w:lang w:bidi="ar"/>
              </w:rPr>
              <w:t>-</w:t>
            </w:r>
            <w:r w:rsidRPr="004610DA">
              <w:rPr>
                <w:rFonts w:ascii="Times New Roman" w:hAnsi="Times New Roman"/>
                <w:i/>
                <w:sz w:val="18"/>
                <w:lang w:bidi="ar"/>
              </w:rPr>
              <w:t>(ii); МСБО 1.81A.(c); МСБО 1.IG6</w:t>
            </w: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  <w:tr w:rsidR="004610DA" w:rsidRPr="004610DA" w:rsidTr="004610DA">
        <w:trPr>
          <w:tblCellSpacing w:w="0" w:type="dxa"/>
        </w:trPr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bidi="ar"/>
              </w:rPr>
            </w:pPr>
            <w:r w:rsidRPr="004610DA">
              <w:rPr>
                <w:rFonts w:ascii="Times New Roman" w:hAnsi="Times New Roman"/>
                <w:sz w:val="18"/>
                <w:lang w:bidi="ar"/>
              </w:rPr>
              <w:t>210</w:t>
            </w:r>
          </w:p>
        </w:tc>
        <w:tc>
          <w:tcPr>
            <w:tcW w:w="1784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b/>
                <w:sz w:val="18"/>
                <w:lang w:bidi="ar"/>
              </w:rPr>
            </w:pP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Баланс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на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кінець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періоду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[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поточний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 xml:space="preserve"> </w:t>
            </w:r>
            <w:proofErr w:type="spellStart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період</w:t>
            </w:r>
            <w:proofErr w:type="spellEnd"/>
            <w:r w:rsidRPr="004610DA">
              <w:rPr>
                <w:rFonts w:ascii="Times New Roman" w:hAnsi="Times New Roman"/>
                <w:b/>
                <w:sz w:val="18"/>
                <w:lang w:bidi="ar"/>
              </w:rPr>
              <w:t>]</w:t>
            </w:r>
          </w:p>
        </w:tc>
        <w:tc>
          <w:tcPr>
            <w:tcW w:w="1275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1701" w:type="dxa"/>
          </w:tcPr>
          <w:p w:rsidR="004610DA" w:rsidRPr="004610DA" w:rsidRDefault="004610DA" w:rsidP="004610DA">
            <w:pPr>
              <w:pStyle w:val="a3"/>
              <w:rPr>
                <w:rFonts w:ascii="Times New Roman" w:hAnsi="Times New Roman"/>
                <w:i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1652" w:type="dxa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  <w:tc>
          <w:tcPr>
            <w:tcW w:w="0" w:type="auto"/>
          </w:tcPr>
          <w:p w:rsidR="004610DA" w:rsidRPr="004610DA" w:rsidRDefault="004610DA" w:rsidP="004610DA">
            <w:pPr>
              <w:pStyle w:val="a3"/>
              <w:jc w:val="center"/>
              <w:rPr>
                <w:rFonts w:ascii="Times New Roman" w:hAnsi="Times New Roman"/>
                <w:sz w:val="18"/>
                <w:lang w:val="uk-UA" w:bidi="ar"/>
              </w:rPr>
            </w:pPr>
          </w:p>
        </w:tc>
      </w:tr>
    </w:tbl>
    <w:p w:rsidR="00CB3AED" w:rsidRDefault="00CB3AED" w:rsidP="004610DA"/>
    <w:sectPr w:rsidR="00CB3AED" w:rsidSect="004610DA">
      <w:pgSz w:w="23811" w:h="16838" w:orient="landscape" w:code="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DA"/>
    <w:rsid w:val="004610DA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23F"/>
  <w15:chartTrackingRefBased/>
  <w15:docId w15:val="{FEB833A2-8366-4DC2-B9F0-22BAF9F0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4610DA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2023-10-13T13:13:00Z</dcterms:created>
  <dcterms:modified xsi:type="dcterms:W3CDTF">2023-10-13T13:16:00Z</dcterms:modified>
</cp:coreProperties>
</file>