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BB" w:rsidRPr="00BB06D8" w:rsidRDefault="00FC5EBB" w:rsidP="00FC5EBB">
      <w:pPr>
        <w:pStyle w:val="a3"/>
        <w:jc w:val="both"/>
        <w:rPr>
          <w:lang w:val="uk-UA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592"/>
      </w:tblGrid>
      <w:tr w:rsidR="00FC5EBB" w:rsidRPr="00BB06D8" w:rsidTr="0066020A">
        <w:tc>
          <w:tcPr>
            <w:tcW w:w="5000" w:type="pct"/>
          </w:tcPr>
          <w:p w:rsidR="00FC5EBB" w:rsidRPr="00BB06D8" w:rsidRDefault="00FC5EBB" w:rsidP="0096027B">
            <w:pPr>
              <w:pStyle w:val="a3"/>
              <w:rPr>
                <w:lang w:val="uk-UA"/>
              </w:rPr>
            </w:pPr>
            <w:r w:rsidRPr="00BB06D8">
              <w:rPr>
                <w:lang w:val="uk-UA"/>
              </w:rPr>
              <w:t>Додаток 2</w:t>
            </w:r>
            <w:r w:rsidR="0096027B">
              <w:rPr>
                <w:lang w:val="uk-UA"/>
              </w:rPr>
              <w:t>6</w:t>
            </w:r>
            <w:r w:rsidRPr="00BB06D8">
              <w:rPr>
                <w:lang w:val="uk-UA"/>
              </w:rPr>
              <w:br/>
            </w:r>
            <w:r w:rsidR="00937025">
              <w:t>до Інструкції про</w:t>
            </w:r>
            <w:r w:rsidR="00937025">
              <w:rPr>
                <w:lang w:val="x-none" w:eastAsia="uk-UA"/>
              </w:rPr>
              <w:t xml:space="preserve"> </w:t>
            </w:r>
            <w:r w:rsidR="00937025">
              <w:rPr>
                <w:rStyle w:val="st42"/>
                <w:lang w:val="x-none" w:eastAsia="uk-UA"/>
              </w:rPr>
              <w:t>порядок організації</w:t>
            </w:r>
            <w:r w:rsidR="00937025">
              <w:rPr>
                <w:rStyle w:val="st42"/>
                <w:lang w:val="x-none" w:eastAsia="uk-UA"/>
              </w:rPr>
              <w:br/>
              <w:t>касової роботи банками та проведення</w:t>
            </w:r>
            <w:r w:rsidR="00937025">
              <w:rPr>
                <w:rStyle w:val="st42"/>
                <w:lang w:val="x-none" w:eastAsia="uk-UA"/>
              </w:rPr>
              <w:br/>
              <w:t>платіжних операцій надавачами</w:t>
            </w:r>
            <w:r w:rsidR="00937025">
              <w:rPr>
                <w:rStyle w:val="st42"/>
                <w:lang w:val="x-none" w:eastAsia="uk-UA"/>
              </w:rPr>
              <w:br/>
              <w:t>платіжних послуг в Україні</w:t>
            </w:r>
            <w:r w:rsidRPr="00BB06D8">
              <w:rPr>
                <w:lang w:val="uk-UA"/>
              </w:rPr>
              <w:br/>
              <w:t>(пункт 164 розділу VII)</w:t>
            </w:r>
          </w:p>
        </w:tc>
      </w:tr>
    </w:tbl>
    <w:p w:rsidR="00FC5EBB" w:rsidRPr="00BB06D8" w:rsidRDefault="00FC5EBB" w:rsidP="00FC5EBB">
      <w:pPr>
        <w:pStyle w:val="a3"/>
        <w:jc w:val="both"/>
        <w:rPr>
          <w:lang w:val="uk-UA"/>
        </w:rPr>
      </w:pPr>
      <w:r w:rsidRPr="00BB06D8">
        <w:rPr>
          <w:lang w:val="uk-UA"/>
        </w:rPr>
        <w:br w:type="textWrapping" w:clear="all"/>
      </w:r>
    </w:p>
    <w:p w:rsidR="00FC5EBB" w:rsidRPr="00BB06D8" w:rsidRDefault="00FC5EBB" w:rsidP="00FC5EBB">
      <w:pPr>
        <w:pStyle w:val="a3"/>
        <w:jc w:val="center"/>
        <w:rPr>
          <w:lang w:val="uk-UA"/>
        </w:rPr>
      </w:pPr>
      <w:r w:rsidRPr="00BB06D8">
        <w:rPr>
          <w:lang w:val="uk-UA"/>
        </w:rPr>
        <w:t>_____________________________________________________________________________________</w:t>
      </w:r>
      <w:r w:rsidRPr="00BB06D8">
        <w:rPr>
          <w:lang w:val="uk-UA"/>
        </w:rPr>
        <w:br/>
      </w:r>
      <w:r w:rsidRPr="00BB06D8">
        <w:rPr>
          <w:sz w:val="20"/>
          <w:szCs w:val="20"/>
          <w:lang w:val="uk-UA"/>
        </w:rPr>
        <w:t>[найменування та місцезнаходження банку (філії), Центральне сховище На</w:t>
      </w:r>
      <w:r w:rsidR="0066020A" w:rsidRPr="00BB06D8">
        <w:rPr>
          <w:sz w:val="20"/>
          <w:szCs w:val="20"/>
          <w:lang w:val="uk-UA"/>
        </w:rPr>
        <w:t xml:space="preserve">ціонального банку </w:t>
      </w:r>
      <w:r w:rsidR="0066020A" w:rsidRPr="00BB06D8">
        <w:rPr>
          <w:sz w:val="20"/>
          <w:szCs w:val="20"/>
          <w:lang w:val="uk-UA"/>
        </w:rPr>
        <w:br/>
        <w:t>України/</w:t>
      </w:r>
      <w:r w:rsidRPr="00BB06D8">
        <w:rPr>
          <w:sz w:val="20"/>
          <w:szCs w:val="20"/>
          <w:lang w:val="uk-UA"/>
        </w:rPr>
        <w:t>Департамент грошового обігу Національного банку України (назва відділу)]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5250"/>
        <w:gridCol w:w="5250"/>
      </w:tblGrid>
      <w:tr w:rsidR="00FC5EBB" w:rsidRPr="00BB06D8" w:rsidTr="0066020A">
        <w:tc>
          <w:tcPr>
            <w:tcW w:w="2500" w:type="pct"/>
          </w:tcPr>
          <w:p w:rsidR="00FC5EBB" w:rsidRPr="00BB06D8" w:rsidRDefault="00FC5EBB" w:rsidP="000C22B0">
            <w:pPr>
              <w:pStyle w:val="a3"/>
              <w:rPr>
                <w:lang w:val="uk-UA"/>
              </w:rPr>
            </w:pPr>
            <w:r w:rsidRPr="00BB06D8">
              <w:rPr>
                <w:lang w:val="uk-UA"/>
              </w:rPr>
              <w:t xml:space="preserve">Код </w:t>
            </w:r>
            <w:r w:rsidR="000C22B0">
              <w:rPr>
                <w:lang w:val="en-US"/>
              </w:rPr>
              <w:t xml:space="preserve">ID </w:t>
            </w:r>
            <w:r w:rsidR="000C22B0">
              <w:rPr>
                <w:lang w:val="uk-UA"/>
              </w:rPr>
              <w:t>НБУ</w:t>
            </w:r>
            <w:r w:rsidRPr="00BB06D8">
              <w:rPr>
                <w:lang w:val="uk-UA"/>
              </w:rPr>
              <w:t xml:space="preserve"> ________</w:t>
            </w:r>
            <w:r w:rsidRPr="00BB06D8">
              <w:rPr>
                <w:lang w:val="uk-UA"/>
              </w:rPr>
              <w:br/>
              <w:t>Код отримувача _______</w:t>
            </w:r>
            <w:r w:rsidRPr="00BB06D8">
              <w:rPr>
                <w:lang w:val="uk-UA"/>
              </w:rPr>
              <w:br/>
              <w:t>Рахунок отримувача __________</w:t>
            </w:r>
            <w:r w:rsidRPr="00BB06D8">
              <w:rPr>
                <w:lang w:val="uk-UA"/>
              </w:rPr>
              <w:br/>
              <w:t>"____" ____________ ____ року</w:t>
            </w:r>
          </w:p>
        </w:tc>
        <w:tc>
          <w:tcPr>
            <w:tcW w:w="250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</w:p>
        </w:tc>
      </w:tr>
      <w:tr w:rsidR="00FC5EBB" w:rsidRPr="00BB06D8" w:rsidTr="0066020A">
        <w:tc>
          <w:tcPr>
            <w:tcW w:w="250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</w:p>
        </w:tc>
        <w:tc>
          <w:tcPr>
            <w:tcW w:w="2500" w:type="pct"/>
          </w:tcPr>
          <w:p w:rsidR="00FC5EBB" w:rsidRPr="00BB06D8" w:rsidRDefault="00FC5EBB" w:rsidP="0066020A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_________________________________</w:t>
            </w:r>
            <w:r w:rsidRPr="00BB06D8">
              <w:rPr>
                <w:lang w:val="uk-UA"/>
              </w:rPr>
              <w:br/>
            </w:r>
            <w:r w:rsidRPr="00BB06D8">
              <w:rPr>
                <w:sz w:val="20"/>
                <w:szCs w:val="20"/>
                <w:lang w:val="uk-UA"/>
              </w:rPr>
              <w:t>[Центральне сховищ</w:t>
            </w:r>
            <w:r w:rsidR="0066020A" w:rsidRPr="00BB06D8">
              <w:rPr>
                <w:sz w:val="20"/>
                <w:szCs w:val="20"/>
                <w:lang w:val="uk-UA"/>
              </w:rPr>
              <w:t>е Національного банку</w:t>
            </w:r>
            <w:r w:rsidR="0066020A" w:rsidRPr="00BB06D8">
              <w:rPr>
                <w:sz w:val="20"/>
                <w:szCs w:val="20"/>
                <w:lang w:val="uk-UA"/>
              </w:rPr>
              <w:br/>
              <w:t>України/</w:t>
            </w:r>
            <w:r w:rsidRPr="00BB06D8">
              <w:rPr>
                <w:sz w:val="20"/>
                <w:szCs w:val="20"/>
                <w:lang w:val="uk-UA"/>
              </w:rPr>
              <w:t>Департамент грошового обігу</w:t>
            </w:r>
            <w:r w:rsidRPr="00BB06D8">
              <w:rPr>
                <w:sz w:val="20"/>
                <w:szCs w:val="20"/>
                <w:lang w:val="uk-UA"/>
              </w:rPr>
              <w:br/>
              <w:t>Національного банку України (назва відділу)]</w:t>
            </w:r>
          </w:p>
        </w:tc>
      </w:tr>
    </w:tbl>
    <w:p w:rsidR="00FC5EBB" w:rsidRPr="00BB06D8" w:rsidRDefault="00FC5EBB" w:rsidP="00FC5EBB">
      <w:pPr>
        <w:pStyle w:val="3"/>
        <w:jc w:val="center"/>
        <w:rPr>
          <w:lang w:val="uk-UA"/>
        </w:rPr>
      </w:pPr>
      <w:r w:rsidRPr="00BB06D8">
        <w:rPr>
          <w:lang w:val="uk-UA"/>
        </w:rPr>
        <w:t>Опис № _________</w:t>
      </w:r>
      <w:r w:rsidRPr="00BB06D8">
        <w:rPr>
          <w:lang w:val="uk-UA"/>
        </w:rPr>
        <w:br/>
        <w:t>банкнот (монет) національної валюти, які надсилаються для дослідження з позабалансового рахунку____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FC5EBB" w:rsidRPr="00BB06D8" w:rsidTr="0066020A">
        <w:tc>
          <w:tcPr>
            <w:tcW w:w="5000" w:type="pct"/>
          </w:tcPr>
          <w:p w:rsidR="00FC5EBB" w:rsidRPr="00BB06D8" w:rsidRDefault="00FC5EBB" w:rsidP="002D03DF">
            <w:pPr>
              <w:pStyle w:val="a3"/>
              <w:jc w:val="right"/>
              <w:rPr>
                <w:lang w:val="uk-UA"/>
              </w:rPr>
            </w:pPr>
            <w:r w:rsidRPr="00BB06D8">
              <w:rPr>
                <w:lang w:val="uk-UA"/>
              </w:rPr>
              <w:t>Таблиця 1</w:t>
            </w:r>
          </w:p>
        </w:tc>
      </w:tr>
    </w:tbl>
    <w:p w:rsidR="00FC5EBB" w:rsidRPr="00BB06D8" w:rsidRDefault="00FC5EBB" w:rsidP="00FC5EBB">
      <w:pPr>
        <w:rPr>
          <w:lang w:val="uk-UA"/>
        </w:rPr>
      </w:pPr>
    </w:p>
    <w:tbl>
      <w:tblPr>
        <w:tblW w:w="105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506"/>
        <w:gridCol w:w="1761"/>
        <w:gridCol w:w="1764"/>
        <w:gridCol w:w="520"/>
        <w:gridCol w:w="1118"/>
        <w:gridCol w:w="1239"/>
        <w:gridCol w:w="2079"/>
        <w:gridCol w:w="1513"/>
      </w:tblGrid>
      <w:tr w:rsidR="000A45D1" w:rsidRPr="00BB06D8" w:rsidTr="000A45D1">
        <w:tc>
          <w:tcPr>
            <w:tcW w:w="250" w:type="pct"/>
            <w:vMerge w:val="restart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№</w:t>
            </w:r>
            <w:r w:rsidRPr="00BB06D8">
              <w:rPr>
                <w:lang w:val="uk-UA"/>
              </w:rPr>
              <w:br/>
              <w:t>з/п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Джерело надходження банкноти*</w:t>
            </w:r>
          </w:p>
        </w:tc>
        <w:tc>
          <w:tcPr>
            <w:tcW w:w="850" w:type="pct"/>
            <w:vMerge w:val="restart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Дата пред'явлення сумнівної банкноти (монети)</w:t>
            </w:r>
          </w:p>
        </w:tc>
        <w:tc>
          <w:tcPr>
            <w:tcW w:w="1400" w:type="pct"/>
            <w:gridSpan w:val="3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Реквізити банкноти</w:t>
            </w:r>
          </w:p>
        </w:tc>
        <w:tc>
          <w:tcPr>
            <w:tcW w:w="1650" w:type="pct"/>
            <w:gridSpan w:val="2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Результат дослідження (заповнюється Національним банком)</w:t>
            </w:r>
          </w:p>
        </w:tc>
      </w:tr>
      <w:tr w:rsidR="000A45D1" w:rsidRPr="00BB06D8" w:rsidTr="000A45D1">
        <w:tc>
          <w:tcPr>
            <w:tcW w:w="0" w:type="auto"/>
            <w:vMerge/>
            <w:shd w:val="clear" w:color="auto" w:fill="auto"/>
          </w:tcPr>
          <w:p w:rsidR="00FC5EBB" w:rsidRPr="00BB06D8" w:rsidRDefault="00FC5EBB" w:rsidP="002D03DF">
            <w:pPr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5EBB" w:rsidRPr="00BB06D8" w:rsidRDefault="00FC5EBB" w:rsidP="002D03DF">
            <w:pPr>
              <w:rPr>
                <w:lang w:val="uk-UA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C5EBB" w:rsidRPr="00BB06D8" w:rsidRDefault="00FC5EBB" w:rsidP="002D03DF">
            <w:pPr>
              <w:rPr>
                <w:lang w:val="uk-UA"/>
              </w:rPr>
            </w:pPr>
          </w:p>
        </w:tc>
        <w:tc>
          <w:tcPr>
            <w:tcW w:w="250" w:type="pct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рік</w:t>
            </w:r>
          </w:p>
        </w:tc>
        <w:tc>
          <w:tcPr>
            <w:tcW w:w="550" w:type="pct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номінал</w:t>
            </w:r>
          </w:p>
        </w:tc>
        <w:tc>
          <w:tcPr>
            <w:tcW w:w="600" w:type="pct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серійний номер</w:t>
            </w:r>
          </w:p>
        </w:tc>
        <w:tc>
          <w:tcPr>
            <w:tcW w:w="1000" w:type="pct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висновок (відповідно до акта про дослідження)</w:t>
            </w:r>
          </w:p>
        </w:tc>
        <w:tc>
          <w:tcPr>
            <w:tcW w:w="650" w:type="pct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№ і дата акта про дослідження</w:t>
            </w:r>
          </w:p>
        </w:tc>
      </w:tr>
      <w:tr w:rsidR="000A45D1" w:rsidRPr="00BB06D8" w:rsidTr="000A45D1">
        <w:tc>
          <w:tcPr>
            <w:tcW w:w="250" w:type="pct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1</w:t>
            </w:r>
          </w:p>
        </w:tc>
        <w:tc>
          <w:tcPr>
            <w:tcW w:w="850" w:type="pct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2</w:t>
            </w:r>
          </w:p>
        </w:tc>
        <w:tc>
          <w:tcPr>
            <w:tcW w:w="850" w:type="pct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3</w:t>
            </w:r>
          </w:p>
        </w:tc>
        <w:tc>
          <w:tcPr>
            <w:tcW w:w="250" w:type="pct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4</w:t>
            </w:r>
          </w:p>
        </w:tc>
        <w:tc>
          <w:tcPr>
            <w:tcW w:w="550" w:type="pct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5</w:t>
            </w:r>
          </w:p>
        </w:tc>
        <w:tc>
          <w:tcPr>
            <w:tcW w:w="600" w:type="pct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6</w:t>
            </w:r>
          </w:p>
        </w:tc>
        <w:tc>
          <w:tcPr>
            <w:tcW w:w="1000" w:type="pct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7</w:t>
            </w:r>
          </w:p>
        </w:tc>
        <w:tc>
          <w:tcPr>
            <w:tcW w:w="650" w:type="pct"/>
            <w:shd w:val="clear" w:color="auto" w:fill="auto"/>
          </w:tcPr>
          <w:p w:rsidR="00FC5EBB" w:rsidRPr="00BB06D8" w:rsidRDefault="00FC5EBB" w:rsidP="000A45D1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8</w:t>
            </w:r>
          </w:p>
        </w:tc>
      </w:tr>
      <w:tr w:rsidR="000A45D1" w:rsidRPr="00BB06D8" w:rsidTr="000A45D1">
        <w:tc>
          <w:tcPr>
            <w:tcW w:w="250" w:type="pct"/>
            <w:shd w:val="clear" w:color="auto" w:fill="auto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</w:p>
        </w:tc>
        <w:tc>
          <w:tcPr>
            <w:tcW w:w="850" w:type="pct"/>
            <w:shd w:val="clear" w:color="auto" w:fill="auto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</w:p>
        </w:tc>
        <w:tc>
          <w:tcPr>
            <w:tcW w:w="250" w:type="pct"/>
            <w:shd w:val="clear" w:color="auto" w:fill="auto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</w:p>
        </w:tc>
        <w:tc>
          <w:tcPr>
            <w:tcW w:w="550" w:type="pct"/>
            <w:shd w:val="clear" w:color="auto" w:fill="auto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</w:p>
        </w:tc>
        <w:tc>
          <w:tcPr>
            <w:tcW w:w="600" w:type="pct"/>
            <w:shd w:val="clear" w:color="auto" w:fill="auto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</w:p>
        </w:tc>
        <w:tc>
          <w:tcPr>
            <w:tcW w:w="1000" w:type="pct"/>
            <w:shd w:val="clear" w:color="auto" w:fill="auto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</w:p>
        </w:tc>
        <w:tc>
          <w:tcPr>
            <w:tcW w:w="650" w:type="pct"/>
            <w:shd w:val="clear" w:color="auto" w:fill="auto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</w:p>
        </w:tc>
      </w:tr>
    </w:tbl>
    <w:p w:rsidR="00FC5EBB" w:rsidRPr="00BB06D8" w:rsidRDefault="00FC5EBB" w:rsidP="00FC5EBB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3570"/>
        <w:gridCol w:w="3465"/>
        <w:gridCol w:w="3465"/>
      </w:tblGrid>
      <w:tr w:rsidR="00FC5EBB" w:rsidRPr="00BB06D8" w:rsidTr="0066020A">
        <w:tc>
          <w:tcPr>
            <w:tcW w:w="5000" w:type="pct"/>
            <w:gridSpan w:val="3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  <w:r w:rsidRPr="00BB06D8">
              <w:rPr>
                <w:lang w:val="uk-UA"/>
              </w:rPr>
              <w:t>Усього ________________ (___________________________) грн</w:t>
            </w:r>
            <w:r w:rsidRPr="00BB06D8">
              <w:rPr>
                <w:lang w:val="uk-UA"/>
              </w:rPr>
              <w:br/>
            </w:r>
            <w:r w:rsidR="0066020A" w:rsidRPr="00BB06D8">
              <w:rPr>
                <w:sz w:val="20"/>
                <w:szCs w:val="20"/>
                <w:lang w:val="uk-UA"/>
              </w:rPr>
              <w:t xml:space="preserve">                       (</w:t>
            </w:r>
            <w:r w:rsidRPr="00BB06D8">
              <w:rPr>
                <w:sz w:val="20"/>
                <w:szCs w:val="20"/>
                <w:lang w:val="uk-UA"/>
              </w:rPr>
              <w:t>цифрами)</w:t>
            </w:r>
            <w:r w:rsidR="0066020A" w:rsidRPr="00BB06D8">
              <w:rPr>
                <w:sz w:val="20"/>
                <w:szCs w:val="20"/>
                <w:lang w:val="uk-UA"/>
              </w:rPr>
              <w:t xml:space="preserve">                                       </w:t>
            </w:r>
            <w:r w:rsidRPr="00BB06D8">
              <w:rPr>
                <w:sz w:val="20"/>
                <w:szCs w:val="20"/>
                <w:lang w:val="uk-UA"/>
              </w:rPr>
              <w:t>(словами)</w:t>
            </w:r>
          </w:p>
        </w:tc>
      </w:tr>
      <w:tr w:rsidR="00FC5EBB" w:rsidRPr="00BB06D8" w:rsidTr="0066020A">
        <w:tc>
          <w:tcPr>
            <w:tcW w:w="170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  <w:r w:rsidRPr="00BB06D8">
              <w:rPr>
                <w:sz w:val="20"/>
                <w:szCs w:val="20"/>
                <w:lang w:val="uk-UA"/>
              </w:rPr>
              <w:t>(посада відповідальної особи банку)</w:t>
            </w: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____________</w:t>
            </w:r>
            <w:r w:rsidRPr="00BB06D8">
              <w:rPr>
                <w:lang w:val="uk-UA"/>
              </w:rPr>
              <w:br/>
            </w:r>
            <w:r w:rsidRPr="00BB06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__________________</w:t>
            </w:r>
            <w:r w:rsidRPr="00BB06D8">
              <w:rPr>
                <w:lang w:val="uk-UA"/>
              </w:rPr>
              <w:br/>
            </w:r>
            <w:r w:rsidRPr="00BB06D8">
              <w:rPr>
                <w:sz w:val="20"/>
                <w:szCs w:val="20"/>
                <w:lang w:val="uk-UA"/>
              </w:rPr>
              <w:t>(прізвище, ініціали)</w:t>
            </w:r>
          </w:p>
        </w:tc>
      </w:tr>
      <w:tr w:rsidR="00FC5EBB" w:rsidRPr="00BB06D8" w:rsidTr="0066020A">
        <w:tc>
          <w:tcPr>
            <w:tcW w:w="170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  <w:r w:rsidRPr="00BB06D8">
              <w:rPr>
                <w:sz w:val="20"/>
                <w:szCs w:val="20"/>
                <w:lang w:val="uk-UA"/>
              </w:rPr>
              <w:t>(посада відповідальної особи банку)</w:t>
            </w: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____________</w:t>
            </w:r>
            <w:r w:rsidRPr="00BB06D8">
              <w:rPr>
                <w:lang w:val="uk-UA"/>
              </w:rPr>
              <w:br/>
            </w:r>
            <w:r w:rsidRPr="00BB06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__________________</w:t>
            </w:r>
            <w:r w:rsidRPr="00BB06D8">
              <w:rPr>
                <w:lang w:val="uk-UA"/>
              </w:rPr>
              <w:br/>
            </w:r>
            <w:r w:rsidRPr="00BB06D8">
              <w:rPr>
                <w:sz w:val="20"/>
                <w:szCs w:val="20"/>
                <w:lang w:val="uk-UA"/>
              </w:rPr>
              <w:t>(прізвище, ініціали)</w:t>
            </w:r>
          </w:p>
        </w:tc>
      </w:tr>
      <w:tr w:rsidR="00FC5EBB" w:rsidRPr="00BB06D8" w:rsidTr="0066020A">
        <w:tc>
          <w:tcPr>
            <w:tcW w:w="170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  <w:r w:rsidRPr="00BB06D8">
              <w:rPr>
                <w:sz w:val="20"/>
                <w:szCs w:val="20"/>
                <w:lang w:val="uk-UA"/>
              </w:rPr>
              <w:t xml:space="preserve">(посада відповідальної особи банку) </w:t>
            </w: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____________</w:t>
            </w:r>
            <w:r w:rsidRPr="00BB06D8">
              <w:rPr>
                <w:lang w:val="uk-UA"/>
              </w:rPr>
              <w:br/>
            </w:r>
            <w:r w:rsidRPr="00BB06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__________________</w:t>
            </w:r>
            <w:r w:rsidRPr="00BB06D8">
              <w:rPr>
                <w:lang w:val="uk-UA"/>
              </w:rPr>
              <w:br/>
            </w:r>
            <w:r w:rsidRPr="00BB06D8">
              <w:rPr>
                <w:sz w:val="20"/>
                <w:szCs w:val="20"/>
                <w:lang w:val="uk-UA"/>
              </w:rPr>
              <w:t>(прізвище, ініціали)</w:t>
            </w:r>
          </w:p>
        </w:tc>
      </w:tr>
      <w:tr w:rsidR="00FC5EBB" w:rsidRPr="00BB06D8" w:rsidTr="0066020A">
        <w:tc>
          <w:tcPr>
            <w:tcW w:w="1700" w:type="pct"/>
          </w:tcPr>
          <w:p w:rsidR="00FC5EBB" w:rsidRPr="00BB06D8" w:rsidRDefault="0066020A" w:rsidP="002D03DF">
            <w:pPr>
              <w:pStyle w:val="a3"/>
              <w:rPr>
                <w:lang w:val="uk-UA"/>
              </w:rPr>
            </w:pPr>
            <w:r w:rsidRPr="00BB06D8">
              <w:rPr>
                <w:lang w:val="uk-UA"/>
              </w:rPr>
              <w:t>М.</w:t>
            </w:r>
            <w:r w:rsidR="00FC5EBB" w:rsidRPr="00BB06D8">
              <w:rPr>
                <w:lang w:val="uk-UA"/>
              </w:rPr>
              <w:t>П.</w:t>
            </w: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</w:p>
        </w:tc>
      </w:tr>
      <w:tr w:rsidR="00FC5EBB" w:rsidRPr="00BB06D8" w:rsidTr="0066020A">
        <w:tc>
          <w:tcPr>
            <w:tcW w:w="170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  <w:r w:rsidRPr="00BB06D8">
              <w:rPr>
                <w:lang w:val="uk-UA"/>
              </w:rPr>
              <w:t>Прийняли (інкасатори):</w:t>
            </w: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</w:p>
        </w:tc>
      </w:tr>
      <w:tr w:rsidR="00FC5EBB" w:rsidRPr="00BB06D8" w:rsidTr="0066020A">
        <w:tc>
          <w:tcPr>
            <w:tcW w:w="170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  <w:r w:rsidRPr="00BB06D8">
              <w:rPr>
                <w:lang w:val="uk-UA"/>
              </w:rPr>
              <w:t xml:space="preserve">____________ </w:t>
            </w:r>
            <w:r w:rsidRPr="00BB06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</w:p>
        </w:tc>
      </w:tr>
      <w:tr w:rsidR="00FC5EBB" w:rsidRPr="00BB06D8" w:rsidTr="0066020A">
        <w:tc>
          <w:tcPr>
            <w:tcW w:w="170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  <w:r w:rsidRPr="00BB06D8">
              <w:rPr>
                <w:lang w:val="uk-UA"/>
              </w:rPr>
              <w:t>____________</w:t>
            </w:r>
            <w:r w:rsidRPr="00BB06D8">
              <w:rPr>
                <w:sz w:val="20"/>
                <w:szCs w:val="20"/>
                <w:lang w:val="uk-UA"/>
              </w:rPr>
              <w:t xml:space="preserve"> (підпис)</w:t>
            </w: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</w:p>
        </w:tc>
      </w:tr>
      <w:tr w:rsidR="00FC5EBB" w:rsidRPr="00BB06D8" w:rsidTr="0066020A">
        <w:tc>
          <w:tcPr>
            <w:tcW w:w="170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  <w:r w:rsidRPr="00BB06D8">
              <w:rPr>
                <w:lang w:val="uk-UA"/>
              </w:rPr>
              <w:t xml:space="preserve">____________ </w:t>
            </w:r>
            <w:r w:rsidRPr="00BB06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0A45D1" w:rsidRPr="00BB06D8" w:rsidRDefault="000A45D1">
      <w:pPr>
        <w:rPr>
          <w:lang w:val="uk-UA"/>
        </w:rPr>
      </w:pPr>
      <w:r w:rsidRPr="00BB06D8">
        <w:rPr>
          <w:lang w:val="uk-UA"/>
        </w:rPr>
        <w:br w:type="page"/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3570"/>
        <w:gridCol w:w="3465"/>
        <w:gridCol w:w="3465"/>
      </w:tblGrid>
      <w:tr w:rsidR="00FC5EBB" w:rsidRPr="00BB06D8" w:rsidTr="0066020A">
        <w:tc>
          <w:tcPr>
            <w:tcW w:w="170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0" w:type="pct"/>
          </w:tcPr>
          <w:p w:rsidR="00FC5EBB" w:rsidRPr="00BB06D8" w:rsidRDefault="00FC5EBB" w:rsidP="000A45D1">
            <w:pPr>
              <w:pStyle w:val="a3"/>
              <w:jc w:val="right"/>
              <w:rPr>
                <w:lang w:val="uk-UA"/>
              </w:rPr>
            </w:pPr>
            <w:r w:rsidRPr="00BB06D8">
              <w:rPr>
                <w:lang w:val="uk-UA"/>
              </w:rPr>
              <w:t>(зворотний бік)</w:t>
            </w:r>
          </w:p>
          <w:p w:rsidR="000A45D1" w:rsidRPr="00BB06D8" w:rsidRDefault="000A45D1" w:rsidP="000A45D1">
            <w:pPr>
              <w:pStyle w:val="a3"/>
              <w:jc w:val="right"/>
              <w:rPr>
                <w:lang w:val="uk-UA"/>
              </w:rPr>
            </w:pPr>
          </w:p>
        </w:tc>
      </w:tr>
      <w:tr w:rsidR="00FC5EBB" w:rsidRPr="00BB06D8" w:rsidTr="0066020A">
        <w:tc>
          <w:tcPr>
            <w:tcW w:w="170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  <w:r w:rsidRPr="00BB06D8">
              <w:rPr>
                <w:lang w:val="uk-UA"/>
              </w:rPr>
              <w:t>Здали (інкасатори):</w:t>
            </w: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  <w:r w:rsidRPr="00BB06D8">
              <w:rPr>
                <w:lang w:val="uk-UA"/>
              </w:rPr>
              <w:t>Прийняли (матеріально відповідальні особи):</w:t>
            </w:r>
          </w:p>
        </w:tc>
      </w:tr>
      <w:tr w:rsidR="00FC5EBB" w:rsidRPr="00BB06D8" w:rsidTr="0066020A">
        <w:tc>
          <w:tcPr>
            <w:tcW w:w="170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  <w:r w:rsidRPr="00BB06D8">
              <w:rPr>
                <w:lang w:val="uk-UA"/>
              </w:rPr>
              <w:t>____________</w:t>
            </w:r>
            <w:r w:rsidRPr="00BB06D8">
              <w:rPr>
                <w:lang w:val="uk-UA"/>
              </w:rPr>
              <w:br/>
            </w:r>
            <w:r w:rsidRPr="00BB06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____________</w:t>
            </w:r>
            <w:r w:rsidRPr="00BB06D8">
              <w:rPr>
                <w:lang w:val="uk-UA"/>
              </w:rPr>
              <w:br/>
            </w:r>
            <w:r w:rsidRPr="00BB06D8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FC5EBB" w:rsidRPr="00BB06D8" w:rsidTr="0066020A">
        <w:tc>
          <w:tcPr>
            <w:tcW w:w="170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  <w:r w:rsidRPr="00BB06D8">
              <w:rPr>
                <w:lang w:val="uk-UA"/>
              </w:rPr>
              <w:t>____________</w:t>
            </w:r>
            <w:r w:rsidRPr="00BB06D8">
              <w:rPr>
                <w:lang w:val="uk-UA"/>
              </w:rPr>
              <w:br/>
            </w:r>
            <w:r w:rsidRPr="00BB06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____________</w:t>
            </w:r>
            <w:r w:rsidRPr="00BB06D8">
              <w:rPr>
                <w:lang w:val="uk-UA"/>
              </w:rPr>
              <w:br/>
            </w:r>
            <w:r w:rsidRPr="00BB06D8">
              <w:rPr>
                <w:sz w:val="20"/>
                <w:szCs w:val="20"/>
                <w:lang w:val="uk-UA"/>
              </w:rPr>
              <w:t>(підпис)</w:t>
            </w:r>
          </w:p>
        </w:tc>
      </w:tr>
      <w:tr w:rsidR="00FC5EBB" w:rsidRPr="00BB06D8" w:rsidTr="0066020A">
        <w:tc>
          <w:tcPr>
            <w:tcW w:w="170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  <w:r w:rsidRPr="00BB06D8">
              <w:rPr>
                <w:lang w:val="uk-UA"/>
              </w:rPr>
              <w:t>____________</w:t>
            </w:r>
            <w:r w:rsidRPr="00BB06D8">
              <w:rPr>
                <w:lang w:val="uk-UA"/>
              </w:rPr>
              <w:br/>
            </w:r>
            <w:r w:rsidRPr="00BB06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____________</w:t>
            </w:r>
            <w:r w:rsidRPr="00BB06D8">
              <w:rPr>
                <w:lang w:val="uk-UA"/>
              </w:rPr>
              <w:br/>
            </w:r>
            <w:r w:rsidRPr="00BB06D8">
              <w:rPr>
                <w:sz w:val="20"/>
                <w:szCs w:val="20"/>
                <w:lang w:val="uk-UA"/>
              </w:rPr>
              <w:t>(підпис)</w:t>
            </w:r>
          </w:p>
        </w:tc>
      </w:tr>
    </w:tbl>
    <w:p w:rsidR="00FC5EBB" w:rsidRDefault="00FC5EBB" w:rsidP="00FC5EBB">
      <w:pPr>
        <w:rPr>
          <w:lang w:val="uk-UA"/>
        </w:rPr>
      </w:pPr>
    </w:p>
    <w:p w:rsidR="00937025" w:rsidRDefault="00937025" w:rsidP="00FC5EBB">
      <w:pPr>
        <w:rPr>
          <w:lang w:val="uk-UA"/>
        </w:rPr>
      </w:pPr>
    </w:p>
    <w:p w:rsidR="00937025" w:rsidRDefault="00937025" w:rsidP="00FC5EBB">
      <w:pPr>
        <w:rPr>
          <w:lang w:val="uk-UA"/>
        </w:rPr>
      </w:pPr>
    </w:p>
    <w:p w:rsidR="00FC5EBB" w:rsidRPr="00BB06D8" w:rsidRDefault="000A45D1" w:rsidP="00FC5EBB">
      <w:pPr>
        <w:pStyle w:val="a3"/>
        <w:jc w:val="center"/>
        <w:rPr>
          <w:lang w:val="uk-UA"/>
        </w:rPr>
      </w:pPr>
      <w:r w:rsidRPr="00BB06D8">
        <w:rPr>
          <w:lang w:val="uk-UA"/>
        </w:rPr>
        <w:br w:type="page"/>
      </w:r>
      <w:r w:rsidR="00FC5EBB" w:rsidRPr="00BB06D8">
        <w:rPr>
          <w:lang w:val="uk-UA"/>
        </w:rPr>
        <w:lastRenderedPageBreak/>
        <w:t>Результати перерахування та дослідження сумнівних банкнот (монет)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FC5EBB" w:rsidRPr="00BB06D8" w:rsidTr="0066020A">
        <w:tc>
          <w:tcPr>
            <w:tcW w:w="5000" w:type="pct"/>
          </w:tcPr>
          <w:p w:rsidR="00FC5EBB" w:rsidRPr="00BB06D8" w:rsidRDefault="00FC5EBB" w:rsidP="002D03DF">
            <w:pPr>
              <w:pStyle w:val="a3"/>
              <w:jc w:val="right"/>
              <w:rPr>
                <w:lang w:val="uk-UA"/>
              </w:rPr>
            </w:pPr>
            <w:r w:rsidRPr="00BB06D8">
              <w:rPr>
                <w:lang w:val="uk-UA"/>
              </w:rPr>
              <w:t>Таблиця 2</w:t>
            </w:r>
          </w:p>
        </w:tc>
      </w:tr>
    </w:tbl>
    <w:p w:rsidR="00FC5EBB" w:rsidRPr="00BB06D8" w:rsidRDefault="00FC5EBB" w:rsidP="006E3E1A">
      <w:pPr>
        <w:pStyle w:val="a3"/>
        <w:rPr>
          <w:lang w:val="uk-UA"/>
        </w:rPr>
      </w:pPr>
    </w:p>
    <w:tbl>
      <w:tblPr>
        <w:tblW w:w="5000" w:type="pct"/>
        <w:tblCellSpacing w:w="0" w:type="dxa"/>
        <w:tblInd w:w="60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42"/>
        <w:gridCol w:w="4849"/>
        <w:gridCol w:w="1529"/>
        <w:gridCol w:w="1368"/>
        <w:gridCol w:w="1801"/>
      </w:tblGrid>
      <w:tr w:rsidR="00BB06D8" w:rsidRPr="00BB06D8">
        <w:trPr>
          <w:tblCellSpacing w:w="0" w:type="dxa"/>
        </w:trPr>
        <w:tc>
          <w:tcPr>
            <w:tcW w:w="152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№</w:t>
            </w:r>
            <w:r w:rsidRPr="00BB06D8">
              <w:rPr>
                <w:rStyle w:val="st42"/>
              </w:rPr>
              <w:br/>
              <w:t>з/п</w:t>
            </w:r>
          </w:p>
        </w:tc>
        <w:tc>
          <w:tcPr>
            <w:tcW w:w="125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Висновки</w:t>
            </w:r>
          </w:p>
        </w:tc>
        <w:tc>
          <w:tcPr>
            <w:tcW w:w="38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Кількість банкнот (монет)</w:t>
            </w:r>
          </w:p>
        </w:tc>
        <w:tc>
          <w:tcPr>
            <w:tcW w:w="79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Сума (грн)</w:t>
            </w:r>
          </w:p>
        </w:tc>
      </w:tr>
      <w:tr w:rsidR="00BB06D8" w:rsidRPr="00BB06D8">
        <w:tblPrEx>
          <w:tblCellSpacing w:w="-8" w:type="dxa"/>
        </w:tblPrEx>
        <w:trPr>
          <w:tblCellSpacing w:w="-8" w:type="dxa"/>
        </w:trPr>
        <w:tc>
          <w:tcPr>
            <w:tcW w:w="152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1254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382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0"/>
              <w:spacing w:after="0"/>
              <w:ind w:left="0"/>
              <w:jc w:val="left"/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цифрами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словами</w:t>
            </w:r>
          </w:p>
        </w:tc>
      </w:tr>
      <w:tr w:rsidR="00BB06D8" w:rsidRPr="00BB06D8">
        <w:tblPrEx>
          <w:tblCellSpacing w:w="-8" w:type="dxa"/>
        </w:tblPrEx>
        <w:trPr>
          <w:tblCellSpacing w:w="-8" w:type="dxa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1</w:t>
            </w:r>
          </w:p>
        </w:tc>
        <w:tc>
          <w:tcPr>
            <w:tcW w:w="1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3</w:t>
            </w: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4</w:t>
            </w: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5</w:t>
            </w:r>
          </w:p>
        </w:tc>
      </w:tr>
      <w:tr w:rsidR="00BB06D8" w:rsidRPr="00BB06D8">
        <w:tblPrEx>
          <w:tblCellSpacing w:w="-8" w:type="dxa"/>
        </w:tblPrEx>
        <w:trPr>
          <w:tblCellSpacing w:w="-8" w:type="dxa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1</w:t>
            </w:r>
          </w:p>
        </w:tc>
        <w:tc>
          <w:tcPr>
            <w:tcW w:w="1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4"/>
              <w:rPr>
                <w:rStyle w:val="st42"/>
              </w:rPr>
            </w:pPr>
            <w:r w:rsidRPr="00BB06D8">
              <w:rPr>
                <w:rStyle w:val="st42"/>
              </w:rPr>
              <w:t>За результатами дослідження Центральним сховищем Національного банку України/Департаментом грошового обігу Національного банку України (назва відділу) визнано: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</w:tr>
      <w:tr w:rsidR="00BB06D8" w:rsidRPr="00BB06D8">
        <w:tblPrEx>
          <w:tblCellSpacing w:w="-8" w:type="dxa"/>
        </w:tblPrEx>
        <w:trPr>
          <w:tblCellSpacing w:w="-8" w:type="dxa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2</w:t>
            </w:r>
          </w:p>
        </w:tc>
        <w:tc>
          <w:tcPr>
            <w:tcW w:w="1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4"/>
              <w:rPr>
                <w:rStyle w:val="st42"/>
              </w:rPr>
            </w:pPr>
            <w:r w:rsidRPr="00BB06D8">
              <w:rPr>
                <w:rStyle w:val="st42"/>
              </w:rPr>
              <w:t>платіжними, що підлягають обміну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</w:tr>
      <w:tr w:rsidR="00BB06D8" w:rsidRPr="00BB06D8">
        <w:tblPrEx>
          <w:tblCellSpacing w:w="-8" w:type="dxa"/>
        </w:tblPrEx>
        <w:trPr>
          <w:tblCellSpacing w:w="-8" w:type="dxa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3</w:t>
            </w:r>
          </w:p>
        </w:tc>
        <w:tc>
          <w:tcPr>
            <w:tcW w:w="1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4"/>
              <w:rPr>
                <w:rStyle w:val="st42"/>
              </w:rPr>
            </w:pPr>
            <w:r w:rsidRPr="00BB06D8">
              <w:rPr>
                <w:rStyle w:val="st42"/>
              </w:rPr>
              <w:t>неплатіжними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</w:tr>
      <w:tr w:rsidR="00BB06D8" w:rsidRPr="00BB06D8">
        <w:tblPrEx>
          <w:tblCellSpacing w:w="-8" w:type="dxa"/>
        </w:tblPrEx>
        <w:trPr>
          <w:tblCellSpacing w:w="-8" w:type="dxa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4</w:t>
            </w:r>
          </w:p>
        </w:tc>
        <w:tc>
          <w:tcPr>
            <w:tcW w:w="1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4"/>
              <w:rPr>
                <w:rStyle w:val="st42"/>
              </w:rPr>
            </w:pPr>
            <w:r w:rsidRPr="00BB06D8">
              <w:rPr>
                <w:rStyle w:val="st42"/>
              </w:rPr>
              <w:t>навмисно пошкодженими з метою вчинення кримінального правопорушення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</w:tr>
      <w:tr w:rsidR="00BB06D8" w:rsidRPr="00BB06D8">
        <w:tblPrEx>
          <w:tblCellSpacing w:w="-8" w:type="dxa"/>
        </w:tblPrEx>
        <w:trPr>
          <w:tblCellSpacing w:w="-8" w:type="dxa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5</w:t>
            </w:r>
          </w:p>
        </w:tc>
        <w:tc>
          <w:tcPr>
            <w:tcW w:w="1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4"/>
              <w:rPr>
                <w:rStyle w:val="st42"/>
              </w:rPr>
            </w:pPr>
            <w:r w:rsidRPr="00BB06D8">
              <w:rPr>
                <w:rStyle w:val="st42"/>
              </w:rPr>
              <w:t>пошкодженими під час надзвичайного режиму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</w:tr>
      <w:tr w:rsidR="00BB06D8" w:rsidRPr="00BB06D8">
        <w:tblPrEx>
          <w:tblCellSpacing w:w="-8" w:type="dxa"/>
        </w:tblPrEx>
        <w:trPr>
          <w:tblCellSpacing w:w="-8" w:type="dxa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6</w:t>
            </w:r>
          </w:p>
        </w:tc>
        <w:tc>
          <w:tcPr>
            <w:tcW w:w="12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4"/>
              <w:rPr>
                <w:rStyle w:val="st42"/>
              </w:rPr>
            </w:pPr>
            <w:r w:rsidRPr="00BB06D8">
              <w:rPr>
                <w:rStyle w:val="st42"/>
              </w:rPr>
              <w:t>підробленими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</w:tr>
      <w:tr w:rsidR="00BB06D8" w:rsidRPr="00BB06D8" w:rsidTr="00BB06D8">
        <w:tblPrEx>
          <w:tblCellSpacing w:w="-8" w:type="dxa"/>
        </w:tblPrEx>
        <w:trPr>
          <w:tblCellSpacing w:w="-8" w:type="dxa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7</w:t>
            </w:r>
          </w:p>
        </w:tc>
        <w:tc>
          <w:tcPr>
            <w:tcW w:w="125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14"/>
              <w:rPr>
                <w:rStyle w:val="st42"/>
              </w:rPr>
            </w:pPr>
            <w:r w:rsidRPr="00BB06D8">
              <w:rPr>
                <w:rStyle w:val="st42"/>
              </w:rPr>
              <w:t>такими, що підлягають передаванню для додаткового дослідження Національним банком України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</w:tr>
      <w:tr w:rsidR="00BB06D8" w:rsidRPr="00BB06D8" w:rsidTr="00BB06D8">
        <w:tblPrEx>
          <w:tblCellSpacing w:w="-8" w:type="dxa"/>
        </w:tblPrEx>
        <w:trPr>
          <w:tblCellSpacing w:w="-8" w:type="dxa"/>
        </w:trPr>
        <w:tc>
          <w:tcPr>
            <w:tcW w:w="152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8" w:rsidRPr="00BB06D8" w:rsidRDefault="00BB06D8">
            <w:pPr>
              <w:pStyle w:val="st12"/>
              <w:rPr>
                <w:rStyle w:val="st42"/>
              </w:rPr>
            </w:pPr>
            <w:r w:rsidRPr="00BB06D8">
              <w:rPr>
                <w:rStyle w:val="st42"/>
              </w:rPr>
              <w:t>8</w:t>
            </w:r>
          </w:p>
        </w:tc>
        <w:tc>
          <w:tcPr>
            <w:tcW w:w="1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06D8" w:rsidRPr="00BB06D8" w:rsidRDefault="00BB06D8">
            <w:pPr>
              <w:pStyle w:val="st14"/>
              <w:rPr>
                <w:rStyle w:val="st42"/>
              </w:rPr>
            </w:pPr>
            <w:r w:rsidRPr="00BB06D8">
              <w:rPr>
                <w:rStyle w:val="st42"/>
              </w:rPr>
              <w:t>Усього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  <w:tc>
          <w:tcPr>
            <w:tcW w:w="34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  <w:tc>
          <w:tcPr>
            <w:tcW w:w="454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BB06D8" w:rsidRPr="00BB06D8" w:rsidRDefault="00BB06D8">
            <w:pPr>
              <w:pStyle w:val="st2"/>
              <w:rPr>
                <w:rStyle w:val="st42"/>
              </w:rPr>
            </w:pPr>
          </w:p>
        </w:tc>
      </w:tr>
    </w:tbl>
    <w:p w:rsidR="00FC5EBB" w:rsidRPr="00BB06D8" w:rsidRDefault="00FC5EBB" w:rsidP="00FC5EBB">
      <w:pPr>
        <w:pStyle w:val="a3"/>
        <w:jc w:val="center"/>
        <w:rPr>
          <w:lang w:val="uk-UA"/>
        </w:rPr>
      </w:pPr>
    </w:p>
    <w:p w:rsidR="000A45D1" w:rsidRPr="00BB06D8" w:rsidRDefault="000A45D1">
      <w:pPr>
        <w:rPr>
          <w:lang w:val="uk-UA"/>
        </w:rPr>
      </w:pPr>
      <w:r w:rsidRPr="00BB06D8">
        <w:rPr>
          <w:lang w:val="uk-UA"/>
        </w:rPr>
        <w:br w:type="page"/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3570"/>
        <w:gridCol w:w="3465"/>
        <w:gridCol w:w="3465"/>
      </w:tblGrid>
      <w:tr w:rsidR="00FC5EBB" w:rsidRPr="00BB06D8" w:rsidTr="0066020A">
        <w:tc>
          <w:tcPr>
            <w:tcW w:w="170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right"/>
              <w:rPr>
                <w:lang w:val="uk-UA"/>
              </w:rPr>
            </w:pPr>
            <w:r w:rsidRPr="00BB06D8">
              <w:rPr>
                <w:lang w:val="uk-UA"/>
              </w:rPr>
              <w:t>(зворотний бік)</w:t>
            </w:r>
          </w:p>
        </w:tc>
      </w:tr>
      <w:tr w:rsidR="00FC5EBB" w:rsidRPr="00BB06D8" w:rsidTr="0066020A">
        <w:tc>
          <w:tcPr>
            <w:tcW w:w="170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  <w:r w:rsidRPr="00BB06D8">
              <w:rPr>
                <w:lang w:val="uk-UA"/>
              </w:rPr>
              <w:t>Начальник відділу (його заступник) Центрального сховищ</w:t>
            </w:r>
            <w:r w:rsidR="0066020A" w:rsidRPr="00BB06D8">
              <w:rPr>
                <w:lang w:val="uk-UA"/>
              </w:rPr>
              <w:t>а Національного банку України/</w:t>
            </w:r>
            <w:r w:rsidRPr="00BB06D8">
              <w:rPr>
                <w:lang w:val="uk-UA"/>
              </w:rPr>
              <w:t>Департаменту грошового обігу Національного банку України (назва відділу), в якому проводилися дослідження</w:t>
            </w:r>
          </w:p>
        </w:tc>
        <w:tc>
          <w:tcPr>
            <w:tcW w:w="1650" w:type="pct"/>
          </w:tcPr>
          <w:p w:rsidR="00FC5EBB" w:rsidRPr="00BB06D8" w:rsidRDefault="006E3E1A" w:rsidP="002D03DF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br/>
            </w:r>
            <w:r w:rsidRPr="00BB06D8">
              <w:rPr>
                <w:lang w:val="uk-UA"/>
              </w:rPr>
              <w:br/>
            </w:r>
            <w:r w:rsidRPr="00BB06D8">
              <w:rPr>
                <w:lang w:val="uk-UA"/>
              </w:rPr>
              <w:br/>
            </w:r>
            <w:r w:rsidRPr="00BB06D8">
              <w:rPr>
                <w:lang w:val="uk-UA"/>
              </w:rPr>
              <w:br/>
            </w:r>
            <w:r w:rsidRPr="00BB06D8">
              <w:rPr>
                <w:lang w:val="uk-UA"/>
              </w:rPr>
              <w:br/>
            </w:r>
            <w:r w:rsidRPr="00BB06D8">
              <w:rPr>
                <w:lang w:val="uk-UA"/>
              </w:rPr>
              <w:br/>
            </w:r>
            <w:r w:rsidR="00FC5EBB" w:rsidRPr="00BB06D8">
              <w:rPr>
                <w:lang w:val="uk-UA"/>
              </w:rPr>
              <w:t>____________</w:t>
            </w:r>
            <w:r w:rsidR="00FC5EBB" w:rsidRPr="00BB06D8">
              <w:rPr>
                <w:lang w:val="uk-UA"/>
              </w:rPr>
              <w:br/>
            </w:r>
            <w:r w:rsidR="00FC5EBB" w:rsidRPr="00BB06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FC5EBB" w:rsidRPr="00BB06D8" w:rsidRDefault="006E3E1A" w:rsidP="002D03DF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br/>
            </w:r>
            <w:r w:rsidRPr="00BB06D8">
              <w:rPr>
                <w:lang w:val="uk-UA"/>
              </w:rPr>
              <w:br/>
            </w:r>
            <w:r w:rsidRPr="00BB06D8">
              <w:rPr>
                <w:lang w:val="uk-UA"/>
              </w:rPr>
              <w:br/>
            </w:r>
            <w:r w:rsidRPr="00BB06D8">
              <w:rPr>
                <w:lang w:val="uk-UA"/>
              </w:rPr>
              <w:br/>
            </w:r>
            <w:r w:rsidRPr="00BB06D8">
              <w:rPr>
                <w:lang w:val="uk-UA"/>
              </w:rPr>
              <w:br/>
            </w:r>
            <w:r w:rsidRPr="00BB06D8">
              <w:rPr>
                <w:lang w:val="uk-UA"/>
              </w:rPr>
              <w:br/>
            </w:r>
            <w:r w:rsidR="00FC5EBB" w:rsidRPr="00BB06D8">
              <w:rPr>
                <w:lang w:val="uk-UA"/>
              </w:rPr>
              <w:t>________________</w:t>
            </w:r>
            <w:r w:rsidR="00FC5EBB" w:rsidRPr="00BB06D8">
              <w:rPr>
                <w:lang w:val="uk-UA"/>
              </w:rPr>
              <w:br/>
            </w:r>
            <w:r w:rsidR="00FC5EBB" w:rsidRPr="00BB06D8">
              <w:rPr>
                <w:sz w:val="20"/>
                <w:szCs w:val="20"/>
                <w:lang w:val="uk-UA"/>
              </w:rPr>
              <w:t>(прізвище, ініціали)</w:t>
            </w:r>
          </w:p>
        </w:tc>
      </w:tr>
      <w:tr w:rsidR="00FC5EBB" w:rsidRPr="00BB06D8" w:rsidTr="0066020A">
        <w:tc>
          <w:tcPr>
            <w:tcW w:w="1700" w:type="pct"/>
          </w:tcPr>
          <w:p w:rsidR="00FC5EBB" w:rsidRPr="00BB06D8" w:rsidRDefault="00FC5EBB" w:rsidP="002D03DF">
            <w:pPr>
              <w:pStyle w:val="a3"/>
              <w:rPr>
                <w:lang w:val="uk-UA"/>
              </w:rPr>
            </w:pPr>
            <w:r w:rsidRPr="00BB06D8">
              <w:rPr>
                <w:lang w:val="uk-UA"/>
              </w:rPr>
              <w:t>Експерт (фахівець)</w:t>
            </w: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____________</w:t>
            </w:r>
            <w:r w:rsidRPr="00BB06D8">
              <w:rPr>
                <w:lang w:val="uk-UA"/>
              </w:rPr>
              <w:br/>
            </w:r>
            <w:r w:rsidRPr="00BB06D8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FC5EBB" w:rsidRPr="00BB06D8" w:rsidRDefault="00FC5EBB" w:rsidP="002D03DF">
            <w:pPr>
              <w:pStyle w:val="a3"/>
              <w:jc w:val="center"/>
              <w:rPr>
                <w:lang w:val="uk-UA"/>
              </w:rPr>
            </w:pPr>
            <w:r w:rsidRPr="00BB06D8">
              <w:rPr>
                <w:lang w:val="uk-UA"/>
              </w:rPr>
              <w:t>________________</w:t>
            </w:r>
            <w:r w:rsidRPr="00BB06D8">
              <w:rPr>
                <w:lang w:val="uk-UA"/>
              </w:rPr>
              <w:br/>
            </w:r>
            <w:r w:rsidRPr="00BB06D8">
              <w:rPr>
                <w:sz w:val="20"/>
                <w:szCs w:val="20"/>
                <w:lang w:val="uk-UA"/>
              </w:rPr>
              <w:t>(прізвище, ініціали)</w:t>
            </w:r>
          </w:p>
        </w:tc>
      </w:tr>
      <w:tr w:rsidR="00FC5EBB" w:rsidRPr="00BB06D8" w:rsidTr="0066020A">
        <w:tc>
          <w:tcPr>
            <w:tcW w:w="5000" w:type="pct"/>
            <w:gridSpan w:val="3"/>
          </w:tcPr>
          <w:p w:rsidR="00FC5EBB" w:rsidRPr="00BB06D8" w:rsidRDefault="00FC5EBB" w:rsidP="002D03DF">
            <w:pPr>
              <w:pStyle w:val="a3"/>
              <w:jc w:val="both"/>
              <w:rPr>
                <w:lang w:val="uk-UA"/>
              </w:rPr>
            </w:pPr>
            <w:r w:rsidRPr="00BB06D8">
              <w:rPr>
                <w:lang w:val="uk-UA"/>
              </w:rPr>
              <w:t>__________</w:t>
            </w:r>
            <w:r w:rsidRPr="00BB06D8">
              <w:rPr>
                <w:lang w:val="uk-UA"/>
              </w:rPr>
              <w:br/>
            </w:r>
            <w:r w:rsidR="0066020A" w:rsidRPr="00BB06D8">
              <w:rPr>
                <w:lang w:val="uk-UA"/>
              </w:rPr>
              <w:t>*</w:t>
            </w:r>
            <w:r w:rsidRPr="00BB06D8">
              <w:rPr>
                <w:sz w:val="20"/>
                <w:szCs w:val="20"/>
                <w:lang w:val="uk-UA"/>
              </w:rPr>
              <w:t>Найменування і місцезнаходження юридичної особи або прізвище, ім'я, по батькові, місце проживання фізичної особи, Центральне сховищ</w:t>
            </w:r>
            <w:r w:rsidR="0066020A" w:rsidRPr="00BB06D8">
              <w:rPr>
                <w:sz w:val="20"/>
                <w:szCs w:val="20"/>
                <w:lang w:val="uk-UA"/>
              </w:rPr>
              <w:t>е Національного банку України/</w:t>
            </w:r>
            <w:r w:rsidRPr="00BB06D8">
              <w:rPr>
                <w:sz w:val="20"/>
                <w:szCs w:val="20"/>
                <w:lang w:val="uk-UA"/>
              </w:rPr>
              <w:t>Департамент грошового обігу Національного банку України (назва відділу), банк, який вилучив сумнівну банкноту (монету).</w:t>
            </w:r>
          </w:p>
        </w:tc>
      </w:tr>
    </w:tbl>
    <w:p w:rsidR="001F59F1" w:rsidRPr="00BB06D8" w:rsidRDefault="001F59F1" w:rsidP="0066020A">
      <w:pPr>
        <w:pStyle w:val="a3"/>
        <w:jc w:val="center"/>
        <w:rPr>
          <w:lang w:val="uk-UA"/>
        </w:rPr>
      </w:pPr>
    </w:p>
    <w:p w:rsidR="00BB06D8" w:rsidRPr="00BB06D8" w:rsidRDefault="00BB06D8" w:rsidP="0066020A">
      <w:pPr>
        <w:pStyle w:val="a3"/>
        <w:jc w:val="center"/>
        <w:rPr>
          <w:lang w:val="uk-UA"/>
        </w:rPr>
      </w:pPr>
    </w:p>
    <w:p w:rsidR="00BB06D8" w:rsidRPr="00BB06D8" w:rsidRDefault="00BB06D8" w:rsidP="0066020A">
      <w:pPr>
        <w:pStyle w:val="a3"/>
        <w:jc w:val="center"/>
        <w:rPr>
          <w:lang w:val="uk-UA"/>
        </w:rPr>
      </w:pPr>
    </w:p>
    <w:p w:rsidR="00BB06D8" w:rsidRPr="00BB06D8" w:rsidRDefault="00BB06D8" w:rsidP="0066020A">
      <w:pPr>
        <w:pStyle w:val="a3"/>
        <w:jc w:val="center"/>
        <w:rPr>
          <w:lang w:val="uk-UA"/>
        </w:rPr>
      </w:pPr>
    </w:p>
    <w:p w:rsidR="00BB06D8" w:rsidRPr="00BB06D8" w:rsidRDefault="00BB06D8" w:rsidP="00BB06D8">
      <w:pPr>
        <w:pStyle w:val="a3"/>
        <w:jc w:val="both"/>
        <w:rPr>
          <w:lang w:val="uk-UA"/>
        </w:rPr>
      </w:pPr>
      <w:r w:rsidRPr="00BB06D8">
        <w:rPr>
          <w:rStyle w:val="st46"/>
          <w:color w:val="auto"/>
          <w:lang w:val="uk-UA"/>
        </w:rPr>
        <w:t>{Додаток із змінами, внесеними згідно з Постанов</w:t>
      </w:r>
      <w:r w:rsidR="000B121C">
        <w:rPr>
          <w:rStyle w:val="st46"/>
          <w:color w:val="auto"/>
          <w:lang w:val="uk-UA"/>
        </w:rPr>
        <w:t>ами</w:t>
      </w:r>
      <w:r w:rsidRPr="00BB06D8">
        <w:rPr>
          <w:rStyle w:val="st46"/>
          <w:color w:val="auto"/>
          <w:lang w:val="uk-UA"/>
        </w:rPr>
        <w:t xml:space="preserve"> Національного банку </w:t>
      </w:r>
      <w:r w:rsidRPr="00BB06D8">
        <w:rPr>
          <w:rStyle w:val="st131"/>
          <w:color w:val="auto"/>
          <w:lang w:val="uk-UA"/>
        </w:rPr>
        <w:t>№ 148 від 23.11.2020</w:t>
      </w:r>
      <w:r w:rsidR="000B121C">
        <w:rPr>
          <w:rStyle w:val="st131"/>
          <w:color w:val="auto"/>
          <w:lang w:val="uk-UA"/>
        </w:rPr>
        <w:t>,</w:t>
      </w:r>
      <w:r w:rsidR="000B121C">
        <w:rPr>
          <w:rStyle w:val="st46"/>
          <w:lang w:val="x-none" w:eastAsia="uk-UA"/>
        </w:rPr>
        <w:t xml:space="preserve"> </w:t>
      </w:r>
      <w:r w:rsidR="000B121C" w:rsidRPr="000B121C">
        <w:rPr>
          <w:rStyle w:val="st131"/>
          <w:color w:val="auto"/>
          <w:lang w:val="x-none" w:eastAsia="uk-UA"/>
        </w:rPr>
        <w:t>№ 128 від 21.06.2022</w:t>
      </w:r>
      <w:r w:rsidR="000C22B0">
        <w:rPr>
          <w:rStyle w:val="st131"/>
          <w:color w:val="auto"/>
          <w:lang w:val="uk-UA" w:eastAsia="uk-UA"/>
        </w:rPr>
        <w:t>, № 122 від 02.10.2023</w:t>
      </w:r>
      <w:r w:rsidRPr="00BB06D8">
        <w:rPr>
          <w:rStyle w:val="st46"/>
          <w:color w:val="auto"/>
          <w:lang w:val="uk-UA"/>
        </w:rPr>
        <w:t>}</w:t>
      </w:r>
    </w:p>
    <w:sectPr w:rsidR="00BB06D8" w:rsidRPr="00BB06D8" w:rsidSect="006E3E1A">
      <w:pgSz w:w="11906" w:h="16838"/>
      <w:pgMar w:top="180" w:right="850" w:bottom="53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EBB"/>
    <w:rsid w:val="000A45D1"/>
    <w:rsid w:val="000B121C"/>
    <w:rsid w:val="000C22B0"/>
    <w:rsid w:val="001F59F1"/>
    <w:rsid w:val="00231AB4"/>
    <w:rsid w:val="002D03DF"/>
    <w:rsid w:val="0045337F"/>
    <w:rsid w:val="0054522D"/>
    <w:rsid w:val="0066020A"/>
    <w:rsid w:val="006E3E1A"/>
    <w:rsid w:val="00763E5D"/>
    <w:rsid w:val="00771066"/>
    <w:rsid w:val="00804B4C"/>
    <w:rsid w:val="00937025"/>
    <w:rsid w:val="0096027B"/>
    <w:rsid w:val="00B6252D"/>
    <w:rsid w:val="00BA4ECA"/>
    <w:rsid w:val="00BB06D8"/>
    <w:rsid w:val="00C2181D"/>
    <w:rsid w:val="00C3463D"/>
    <w:rsid w:val="00C4383F"/>
    <w:rsid w:val="00D40DD7"/>
    <w:rsid w:val="00DF497B"/>
    <w:rsid w:val="00FC2721"/>
    <w:rsid w:val="00FC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68DDF6-BDF2-4DE1-886D-44B29B44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EBB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FC5EB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FC5EBB"/>
    <w:pPr>
      <w:spacing w:before="100" w:beforeAutospacing="1" w:after="100" w:afterAutospacing="1"/>
    </w:pPr>
  </w:style>
  <w:style w:type="table" w:styleId="1">
    <w:name w:val="Table Grid 1"/>
    <w:basedOn w:val="a1"/>
    <w:rsid w:val="0066020A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t0">
    <w:name w:val="st0"/>
    <w:rsid w:val="00BB06D8"/>
    <w:pPr>
      <w:autoSpaceDE w:val="0"/>
      <w:autoSpaceDN w:val="0"/>
      <w:adjustRightInd w:val="0"/>
      <w:spacing w:after="150"/>
      <w:ind w:left="450"/>
      <w:jc w:val="both"/>
    </w:pPr>
    <w:rPr>
      <w:sz w:val="24"/>
      <w:szCs w:val="24"/>
    </w:rPr>
  </w:style>
  <w:style w:type="paragraph" w:customStyle="1" w:styleId="st2">
    <w:name w:val="st2"/>
    <w:uiPriority w:val="99"/>
    <w:rsid w:val="00BB06D8"/>
    <w:pPr>
      <w:autoSpaceDE w:val="0"/>
      <w:autoSpaceDN w:val="0"/>
      <w:adjustRightInd w:val="0"/>
      <w:spacing w:after="150"/>
      <w:ind w:firstLine="450"/>
      <w:jc w:val="both"/>
    </w:pPr>
    <w:rPr>
      <w:sz w:val="24"/>
      <w:szCs w:val="24"/>
    </w:rPr>
  </w:style>
  <w:style w:type="paragraph" w:customStyle="1" w:styleId="st12">
    <w:name w:val="st12"/>
    <w:uiPriority w:val="99"/>
    <w:rsid w:val="00BB06D8"/>
    <w:pPr>
      <w:autoSpaceDE w:val="0"/>
      <w:autoSpaceDN w:val="0"/>
      <w:adjustRightInd w:val="0"/>
      <w:spacing w:before="150" w:after="150"/>
      <w:jc w:val="center"/>
    </w:pPr>
    <w:rPr>
      <w:sz w:val="24"/>
      <w:szCs w:val="24"/>
    </w:rPr>
  </w:style>
  <w:style w:type="paragraph" w:customStyle="1" w:styleId="st14">
    <w:name w:val="st14"/>
    <w:uiPriority w:val="99"/>
    <w:rsid w:val="00BB06D8"/>
    <w:pPr>
      <w:autoSpaceDE w:val="0"/>
      <w:autoSpaceDN w:val="0"/>
      <w:adjustRightInd w:val="0"/>
      <w:spacing w:before="150" w:after="150"/>
    </w:pPr>
    <w:rPr>
      <w:sz w:val="24"/>
      <w:szCs w:val="24"/>
    </w:rPr>
  </w:style>
  <w:style w:type="character" w:customStyle="1" w:styleId="st42">
    <w:name w:val="st42"/>
    <w:uiPriority w:val="99"/>
    <w:rsid w:val="00BB06D8"/>
    <w:rPr>
      <w:color w:val="000000"/>
    </w:rPr>
  </w:style>
  <w:style w:type="character" w:customStyle="1" w:styleId="st131">
    <w:name w:val="st131"/>
    <w:uiPriority w:val="99"/>
    <w:rsid w:val="00BB06D8"/>
    <w:rPr>
      <w:i/>
      <w:iCs/>
      <w:color w:val="0000FF"/>
    </w:rPr>
  </w:style>
  <w:style w:type="character" w:customStyle="1" w:styleId="st46">
    <w:name w:val="st46"/>
    <w:uiPriority w:val="99"/>
    <w:rsid w:val="00BB06D8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65AA57-9E9C-4722-AC06-998A002A2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2117</Words>
  <Characters>1208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3</cp:revision>
  <dcterms:created xsi:type="dcterms:W3CDTF">2023-10-16T11:19:00Z</dcterms:created>
  <dcterms:modified xsi:type="dcterms:W3CDTF">2023-10-16T11:19:00Z</dcterms:modified>
</cp:coreProperties>
</file>