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Default="00156FB6" w:rsidP="00587C12">
      <w:bookmarkStart w:id="0" w:name="_GoBack"/>
      <w:bookmarkEnd w:id="0"/>
    </w:p>
    <w:p w:rsidR="00587C12" w:rsidRPr="008161B3" w:rsidRDefault="00587C12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8161B3" w:rsidRDefault="00587C12" w:rsidP="00587C12">
      <w:pPr>
        <w:pStyle w:val="ShapkaDocumentu"/>
        <w:spacing w:before="300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  <w:r w:rsidRPr="0011314D">
              <w:rPr>
                <w:rFonts w:ascii="Times New Roman" w:hAnsi="Times New Roman"/>
                <w:iCs/>
                <w:sz w:val="28"/>
                <w:szCs w:val="28"/>
              </w:rPr>
              <w:t>”;</w:t>
            </w:r>
          </w:p>
        </w:tc>
      </w:tr>
    </w:tbl>
    <w:p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shd w:val="clear" w:color="auto" w:fill="FFFFFF"/>
        <w:spacing w:before="1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2) пункти 4 і 5 </w:t>
      </w:r>
      <w:r w:rsidRPr="008161B3">
        <w:rPr>
          <w:rFonts w:ascii="Times New Roman" w:hAnsi="Times New Roman"/>
          <w:sz w:val="28"/>
          <w:szCs w:val="28"/>
        </w:rPr>
        <w:t>Порядку внесення плати за видачу сертифіката, який видається у разі прийняття в експлуатацію закінченого будівництвом об’єкта, та її розмір, затвердженого зазначеною постановою, викласти в такій редакції:</w:t>
      </w:r>
    </w:p>
    <w:p w:rsidR="00587C12" w:rsidRPr="008161B3" w:rsidRDefault="00587C12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“4. Плата за видачу сертифіката вноситься замовником шляхом перерахування коштів через банки, платіжні пристрої чи відділення поштового зв’язку або через Інтернет з використанням платіжних систем та/або програмних засобів Єдиної державної електронної системи у сфері будівництва чи іншої державної інформаційної системи, інтегрованої з Єдиною державною електронною системою у сфері будівництва.</w:t>
      </w:r>
    </w:p>
    <w:p w:rsidR="00587C12" w:rsidRPr="008161B3" w:rsidRDefault="00587C12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61B3">
        <w:rPr>
          <w:rFonts w:ascii="Times New Roman" w:hAnsi="Times New Roman"/>
          <w:sz w:val="28"/>
          <w:szCs w:val="28"/>
        </w:rPr>
        <w:t>5. Підтвердженням внесення плати за видачу сертифіката є документ або інформація (реквізити платежу) про внесення плати у будь-якій формі.”.</w:t>
      </w:r>
    </w:p>
    <w:sectPr w:rsidR="00587C12" w:rsidRPr="00816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587C12"/>
    <w:rsid w:val="009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ABD0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34975</Words>
  <Characters>19937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Бурова Наталія Володимирівна</cp:lastModifiedBy>
  <cp:revision>1</cp:revision>
  <dcterms:created xsi:type="dcterms:W3CDTF">2021-07-07T07:17:00Z</dcterms:created>
  <dcterms:modified xsi:type="dcterms:W3CDTF">2021-07-07T07:45:00Z</dcterms:modified>
</cp:coreProperties>
</file>