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42" w:rsidRPr="00CA3142" w:rsidRDefault="00CA3142" w:rsidP="00CA3142">
      <w:pPr>
        <w:spacing w:line="254" w:lineRule="auto"/>
        <w:ind w:left="4111"/>
        <w:jc w:val="center"/>
        <w:rPr>
          <w:rFonts w:ascii="Times New Roman" w:hAnsi="Times New Roman"/>
          <w:sz w:val="24"/>
          <w:szCs w:val="28"/>
          <w:lang w:eastAsia="en-US"/>
        </w:rPr>
      </w:pPr>
      <w:bookmarkStart w:id="0" w:name="_GoBack"/>
      <w:bookmarkEnd w:id="0"/>
      <w:r w:rsidRPr="00CA3142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CA3142">
        <w:rPr>
          <w:rFonts w:ascii="Times New Roman" w:hAnsi="Times New Roman"/>
          <w:sz w:val="24"/>
          <w:szCs w:val="28"/>
          <w:vertAlign w:val="superscript"/>
          <w:lang w:eastAsia="en-US"/>
        </w:rPr>
        <w:t>5</w:t>
      </w:r>
    </w:p>
    <w:p w:rsidR="00CA3142" w:rsidRPr="00CA3142" w:rsidRDefault="00CA3142" w:rsidP="00CA3142">
      <w:pPr>
        <w:spacing w:line="254" w:lineRule="auto"/>
        <w:ind w:left="4111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CA3142">
        <w:rPr>
          <w:rFonts w:ascii="Times New Roman" w:hAnsi="Times New Roman"/>
          <w:sz w:val="24"/>
          <w:szCs w:val="28"/>
          <w:lang w:eastAsia="en-US"/>
        </w:rPr>
        <w:t>до Ліцензійних умов</w:t>
      </w:r>
    </w:p>
    <w:p w:rsidR="00CA3142" w:rsidRPr="00EE591A" w:rsidRDefault="00CA3142" w:rsidP="00CA3142">
      <w:pPr>
        <w:ind w:left="4111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:rsidR="00CA3142" w:rsidRPr="00EE591A" w:rsidRDefault="00CA3142" w:rsidP="00CA3142">
      <w:pPr>
        <w:ind w:left="4111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CA3142" w:rsidRPr="00CA3142" w:rsidRDefault="00CA3142" w:rsidP="00CA3142">
      <w:pPr>
        <w:keepNext/>
        <w:keepLines/>
        <w:spacing w:before="480" w:after="36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A3142">
        <w:rPr>
          <w:rFonts w:ascii="Times New Roman" w:hAnsi="Times New Roman"/>
          <w:sz w:val="24"/>
          <w:lang w:eastAsia="en-US"/>
        </w:rPr>
        <w:t>ВІДОМОСТІ</w:t>
      </w:r>
      <w:r w:rsidRPr="00CA3142">
        <w:rPr>
          <w:rFonts w:ascii="Times New Roman" w:hAnsi="Times New Roman"/>
          <w:sz w:val="24"/>
          <w:lang w:eastAsia="en-US"/>
        </w:rPr>
        <w:br/>
        <w:t xml:space="preserve">про обладнання, засоби механізації, спецавтотранспорт </w:t>
      </w:r>
      <w:r w:rsidRPr="00CA3142">
        <w:rPr>
          <w:rFonts w:ascii="Times New Roman" w:hAnsi="Times New Roman"/>
          <w:sz w:val="24"/>
          <w:lang w:eastAsia="en-US"/>
        </w:rPr>
        <w:br/>
        <w:t xml:space="preserve">для виготовлення та перевезення вибухових матеріалів </w:t>
      </w:r>
      <w:r w:rsidRPr="00CA3142">
        <w:rPr>
          <w:rFonts w:ascii="Times New Roman" w:hAnsi="Times New Roman"/>
          <w:sz w:val="24"/>
          <w:lang w:eastAsia="en-US"/>
        </w:rPr>
        <w:br/>
        <w:t>промислового призначення</w:t>
      </w:r>
    </w:p>
    <w:p w:rsidR="00CA3142" w:rsidRPr="00EE591A" w:rsidRDefault="00CA3142" w:rsidP="00CA3142">
      <w:pPr>
        <w:tabs>
          <w:tab w:val="left" w:pos="284"/>
          <w:tab w:val="left" w:pos="9356"/>
        </w:tabs>
        <w:ind w:left="284" w:firstLine="283"/>
        <w:jc w:val="both"/>
        <w:rPr>
          <w:rFonts w:ascii="Times New Roman" w:hAnsi="Times New Roman"/>
          <w:sz w:val="20"/>
          <w:lang w:eastAsia="en-US"/>
        </w:rPr>
      </w:pPr>
      <w:r w:rsidRPr="00CA3142">
        <w:rPr>
          <w:rFonts w:ascii="Times New Roman" w:hAnsi="Times New Roman"/>
          <w:sz w:val="24"/>
          <w:szCs w:val="28"/>
          <w:lang w:eastAsia="en-US"/>
        </w:rPr>
        <w:t>Здобувач ліцензії (ліцензіат)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lang w:eastAsia="en-US"/>
        </w:rPr>
        <w:t xml:space="preserve">       </w:t>
      </w:r>
      <w:r w:rsidRPr="00EE591A">
        <w:rPr>
          <w:rFonts w:ascii="Times New Roman" w:hAnsi="Times New Roman"/>
          <w:sz w:val="20"/>
          <w:lang w:eastAsia="en-US"/>
        </w:rPr>
        <w:t xml:space="preserve">    (для юридичної особи: повне найменування, </w:t>
      </w:r>
    </w:p>
    <w:p w:rsidR="00CA3142" w:rsidRPr="00EE591A" w:rsidRDefault="00CA3142" w:rsidP="00CA3142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код згідно 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CA3142" w:rsidRPr="00EE591A" w:rsidRDefault="00CA3142" w:rsidP="00CA3142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 w:rsidR="0011442E"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CA3142" w:rsidRPr="00EE591A" w:rsidRDefault="00CA3142" w:rsidP="00CA3142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CA3142" w:rsidRPr="00EE591A" w:rsidRDefault="00CA3142" w:rsidP="00CA314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p w:rsidR="00CA3142" w:rsidRPr="00EE591A" w:rsidRDefault="00CA3142" w:rsidP="00CA314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723"/>
        <w:gridCol w:w="841"/>
        <w:gridCol w:w="966"/>
        <w:gridCol w:w="1596"/>
        <w:gridCol w:w="2973"/>
      </w:tblGrid>
      <w:tr w:rsidR="00CA3142" w:rsidRPr="00EE591A" w:rsidTr="000A4574">
        <w:trPr>
          <w:trHeight w:val="1223"/>
        </w:trPr>
        <w:tc>
          <w:tcPr>
            <w:tcW w:w="799" w:type="pct"/>
            <w:tcBorders>
              <w:lef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Порядковий номер</w:t>
            </w:r>
          </w:p>
        </w:tc>
        <w:tc>
          <w:tcPr>
            <w:tcW w:w="894" w:type="pct"/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Інвентарний, заводський номер</w:t>
            </w:r>
          </w:p>
        </w:tc>
        <w:tc>
          <w:tcPr>
            <w:tcW w:w="436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501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828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ind w:left="-133" w:right="-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br/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введення в експлуатацію</w:t>
            </w:r>
          </w:p>
        </w:tc>
        <w:tc>
          <w:tcPr>
            <w:tcW w:w="1542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Документи щодо експлуатації машин, механізмів, устаткування підвищеної небезпеки (дозвіл, декларація)</w:t>
            </w:r>
          </w:p>
        </w:tc>
      </w:tr>
    </w:tbl>
    <w:p w:rsidR="00CA3142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Pr="00EE591A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Pr="00EE591A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4017"/>
        <w:gridCol w:w="2496"/>
        <w:gridCol w:w="3014"/>
      </w:tblGrid>
      <w:tr w:rsidR="00CA3142" w:rsidRPr="00EE591A" w:rsidTr="000A4574">
        <w:tc>
          <w:tcPr>
            <w:tcW w:w="2108" w:type="pct"/>
            <w:hideMark/>
          </w:tcPr>
          <w:p w:rsidR="00CA3142" w:rsidRPr="00CA3142" w:rsidRDefault="00CA3142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142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CA3142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310" w:type="pct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82" w:type="pct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CA3142" w:rsidRPr="00EE591A" w:rsidRDefault="00CA3142" w:rsidP="00CA3142">
      <w:pPr>
        <w:rPr>
          <w:rFonts w:ascii="Times New Roman" w:hAnsi="Times New Roman"/>
          <w:sz w:val="24"/>
          <w:szCs w:val="24"/>
          <w:lang w:eastAsia="en-US"/>
        </w:rPr>
      </w:pPr>
    </w:p>
    <w:p w:rsidR="00CA3142" w:rsidRPr="00EE591A" w:rsidRDefault="00CA3142" w:rsidP="00CA3142">
      <w:pPr>
        <w:rPr>
          <w:rFonts w:ascii="Times New Roman" w:hAnsi="Times New Roman"/>
          <w:sz w:val="24"/>
          <w:szCs w:val="24"/>
          <w:lang w:eastAsia="en-US"/>
        </w:rPr>
      </w:pPr>
    </w:p>
    <w:p w:rsidR="00CA3142" w:rsidRPr="00CA3142" w:rsidRDefault="00CA3142" w:rsidP="00CA3142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CA3142">
        <w:rPr>
          <w:rFonts w:ascii="Times New Roman" w:hAnsi="Times New Roman"/>
          <w:sz w:val="24"/>
          <w:szCs w:val="28"/>
          <w:lang w:eastAsia="en-US"/>
        </w:rPr>
        <w:t xml:space="preserve">____ ____________ 20__ р. </w:t>
      </w:r>
    </w:p>
    <w:p w:rsidR="00CA3142" w:rsidRPr="00EE591A" w:rsidRDefault="00CA3142" w:rsidP="00CA3142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B3AED" w:rsidRDefault="00CB3AED"/>
    <w:sectPr w:rsidR="00CB3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42"/>
    <w:rsid w:val="0011442E"/>
    <w:rsid w:val="00CA3142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5FEC"/>
  <w15:chartTrackingRefBased/>
  <w15:docId w15:val="{2EB514B8-0DB9-4053-B9E0-61365D0F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42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2</cp:revision>
  <dcterms:created xsi:type="dcterms:W3CDTF">2023-12-22T11:35:00Z</dcterms:created>
  <dcterms:modified xsi:type="dcterms:W3CDTF">2023-12-22T11:35:00Z</dcterms:modified>
</cp:coreProperties>
</file>