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7DB" w:rsidRPr="000932B8" w:rsidRDefault="004B07DB" w:rsidP="00D53B6F">
      <w:pPr>
        <w:shd w:val="clear" w:color="auto" w:fill="FFFFFF"/>
        <w:spacing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ЗАТВЕРДЖЕНО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br/>
        <w:t>Наказ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Міністерства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внутрішніх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справ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України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br/>
        <w:t>20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липня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2022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447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br/>
        <w:t>Зареєстровано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Міністерстві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юстиції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України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br/>
        <w:t>04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серпня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2022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876/38212</w:t>
      </w:r>
    </w:p>
    <w:p w:rsidR="004B07DB" w:rsidRPr="000932B8" w:rsidRDefault="004B07DB" w:rsidP="000932B8">
      <w:pPr>
        <w:shd w:val="clear" w:color="auto" w:fill="FFFFFF"/>
        <w:spacing w:before="272" w:after="113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0932B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ЗМІНИ</w:t>
      </w:r>
      <w:r w:rsidRPr="000932B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до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деяких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форм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розпорядчих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документів,</w:t>
      </w:r>
      <w:r w:rsidRPr="000932B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складених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результатами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проведення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заходів</w:t>
      </w:r>
      <w:r w:rsidRPr="000932B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державного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нагляду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(контролю)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щодо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дотримання</w:t>
      </w:r>
      <w:r w:rsidRPr="000932B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суб’єктом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господарювання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вимог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законодавства</w:t>
      </w:r>
      <w:r w:rsidRPr="000932B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у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сфері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техногенної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пожежної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безпеки</w:t>
      </w:r>
    </w:p>
    <w:p w:rsidR="004B07DB" w:rsidRPr="000932B8" w:rsidRDefault="004B07DB" w:rsidP="00D20733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932B8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1.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Акті,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складеному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результатами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проведення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планового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(позапланового)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заходу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державного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нагляду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(контролю)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щодо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дотримання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суб’єктом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господарювання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вимог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законодавства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сфері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техногенної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пожежної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безпеки,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затвердженому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наказом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Міністерства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внутрішніх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справ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України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від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17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січня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2019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22,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зареєстрованим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Міністерстві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юстиції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України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21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січня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2019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73/33044:</w:t>
      </w:r>
    </w:p>
    <w:p w:rsidR="004B07DB" w:rsidRPr="000932B8" w:rsidRDefault="004B07DB" w:rsidP="00D20733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1)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Переліку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питань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щодо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проведення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заходу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державного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нагляду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(контролю):</w:t>
      </w:r>
    </w:p>
    <w:p w:rsidR="004B07DB" w:rsidRPr="000932B8" w:rsidRDefault="004B07DB" w:rsidP="00D20733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розділі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І:</w:t>
      </w:r>
    </w:p>
    <w:p w:rsidR="004B07DB" w:rsidRPr="000932B8" w:rsidRDefault="004B07DB" w:rsidP="00D20733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пункті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13.3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глави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13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слова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цифри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«СПЗ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проводитися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відповідно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вимог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ДБН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В.2.5-56:2014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«Системи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протипожежного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захисту»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замінити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словами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знаками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«(технічне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обслуговування)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СПЗ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здійснюється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відповідно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вимог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технічної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документації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підприємств-виготовлювачів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затверджених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регламентів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робіт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технічного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обслуговування»;</w:t>
      </w:r>
    </w:p>
    <w:p w:rsidR="004B07DB" w:rsidRPr="000932B8" w:rsidRDefault="004B07DB" w:rsidP="00D20733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розділі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ІІ:</w:t>
      </w:r>
    </w:p>
    <w:p w:rsidR="004B07DB" w:rsidRPr="000932B8" w:rsidRDefault="004B07DB" w:rsidP="00D20733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932B8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графу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«Нормативне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обґрунтування»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пункту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2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після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слова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«КЦЗУ»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доповнити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словами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цифрами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«,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пункт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12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ПКМУ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841»;</w:t>
      </w:r>
    </w:p>
    <w:p w:rsidR="004B07DB" w:rsidRPr="000932B8" w:rsidRDefault="004B07DB" w:rsidP="00D20733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932B8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графу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«Нормативне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обґрунтування»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пункту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21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після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слова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«ПТБ»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доповнити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словами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цифрами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«,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пункт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15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ПКМУ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733»;</w:t>
      </w:r>
    </w:p>
    <w:p w:rsidR="004B07DB" w:rsidRPr="000932B8" w:rsidRDefault="004B07DB" w:rsidP="00D20733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графу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«Нормативне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обґрунтування»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пункту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24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після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слова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«КЦЗУ»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доповнити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словами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цифрами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«,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пункт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3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ПКМУ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775»;</w:t>
      </w:r>
    </w:p>
    <w:p w:rsidR="004B07DB" w:rsidRDefault="004B07DB" w:rsidP="00D20733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пункт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25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викласти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такій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редакції:</w:t>
      </w:r>
    </w:p>
    <w:p w:rsidR="004B07DB" w:rsidRPr="000932B8" w:rsidRDefault="004B07DB" w:rsidP="00D20733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«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auto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546"/>
        <w:gridCol w:w="4605"/>
        <w:gridCol w:w="1232"/>
        <w:gridCol w:w="1014"/>
        <w:gridCol w:w="389"/>
        <w:gridCol w:w="389"/>
        <w:gridCol w:w="391"/>
        <w:gridCol w:w="1717"/>
      </w:tblGrid>
      <w:tr w:rsidR="004B07DB" w:rsidRPr="000932B8" w:rsidTr="00BD7EE6">
        <w:trPr>
          <w:trHeight w:val="60"/>
        </w:trPr>
        <w:tc>
          <w:tcPr>
            <w:tcW w:w="266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2239" w:type="pct"/>
            <w:tcMar>
              <w:top w:w="68" w:type="dxa"/>
              <w:left w:w="0" w:type="dxa"/>
              <w:bottom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об’єкті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підвищеної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небезпеки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автоматизовану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систему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раннього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виявлення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загрози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виникнення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надзвичайних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ситуацій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оповіщення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населення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разі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їх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виникнення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об’єктову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систему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оповіщення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створено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вона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функціонує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відповідно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встановлених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вимог</w:t>
            </w:r>
          </w:p>
        </w:tc>
        <w:tc>
          <w:tcPr>
            <w:tcW w:w="599" w:type="pct"/>
            <w:tcMar>
              <w:left w:w="0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Високий</w:t>
            </w:r>
          </w:p>
        </w:tc>
        <w:tc>
          <w:tcPr>
            <w:tcW w:w="493" w:type="pct"/>
            <w:tcMar>
              <w:left w:w="0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9" w:type="pct"/>
            <w:tcMar>
              <w:left w:w="0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9" w:type="pct"/>
            <w:tcMar>
              <w:left w:w="0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" w:type="pct"/>
            <w:tcMar>
              <w:left w:w="0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35" w:type="pct"/>
            <w:tcMar>
              <w:left w:w="0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Стаття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53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КЦЗУ,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ДБН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В.2.5-76</w:t>
            </w:r>
          </w:p>
        </w:tc>
      </w:tr>
    </w:tbl>
    <w:p w:rsidR="004B07DB" w:rsidRPr="000932B8" w:rsidRDefault="004B07DB" w:rsidP="00BD7EE6">
      <w:pPr>
        <w:shd w:val="clear" w:color="auto" w:fill="FFFFFF"/>
        <w:spacing w:after="0" w:line="193" w:lineRule="atLeast"/>
        <w:ind w:firstLine="283"/>
        <w:jc w:val="right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»;</w:t>
      </w:r>
    </w:p>
    <w:p w:rsidR="004B07DB" w:rsidRDefault="004B07DB" w:rsidP="00D20733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доповнити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новим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пунктом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27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такого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змісту:</w:t>
      </w:r>
    </w:p>
    <w:p w:rsidR="004B07DB" w:rsidRPr="000932B8" w:rsidRDefault="004B07DB" w:rsidP="007E131B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«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auto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532"/>
        <w:gridCol w:w="4471"/>
        <w:gridCol w:w="1495"/>
        <w:gridCol w:w="985"/>
        <w:gridCol w:w="378"/>
        <w:gridCol w:w="378"/>
        <w:gridCol w:w="380"/>
        <w:gridCol w:w="1664"/>
      </w:tblGrid>
      <w:tr w:rsidR="004B07DB" w:rsidRPr="000932B8" w:rsidTr="00BD7EE6">
        <w:trPr>
          <w:trHeight w:val="60"/>
        </w:trPr>
        <w:tc>
          <w:tcPr>
            <w:tcW w:w="258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2174" w:type="pct"/>
            <w:tcMar>
              <w:top w:w="68" w:type="dxa"/>
              <w:left w:w="0" w:type="dxa"/>
              <w:bottom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Формування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спеціалізовані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служби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цивільного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захисту,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які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залучаються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для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ліквідації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наслідків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радіаційних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хімічних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аварій,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засобами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радіаційного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хімічного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захисту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згідно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нормами,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визначеними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для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відповідних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спеціалізованих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формувань,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забезпечені</w:t>
            </w:r>
          </w:p>
        </w:tc>
        <w:tc>
          <w:tcPr>
            <w:tcW w:w="727" w:type="pct"/>
            <w:tcMar>
              <w:left w:w="0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Високий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Середній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Незначний</w:t>
            </w:r>
          </w:p>
        </w:tc>
        <w:tc>
          <w:tcPr>
            <w:tcW w:w="479" w:type="pct"/>
            <w:tcMar>
              <w:left w:w="0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4" w:type="pct"/>
            <w:tcMar>
              <w:left w:w="0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4" w:type="pct"/>
            <w:tcMar>
              <w:left w:w="0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5" w:type="pct"/>
            <w:tcMar>
              <w:left w:w="0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10" w:type="pct"/>
            <w:tcMar>
              <w:left w:w="0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10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br/>
              <w:t>ПКМУ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1200</w:t>
            </w:r>
          </w:p>
        </w:tc>
      </w:tr>
    </w:tbl>
    <w:p w:rsidR="004B07DB" w:rsidRPr="000932B8" w:rsidRDefault="004B07DB" w:rsidP="00BD7EE6">
      <w:pPr>
        <w:shd w:val="clear" w:color="auto" w:fill="FFFFFF"/>
        <w:spacing w:after="0" w:line="193" w:lineRule="atLeast"/>
        <w:ind w:firstLine="283"/>
        <w:jc w:val="righ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»;</w:t>
      </w:r>
    </w:p>
    <w:p w:rsidR="004B07DB" w:rsidRPr="000932B8" w:rsidRDefault="004B07DB" w:rsidP="00D20733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2)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Переліку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нормативно-правових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актів,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відповідно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яких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складено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перелік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питань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щодо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проведення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заходу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державного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нагляду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(контролю):</w:t>
      </w:r>
    </w:p>
    <w:p w:rsidR="004B07DB" w:rsidRDefault="004B07DB" w:rsidP="00D20733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пункт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2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доповнити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новими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підпунктами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2.3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-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2.5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такого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змісту:</w:t>
      </w:r>
    </w:p>
    <w:p w:rsidR="004B07DB" w:rsidRPr="000932B8" w:rsidRDefault="004B07DB" w:rsidP="007E131B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«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auto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592"/>
        <w:gridCol w:w="5861"/>
        <w:gridCol w:w="2423"/>
        <w:gridCol w:w="1407"/>
      </w:tblGrid>
      <w:tr w:rsidR="004B07DB" w:rsidRPr="000932B8" w:rsidTr="00BD7EE6">
        <w:trPr>
          <w:trHeight w:val="60"/>
        </w:trPr>
        <w:tc>
          <w:tcPr>
            <w:tcW w:w="288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2.3</w:t>
            </w:r>
          </w:p>
        </w:tc>
        <w:tc>
          <w:tcPr>
            <w:tcW w:w="2850" w:type="pct"/>
            <w:tcMar>
              <w:top w:w="68" w:type="dxa"/>
              <w:left w:w="0" w:type="dxa"/>
              <w:bottom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Порядок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створення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використання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матеріальних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резервів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для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запобігання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ліквідації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наслідків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надзвичайних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ситуацій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(ПКМУ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775)</w:t>
            </w:r>
          </w:p>
        </w:tc>
        <w:tc>
          <w:tcPr>
            <w:tcW w:w="1178" w:type="pct"/>
            <w:tcMar>
              <w:left w:w="0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30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вересня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2015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року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775</w:t>
            </w:r>
          </w:p>
        </w:tc>
        <w:tc>
          <w:tcPr>
            <w:tcW w:w="684" w:type="pct"/>
            <w:tcMar>
              <w:left w:w="0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-</w:t>
            </w:r>
          </w:p>
        </w:tc>
      </w:tr>
      <w:tr w:rsidR="004B07DB" w:rsidRPr="000932B8" w:rsidTr="00BD7EE6">
        <w:trPr>
          <w:trHeight w:val="60"/>
        </w:trPr>
        <w:tc>
          <w:tcPr>
            <w:tcW w:w="288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2.4</w:t>
            </w:r>
          </w:p>
        </w:tc>
        <w:tc>
          <w:tcPr>
            <w:tcW w:w="2850" w:type="pct"/>
            <w:tcMar>
              <w:top w:w="68" w:type="dxa"/>
              <w:left w:w="0" w:type="dxa"/>
              <w:bottom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Положення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організацію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оповіщення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загрозу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виникнення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або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виникнення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надзвичайних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ситуацій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br/>
              <w:t>та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зв’язку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сфері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цивільного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захисту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(ПКМУ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733)</w:t>
            </w:r>
          </w:p>
        </w:tc>
        <w:tc>
          <w:tcPr>
            <w:tcW w:w="1178" w:type="pct"/>
            <w:tcMar>
              <w:left w:w="0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27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вересня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2017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року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733</w:t>
            </w:r>
          </w:p>
        </w:tc>
        <w:tc>
          <w:tcPr>
            <w:tcW w:w="684" w:type="pct"/>
            <w:tcMar>
              <w:left w:w="0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-</w:t>
            </w:r>
          </w:p>
        </w:tc>
      </w:tr>
      <w:tr w:rsidR="004B07DB" w:rsidRPr="000932B8" w:rsidTr="00BD7EE6">
        <w:trPr>
          <w:trHeight w:val="60"/>
        </w:trPr>
        <w:tc>
          <w:tcPr>
            <w:tcW w:w="288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2.5</w:t>
            </w:r>
          </w:p>
        </w:tc>
        <w:tc>
          <w:tcPr>
            <w:tcW w:w="2850" w:type="pct"/>
            <w:tcMar>
              <w:top w:w="68" w:type="dxa"/>
              <w:left w:w="0" w:type="dxa"/>
              <w:bottom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Порядок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проведення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евакуації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разі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загрози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виникнення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br/>
              <w:t>або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виникнення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надзвичайних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ситуацій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(ПКМУ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841)</w:t>
            </w:r>
          </w:p>
        </w:tc>
        <w:tc>
          <w:tcPr>
            <w:tcW w:w="1178" w:type="pct"/>
            <w:tcMar>
              <w:left w:w="0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30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жовтня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2013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року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841</w:t>
            </w:r>
          </w:p>
        </w:tc>
        <w:tc>
          <w:tcPr>
            <w:tcW w:w="684" w:type="pct"/>
            <w:tcMar>
              <w:left w:w="0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-</w:t>
            </w:r>
          </w:p>
        </w:tc>
      </w:tr>
    </w:tbl>
    <w:p w:rsidR="004B07DB" w:rsidRPr="000932B8" w:rsidRDefault="004B07DB" w:rsidP="00BD7EE6">
      <w:pPr>
        <w:shd w:val="clear" w:color="auto" w:fill="FFFFFF"/>
        <w:spacing w:after="0" w:line="193" w:lineRule="atLeast"/>
        <w:ind w:firstLine="283"/>
        <w:jc w:val="right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»;</w:t>
      </w:r>
    </w:p>
    <w:p w:rsidR="004B07DB" w:rsidRPr="000932B8" w:rsidRDefault="004B07DB" w:rsidP="00D20733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пункті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3:</w:t>
      </w:r>
    </w:p>
    <w:p w:rsidR="004B07DB" w:rsidRDefault="004B07DB" w:rsidP="00D20733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підпункт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3.2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викласти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такій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редакції:</w:t>
      </w:r>
    </w:p>
    <w:p w:rsidR="004B07DB" w:rsidRPr="000932B8" w:rsidRDefault="004B07DB" w:rsidP="007E131B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«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auto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592"/>
        <w:gridCol w:w="5392"/>
        <w:gridCol w:w="2892"/>
        <w:gridCol w:w="1407"/>
      </w:tblGrid>
      <w:tr w:rsidR="004B07DB" w:rsidRPr="000932B8" w:rsidTr="00BD7EE6">
        <w:trPr>
          <w:trHeight w:val="60"/>
        </w:trPr>
        <w:tc>
          <w:tcPr>
            <w:tcW w:w="288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3.2</w:t>
            </w:r>
          </w:p>
        </w:tc>
        <w:tc>
          <w:tcPr>
            <w:tcW w:w="2622" w:type="pct"/>
            <w:tcMar>
              <w:top w:w="68" w:type="dxa"/>
              <w:left w:w="0" w:type="dxa"/>
              <w:bottom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ДБН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В.1.2-4:2019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«Інженерно-технічні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заходи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br/>
              <w:t>цивільного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захисту»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(ДБН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В.1.2-4)</w:t>
            </w:r>
          </w:p>
        </w:tc>
        <w:tc>
          <w:tcPr>
            <w:tcW w:w="1406" w:type="pct"/>
            <w:tcMar>
              <w:left w:w="0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Наказ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Міністерства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регіонального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розвитку,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будівництва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житлово-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комунального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господарства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України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від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26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березня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2019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року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82ДСК</w:t>
            </w:r>
          </w:p>
        </w:tc>
        <w:tc>
          <w:tcPr>
            <w:tcW w:w="684" w:type="pct"/>
            <w:tcMar>
              <w:left w:w="0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-</w:t>
            </w:r>
          </w:p>
        </w:tc>
      </w:tr>
    </w:tbl>
    <w:p w:rsidR="004B07DB" w:rsidRPr="000932B8" w:rsidRDefault="004B07DB" w:rsidP="00BD7EE6">
      <w:pPr>
        <w:shd w:val="clear" w:color="auto" w:fill="FFFFFF"/>
        <w:spacing w:after="0" w:line="193" w:lineRule="atLeast"/>
        <w:ind w:firstLine="283"/>
        <w:jc w:val="right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»;</w:t>
      </w:r>
    </w:p>
    <w:p w:rsidR="004B07DB" w:rsidRDefault="004B07DB" w:rsidP="00D20733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доповнити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новим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підпунктом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3.5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такого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змісту:</w:t>
      </w:r>
    </w:p>
    <w:p w:rsidR="004B07DB" w:rsidRPr="000932B8" w:rsidRDefault="004B07DB" w:rsidP="007E131B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«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auto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592"/>
        <w:gridCol w:w="5392"/>
        <w:gridCol w:w="2892"/>
        <w:gridCol w:w="1407"/>
      </w:tblGrid>
      <w:tr w:rsidR="004B07DB" w:rsidRPr="000932B8" w:rsidTr="00BD7EE6">
        <w:trPr>
          <w:trHeight w:val="60"/>
        </w:trPr>
        <w:tc>
          <w:tcPr>
            <w:tcW w:w="288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3.5</w:t>
            </w:r>
          </w:p>
        </w:tc>
        <w:tc>
          <w:tcPr>
            <w:tcW w:w="2622" w:type="pct"/>
            <w:tcMar>
              <w:top w:w="68" w:type="dxa"/>
              <w:left w:w="0" w:type="dxa"/>
              <w:bottom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ДБН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В.2.5-76:2014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«Автоматизовані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системи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br/>
              <w:t>раннього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виявлення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загрози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виникнення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br/>
              <w:t>надзвичайних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ситуацій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оповіщення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населення»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br/>
              <w:t>(ДБН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В.2.5-76)</w:t>
            </w:r>
          </w:p>
        </w:tc>
        <w:tc>
          <w:tcPr>
            <w:tcW w:w="1406" w:type="pct"/>
            <w:tcMar>
              <w:left w:w="0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Наказ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Міністерства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регіонального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розвитку,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будівництва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житлово-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комунального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господарства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України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від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27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січня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2014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року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684" w:type="pct"/>
            <w:tcMar>
              <w:left w:w="0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-</w:t>
            </w:r>
          </w:p>
        </w:tc>
      </w:tr>
    </w:tbl>
    <w:p w:rsidR="004B07DB" w:rsidRPr="000932B8" w:rsidRDefault="004B07DB" w:rsidP="00D20733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4B07DB" w:rsidRPr="000932B8" w:rsidRDefault="004B07DB" w:rsidP="00D20733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3)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додатках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Акта:</w:t>
      </w:r>
    </w:p>
    <w:p w:rsidR="004B07DB" w:rsidRPr="000932B8" w:rsidRDefault="004B07DB" w:rsidP="00D20733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додатку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1:</w:t>
      </w:r>
    </w:p>
    <w:p w:rsidR="004B07DB" w:rsidRPr="000932B8" w:rsidRDefault="004B07DB" w:rsidP="00D20733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932B8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Переліку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питань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перевірки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вимог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законодавства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сфері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техногенної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пожежної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безпеки,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які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застосовуються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аварійно-рятувальних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служб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(АРС),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їх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діяльності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позиції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13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-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17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виключити.</w:t>
      </w:r>
    </w:p>
    <w:p w:rsidR="004B07DB" w:rsidRPr="000932B8" w:rsidRDefault="004B07DB" w:rsidP="00D20733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зв’язку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із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цим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позиції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18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-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29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уважати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відповідно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позиціями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13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-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24.</w:t>
      </w:r>
    </w:p>
    <w:p w:rsidR="004B07DB" w:rsidRPr="000932B8" w:rsidRDefault="004B07DB" w:rsidP="00D20733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додатку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3:</w:t>
      </w:r>
    </w:p>
    <w:p w:rsidR="004B07DB" w:rsidRPr="000932B8" w:rsidRDefault="004B07DB" w:rsidP="00D20733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Переліку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питань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перевірки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вимог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законодавства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сфері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техногенної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пожежної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безпеки,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які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застосовуються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об’єктів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будівництва:</w:t>
      </w:r>
    </w:p>
    <w:p w:rsidR="004B07DB" w:rsidRPr="000932B8" w:rsidRDefault="004B07DB" w:rsidP="00D20733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932B8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графі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«Нормативне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обґрунтування»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слова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цифри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«пункт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15.3.12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підрозділу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15.3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розділу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15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ДБН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Б.2.2-12»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замінити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словами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цифрами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«пункт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15.1.3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підрозділу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15.1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розділу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15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ДБН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Б.2.2-12»;</w:t>
      </w:r>
    </w:p>
    <w:p w:rsidR="004B07DB" w:rsidRDefault="004B07DB" w:rsidP="00D20733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Переліку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нормативно-правових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актів,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відповідно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яких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складено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перелік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питань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щодо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проведення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заходу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державного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нагляду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(контролю)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сфері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техногенної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пожежної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безпеки,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які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застосовуються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об’єктів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будівництва,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підпункт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2.3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пункту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2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викласти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такій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редакції:</w:t>
      </w:r>
    </w:p>
    <w:p w:rsidR="004B07DB" w:rsidRPr="000932B8" w:rsidRDefault="004B07DB" w:rsidP="007E131B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«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auto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592"/>
        <w:gridCol w:w="5392"/>
        <w:gridCol w:w="2892"/>
        <w:gridCol w:w="1407"/>
      </w:tblGrid>
      <w:tr w:rsidR="004B07DB" w:rsidRPr="000932B8" w:rsidTr="00BD7EE6">
        <w:trPr>
          <w:trHeight w:val="60"/>
        </w:trPr>
        <w:tc>
          <w:tcPr>
            <w:tcW w:w="288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2.3</w:t>
            </w:r>
          </w:p>
        </w:tc>
        <w:tc>
          <w:tcPr>
            <w:tcW w:w="2622" w:type="pct"/>
            <w:tcMar>
              <w:top w:w="68" w:type="dxa"/>
              <w:left w:w="0" w:type="dxa"/>
              <w:bottom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ДБН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Б.2.2-12:2019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«Планування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забудова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територій»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(ДБН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Б.2.2-12)</w:t>
            </w:r>
          </w:p>
        </w:tc>
        <w:tc>
          <w:tcPr>
            <w:tcW w:w="1406" w:type="pct"/>
            <w:tcMar>
              <w:left w:w="0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Наказ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Міністерства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регіонального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розвитку,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будівництва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житлово-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комунального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господарства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України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від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26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квітня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2019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року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104</w:t>
            </w:r>
          </w:p>
        </w:tc>
        <w:tc>
          <w:tcPr>
            <w:tcW w:w="684" w:type="pct"/>
            <w:tcMar>
              <w:left w:w="0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-</w:t>
            </w:r>
          </w:p>
        </w:tc>
      </w:tr>
    </w:tbl>
    <w:p w:rsidR="004B07DB" w:rsidRPr="000932B8" w:rsidRDefault="004B07DB" w:rsidP="00BD7EE6">
      <w:pPr>
        <w:shd w:val="clear" w:color="auto" w:fill="FFFFFF"/>
        <w:spacing w:after="0" w:line="193" w:lineRule="atLeast"/>
        <w:ind w:firstLine="283"/>
        <w:jc w:val="right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»;</w:t>
      </w:r>
    </w:p>
    <w:p w:rsidR="004B07DB" w:rsidRPr="000932B8" w:rsidRDefault="004B07DB" w:rsidP="00D20733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додаток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8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Акта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викласти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новій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редакції,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що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додається.</w:t>
      </w:r>
    </w:p>
    <w:p w:rsidR="004B07DB" w:rsidRPr="000932B8" w:rsidRDefault="004B07DB" w:rsidP="00D20733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2.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Приписі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усунення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порушень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вимог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законодавства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сфері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техногенної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пожежної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безпеки,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затвердженому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наказом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Міністерства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внутрішніх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справ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України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від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17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січня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2019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22,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зареєстрованим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Міністерстві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юстиції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України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21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січня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2019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73/33044,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слова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«Узгоджений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із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суб’єктом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господарювання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строк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виконання»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замінити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словами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«Строк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виконання».</w:t>
      </w:r>
    </w:p>
    <w:p w:rsidR="004B07DB" w:rsidRPr="000932B8" w:rsidRDefault="004B07DB" w:rsidP="00D20733">
      <w:pPr>
        <w:shd w:val="clear" w:color="auto" w:fill="FFFFFF"/>
        <w:spacing w:before="85" w:after="0" w:line="182" w:lineRule="atLeast"/>
        <w:ind w:left="283" w:right="283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0932B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Т.в.о.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директора</w:t>
      </w:r>
      <w:r w:rsidRPr="000932B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Директорату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цивільного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захисту</w:t>
      </w:r>
      <w:r w:rsidRPr="000932B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запобігання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виникненню</w:t>
      </w:r>
      <w:r w:rsidRPr="000932B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надзвичайних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ситуацій</w:t>
      </w:r>
      <w:r w:rsidRPr="000932B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та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ліквідації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їх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наслідків</w:t>
      </w:r>
      <w:r w:rsidRPr="000932B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Міністерства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внутрішніх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справ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України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                                                     </w:t>
      </w:r>
      <w:r w:rsidRPr="000932B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Василь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СКАКУН</w:t>
      </w:r>
    </w:p>
    <w:p w:rsidR="004B07DB" w:rsidRPr="000932B8" w:rsidRDefault="004B07DB" w:rsidP="00D20733">
      <w:pPr>
        <w:shd w:val="clear" w:color="auto" w:fill="FFFFFF"/>
        <w:spacing w:before="567"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Додаток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8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br/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Акта,складеного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результатами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br/>
        <w:t>проведення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планового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(позапланового)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заходу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br/>
        <w:t>державного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нагляду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(контролю)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щодо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дотримання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br/>
        <w:t>суб’єктом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господарювання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вимог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законодавства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br/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сфері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техногенної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пожежної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безпеки</w:t>
      </w:r>
    </w:p>
    <w:p w:rsidR="004B07DB" w:rsidRPr="000932B8" w:rsidRDefault="004B07DB" w:rsidP="007E131B">
      <w:pPr>
        <w:shd w:val="clear" w:color="auto" w:fill="FFFFFF"/>
        <w:spacing w:before="170" w:after="57" w:line="193" w:lineRule="atLeast"/>
        <w:ind w:firstLine="283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0932B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ПЕРЕЛІК</w:t>
      </w:r>
      <w:r w:rsidRPr="000932B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питань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для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перевірки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вимог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законодавства</w:t>
      </w:r>
      <w:r w:rsidRPr="000932B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сфері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цивільного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захисту,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пожежної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техногенної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безпеки,</w:t>
      </w:r>
      <w:r w:rsidRPr="000932B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які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застосовуються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компаній,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підприємств</w:t>
      </w:r>
      <w:r w:rsidRPr="000932B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організацій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енергетичної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галузі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484"/>
        <w:gridCol w:w="3726"/>
        <w:gridCol w:w="1207"/>
        <w:gridCol w:w="1286"/>
        <w:gridCol w:w="528"/>
        <w:gridCol w:w="369"/>
        <w:gridCol w:w="502"/>
        <w:gridCol w:w="2217"/>
      </w:tblGrid>
      <w:tr w:rsidR="004B07DB" w:rsidRPr="000932B8" w:rsidTr="00AC5CEE">
        <w:trPr>
          <w:trHeight w:val="60"/>
        </w:trPr>
        <w:tc>
          <w:tcPr>
            <w:tcW w:w="23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B07DB" w:rsidRPr="000932B8" w:rsidRDefault="004B07DB" w:rsidP="00AC5CEE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1805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B07DB" w:rsidRPr="000932B8" w:rsidRDefault="004B07DB" w:rsidP="00AC5CEE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Питання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щодо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дотримання</w:t>
            </w:r>
            <w:r w:rsidRPr="000932B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суб’єктом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господарювання</w:t>
            </w:r>
            <w:r w:rsidRPr="000932B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вимог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законодавства</w:t>
            </w:r>
          </w:p>
        </w:tc>
        <w:tc>
          <w:tcPr>
            <w:tcW w:w="585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4B07DB" w:rsidRPr="000932B8" w:rsidRDefault="004B07DB" w:rsidP="00D53B6F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Ступінь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ризику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суб’єкта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господарювання</w:t>
            </w:r>
          </w:p>
        </w:tc>
        <w:tc>
          <w:tcPr>
            <w:tcW w:w="623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4B07DB" w:rsidRPr="000932B8" w:rsidRDefault="004B07DB" w:rsidP="00D53B6F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Позиція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суб’єкта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господарювання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щодо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негативного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впливу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вимоги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законодавства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(від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балів)**</w:t>
            </w:r>
          </w:p>
        </w:tc>
        <w:tc>
          <w:tcPr>
            <w:tcW w:w="678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B07DB" w:rsidRPr="000932B8" w:rsidRDefault="004B07DB" w:rsidP="00D2073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Відповіді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питання</w:t>
            </w:r>
          </w:p>
        </w:tc>
        <w:tc>
          <w:tcPr>
            <w:tcW w:w="1074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B07DB" w:rsidRPr="000932B8" w:rsidRDefault="004B07DB" w:rsidP="00AC5CEE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Нормативне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обґрунтування</w:t>
            </w:r>
          </w:p>
        </w:tc>
      </w:tr>
      <w:tr w:rsidR="004B07DB" w:rsidRPr="000932B8" w:rsidTr="00AC5CEE">
        <w:trPr>
          <w:cantSplit/>
          <w:trHeight w:val="3149"/>
        </w:trPr>
        <w:tc>
          <w:tcPr>
            <w:tcW w:w="23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05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85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23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B07DB" w:rsidRPr="000932B8" w:rsidRDefault="004B07DB" w:rsidP="00AC5CEE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B07DB" w:rsidRPr="000932B8" w:rsidRDefault="004B07DB" w:rsidP="00AC5CEE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4B07DB" w:rsidRPr="000932B8" w:rsidRDefault="004B07DB" w:rsidP="00D53B6F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розглядалося</w:t>
            </w:r>
          </w:p>
        </w:tc>
        <w:tc>
          <w:tcPr>
            <w:tcW w:w="1074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4B07DB" w:rsidRPr="000932B8" w:rsidTr="00D53B6F">
        <w:trPr>
          <w:trHeight w:val="60"/>
          <w:tblHeader/>
        </w:trPr>
        <w:tc>
          <w:tcPr>
            <w:tcW w:w="2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B07DB" w:rsidRPr="000932B8" w:rsidRDefault="004B07DB" w:rsidP="00D2073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B07DB" w:rsidRPr="000932B8" w:rsidRDefault="004B07DB" w:rsidP="00D2073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B07DB" w:rsidRPr="000932B8" w:rsidRDefault="004B07DB" w:rsidP="00D2073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B07DB" w:rsidRPr="000932B8" w:rsidRDefault="004B07DB" w:rsidP="00D2073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B07DB" w:rsidRPr="000932B8" w:rsidRDefault="004B07DB" w:rsidP="00D2073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B07DB" w:rsidRPr="000932B8" w:rsidRDefault="004B07DB" w:rsidP="00D2073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B07DB" w:rsidRPr="000932B8" w:rsidRDefault="004B07DB" w:rsidP="00D2073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B07DB" w:rsidRPr="000932B8" w:rsidRDefault="004B07DB" w:rsidP="00D2073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</w:tr>
      <w:tr w:rsidR="004B07DB" w:rsidRPr="000932B8" w:rsidTr="00D53B6F">
        <w:trPr>
          <w:trHeight w:val="617"/>
        </w:trPr>
        <w:tc>
          <w:tcPr>
            <w:tcW w:w="2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Пожежна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безпека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енергетичних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підприємств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допомогою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проведення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організаційно-технічних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заходів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забезпечується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Високий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5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ППБ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ЕГ</w:t>
            </w:r>
          </w:p>
        </w:tc>
      </w:tr>
      <w:tr w:rsidR="004B07DB" w:rsidRPr="000932B8" w:rsidTr="00D53B6F">
        <w:trPr>
          <w:trHeight w:val="617"/>
        </w:trPr>
        <w:tc>
          <w:tcPr>
            <w:tcW w:w="2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Завдання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обов’язки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суб’єктів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господарювання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частині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забезпечення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пожежної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безпеки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дотримано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Високий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7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ППБ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ЕГ</w:t>
            </w:r>
          </w:p>
        </w:tc>
      </w:tr>
      <w:tr w:rsidR="004B07DB" w:rsidRPr="000932B8" w:rsidTr="00D53B6F">
        <w:trPr>
          <w:trHeight w:val="1332"/>
        </w:trPr>
        <w:tc>
          <w:tcPr>
            <w:tcW w:w="2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Службу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пожежної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безпеки,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яка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підпорядковується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безпосередньо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керівнику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підприємства,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створено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організовано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взаємодію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органами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підрозділами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ДСНС,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Міненерго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підрозділами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відомчої,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місцевої,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добровільної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пожежної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охорони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Високий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8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ППБ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ЕГ</w:t>
            </w:r>
          </w:p>
        </w:tc>
      </w:tr>
      <w:tr w:rsidR="004B07DB" w:rsidRPr="000932B8" w:rsidTr="00D53B6F">
        <w:trPr>
          <w:trHeight w:val="1332"/>
        </w:trPr>
        <w:tc>
          <w:tcPr>
            <w:tcW w:w="2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Керівники,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особи,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відповідальні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br/>
              <w:t>за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пожежну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безпеку,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обов’язки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br/>
              <w:t>щодо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забезпечення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пожежної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безпеки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виконують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Високий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пункт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1.9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І,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6.17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VI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br/>
              <w:t>ППБ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АЕС;</w:t>
            </w:r>
          </w:p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6,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8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br/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ППБ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ЕГ</w:t>
            </w:r>
          </w:p>
        </w:tc>
      </w:tr>
      <w:tr w:rsidR="004B07DB" w:rsidRPr="000932B8" w:rsidTr="00D53B6F">
        <w:trPr>
          <w:trHeight w:val="974"/>
        </w:trPr>
        <w:tc>
          <w:tcPr>
            <w:tcW w:w="2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метою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залучення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працівників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проведення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заходів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щодо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запобігання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пожежам,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організації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гасіння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їх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енергетичних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підприємствах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пожежні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дружини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або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пожежні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команди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створено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Високий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3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ППБ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ЕГ</w:t>
            </w:r>
          </w:p>
        </w:tc>
      </w:tr>
      <w:tr w:rsidR="004B07DB" w:rsidRPr="000932B8" w:rsidTr="00D53B6F">
        <w:trPr>
          <w:trHeight w:val="795"/>
        </w:trPr>
        <w:tc>
          <w:tcPr>
            <w:tcW w:w="2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Обов’язкове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страхування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цивільної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відповідальності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суб’єктів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господарювання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шкоду,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яка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може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бути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завдана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пожежами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аваріями,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проведено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Високий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9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ППБ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ЕГ</w:t>
            </w:r>
          </w:p>
        </w:tc>
      </w:tr>
      <w:tr w:rsidR="004B07DB" w:rsidRPr="000932B8" w:rsidTr="00D53B6F">
        <w:trPr>
          <w:trHeight w:val="617"/>
        </w:trPr>
        <w:tc>
          <w:tcPr>
            <w:tcW w:w="2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Загальнооб’єктову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інструкцію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заходи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пожежної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безпеки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інструкції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для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кожного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приміщення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розроблено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Високий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4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ППБ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ЕГ</w:t>
            </w:r>
          </w:p>
        </w:tc>
      </w:tr>
      <w:tr w:rsidR="004B07DB" w:rsidRPr="000932B8" w:rsidTr="00D53B6F">
        <w:trPr>
          <w:trHeight w:val="795"/>
        </w:trPr>
        <w:tc>
          <w:tcPr>
            <w:tcW w:w="2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Наказом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або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загальнооб’єктовою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інструкцією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заходи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пожежної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безпеки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протипожежний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режим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установлено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Високий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пункт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6.3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VІ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br/>
              <w:t>ППБ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АЕС;</w:t>
            </w:r>
          </w:p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5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ППБ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ЕГ</w:t>
            </w:r>
          </w:p>
        </w:tc>
      </w:tr>
      <w:tr w:rsidR="004B07DB" w:rsidRPr="000932B8" w:rsidTr="00D53B6F">
        <w:trPr>
          <w:trHeight w:val="838"/>
        </w:trPr>
        <w:tc>
          <w:tcPr>
            <w:tcW w:w="2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Для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досягнення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необхідного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рівня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пожежної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безпеки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концепція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глибокоешелонованого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захисту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реалізується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застосовується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Високий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5.2,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5.3,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5.5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V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ППБ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АЕС</w:t>
            </w:r>
          </w:p>
        </w:tc>
      </w:tr>
      <w:tr w:rsidR="004B07DB" w:rsidRPr="000932B8" w:rsidTr="00D53B6F">
        <w:trPr>
          <w:trHeight w:val="649"/>
        </w:trPr>
        <w:tc>
          <w:tcPr>
            <w:tcW w:w="2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Вимоги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щодо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організації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підготовки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персоналу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енергетичних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підприємств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організацій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виконуються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Високий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ІІІ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ППБ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ЕГ;</w:t>
            </w:r>
          </w:p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6.19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VІ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ППБ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АЕС</w:t>
            </w:r>
          </w:p>
        </w:tc>
      </w:tr>
      <w:tr w:rsidR="004B07DB" w:rsidRPr="000932B8" w:rsidTr="00D53B6F">
        <w:trPr>
          <w:trHeight w:val="461"/>
        </w:trPr>
        <w:tc>
          <w:tcPr>
            <w:tcW w:w="2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Основну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документацію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пожежної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безпеки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розроблено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Високий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IV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ППБ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ЕГ</w:t>
            </w:r>
          </w:p>
        </w:tc>
      </w:tr>
      <w:tr w:rsidR="004B07DB" w:rsidRPr="000932B8" w:rsidTr="00D53B6F">
        <w:trPr>
          <w:trHeight w:val="296"/>
        </w:trPr>
        <w:tc>
          <w:tcPr>
            <w:tcW w:w="2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Вимоги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пожежної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безпеки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br/>
              <w:t>до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утримання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території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дотримуються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Високий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7.1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VІІ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br/>
              <w:t>ППБ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АЕС;</w:t>
            </w:r>
          </w:p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V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br/>
              <w:t>ППБ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ЕГ;</w:t>
            </w:r>
          </w:p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ІІІ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br/>
              <w:t>ГНД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34.03.307-2004</w:t>
            </w:r>
          </w:p>
        </w:tc>
      </w:tr>
      <w:tr w:rsidR="004B07DB" w:rsidRPr="000932B8" w:rsidTr="00D53B6F">
        <w:trPr>
          <w:trHeight w:val="1780"/>
        </w:trPr>
        <w:tc>
          <w:tcPr>
            <w:tcW w:w="2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Вимоги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утримання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будівель,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br/>
              <w:t>приміщень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споруд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дотримуються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Високий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підпункт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7.2.1</w:t>
            </w:r>
          </w:p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7.2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VІІ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br/>
              <w:t>ППБ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АЕС;</w:t>
            </w:r>
          </w:p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V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br/>
              <w:t>ППБ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ЕГ;</w:t>
            </w:r>
          </w:p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ІV,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5.1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V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</w:p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ГНД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34.03.307-2004</w:t>
            </w:r>
          </w:p>
        </w:tc>
      </w:tr>
      <w:tr w:rsidR="004B07DB" w:rsidRPr="000932B8" w:rsidTr="00D53B6F">
        <w:trPr>
          <w:trHeight w:val="1026"/>
        </w:trPr>
        <w:tc>
          <w:tcPr>
            <w:tcW w:w="2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Загальні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вимоги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пожежної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безпеки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машинних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залів,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котельних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відділень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дотримуються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Високий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СОУ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40.1-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br/>
              <w:t>21677681-60:2012;</w:t>
            </w:r>
          </w:p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ГНД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34.03.307-2004;</w:t>
            </w:r>
          </w:p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ППБ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ЕГ</w:t>
            </w:r>
          </w:p>
        </w:tc>
      </w:tr>
      <w:tr w:rsidR="004B07DB" w:rsidRPr="000932B8" w:rsidTr="00D53B6F">
        <w:trPr>
          <w:trHeight w:val="649"/>
        </w:trPr>
        <w:tc>
          <w:tcPr>
            <w:tcW w:w="2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Об’ємно-планувальні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конструктивні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рішення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електромашинних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залів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(приміщень)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виконуються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Високий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5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br/>
              <w:t>СОУ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40.1-21677681-60:2012</w:t>
            </w:r>
          </w:p>
        </w:tc>
      </w:tr>
      <w:tr w:rsidR="004B07DB" w:rsidRPr="000932B8" w:rsidTr="00D53B6F">
        <w:trPr>
          <w:trHeight w:val="1403"/>
        </w:trPr>
        <w:tc>
          <w:tcPr>
            <w:tcW w:w="2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Вимоги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систем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змащування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регулювання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турбогенераторів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дотримуються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Високий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6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br/>
              <w:t>СОУ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40.1-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br/>
              <w:t>21677681-60:2012;</w:t>
            </w:r>
          </w:p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9.4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IX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ППБ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АЕС;</w:t>
            </w:r>
          </w:p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5.2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br/>
              <w:t>ГНД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34.03.307-2004</w:t>
            </w:r>
          </w:p>
        </w:tc>
      </w:tr>
      <w:tr w:rsidR="004B07DB" w:rsidRPr="000932B8" w:rsidTr="00D53B6F">
        <w:trPr>
          <w:trHeight w:val="1403"/>
        </w:trPr>
        <w:tc>
          <w:tcPr>
            <w:tcW w:w="2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Вимоги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систем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водневого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охолодження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генераторів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дотримуються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Високий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7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br/>
              <w:t>СОУ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40.1-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br/>
              <w:t>21677681-60:2012;</w:t>
            </w:r>
          </w:p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9.2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IX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ППБ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АЕС;</w:t>
            </w:r>
          </w:p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3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ППБ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ЕГ</w:t>
            </w:r>
          </w:p>
        </w:tc>
      </w:tr>
      <w:tr w:rsidR="004B07DB" w:rsidRPr="000932B8" w:rsidTr="00D53B6F">
        <w:trPr>
          <w:trHeight w:val="838"/>
        </w:trPr>
        <w:tc>
          <w:tcPr>
            <w:tcW w:w="2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Вимоги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автоматичних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систем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водяного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пожежогасіння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охолодження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металоконструкцій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машзалів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дотримуються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Високий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8,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9,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10,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br/>
              <w:t>11,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12,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13</w:t>
            </w:r>
          </w:p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СОУ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40.1-21677681-60:2012</w:t>
            </w:r>
          </w:p>
        </w:tc>
      </w:tr>
      <w:tr w:rsidR="004B07DB" w:rsidRPr="000932B8" w:rsidTr="00D53B6F">
        <w:trPr>
          <w:trHeight w:val="649"/>
        </w:trPr>
        <w:tc>
          <w:tcPr>
            <w:tcW w:w="2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Вимоги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утримання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реакторного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відділення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дотримуються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Високий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підпункт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7.2.2</w:t>
            </w:r>
          </w:p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7.2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VІІ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ППБ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АЕС</w:t>
            </w:r>
          </w:p>
        </w:tc>
      </w:tr>
      <w:tr w:rsidR="004B07DB" w:rsidRPr="000932B8" w:rsidTr="00D53B6F">
        <w:trPr>
          <w:trHeight w:val="1161"/>
        </w:trPr>
        <w:tc>
          <w:tcPr>
            <w:tcW w:w="2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Вимоги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утримання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дизельних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генераторів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(електростанцій)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дотримуються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Високий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підпункт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7.2.3</w:t>
            </w:r>
          </w:p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7.2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VІІ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br/>
              <w:t>ППБ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АЕС;</w:t>
            </w:r>
          </w:p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5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ППБ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ЕГ</w:t>
            </w:r>
          </w:p>
        </w:tc>
      </w:tr>
      <w:tr w:rsidR="004B07DB" w:rsidRPr="000932B8" w:rsidTr="00D53B6F">
        <w:trPr>
          <w:trHeight w:val="2242"/>
        </w:trPr>
        <w:tc>
          <w:tcPr>
            <w:tcW w:w="2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Вимоги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утримання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кабельних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споруд,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кабельного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господарства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дотримуються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Високий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підпункт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7.2.4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7.2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VІІ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ППБ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АЕС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;</w:t>
            </w:r>
          </w:p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ХІ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ППБ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ЕГ;</w:t>
            </w:r>
          </w:p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ХІ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br/>
              <w:t>СОУ-Н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ЕЕ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40.1-21677681-88:2013;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СОУ-Н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МПЕ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40.1.03.309:2005;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СОУ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41.0-21-677681-34:2010</w:t>
            </w:r>
          </w:p>
        </w:tc>
      </w:tr>
      <w:tr w:rsidR="004B07DB" w:rsidRPr="000932B8" w:rsidTr="00D53B6F">
        <w:trPr>
          <w:trHeight w:val="1701"/>
        </w:trPr>
        <w:tc>
          <w:tcPr>
            <w:tcW w:w="2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Вимоги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розподільчих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пристроїв,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електричних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станцій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підстанцій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дотримуються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Високий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підпункт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7.2.5</w:t>
            </w:r>
          </w:p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7.2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VІІ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br/>
              <w:t>ППБ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АЕС;</w:t>
            </w:r>
          </w:p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XI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ППБ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ЕГ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;</w:t>
            </w:r>
          </w:p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br/>
              <w:t>СОУ-Н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ЕЕ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40.1-21677681-88:2013</w:t>
            </w:r>
          </w:p>
        </w:tc>
      </w:tr>
      <w:tr w:rsidR="004B07DB" w:rsidRPr="000932B8" w:rsidTr="00D53B6F">
        <w:trPr>
          <w:trHeight w:val="1341"/>
        </w:trPr>
        <w:tc>
          <w:tcPr>
            <w:tcW w:w="2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Вимоги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трансформаторів,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br/>
              <w:t>авто-трансформаторів,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br/>
              <w:t>компенсувальних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реакторів,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трансформаторів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власних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потреб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дотримуються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Високий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9.5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IX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ППБ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АЕС;</w:t>
            </w:r>
          </w:p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4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ППБ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ЕГ;</w:t>
            </w:r>
          </w:p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br/>
              <w:t>СОУ-Н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ЕЕ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40.1-21677681-88:2013</w:t>
            </w:r>
          </w:p>
        </w:tc>
      </w:tr>
      <w:tr w:rsidR="004B07DB" w:rsidRPr="000932B8" w:rsidTr="00D53B6F">
        <w:trPr>
          <w:trHeight w:val="621"/>
        </w:trPr>
        <w:tc>
          <w:tcPr>
            <w:tcW w:w="2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Вимоги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утримання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приміщень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електролізними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установками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дотримуються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Високий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підпункт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7.2.6</w:t>
            </w:r>
          </w:p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7.2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VІІ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ППБ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АЕС</w:t>
            </w:r>
          </w:p>
        </w:tc>
      </w:tr>
      <w:tr w:rsidR="004B07DB" w:rsidRPr="000932B8" w:rsidTr="00D53B6F">
        <w:trPr>
          <w:trHeight w:val="1701"/>
        </w:trPr>
        <w:tc>
          <w:tcPr>
            <w:tcW w:w="2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Вимоги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утримання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приміщень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акумуляторними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установками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(батареями)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дотримуються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Високий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підпункт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7.2.7</w:t>
            </w:r>
          </w:p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7.2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VІІ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br/>
              <w:t>ППБ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АЕС;</w:t>
            </w:r>
          </w:p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3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ХІ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ППБ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ЕГ;</w:t>
            </w:r>
          </w:p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VІІІ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br/>
              <w:t>СОУ-Н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ЕЕ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40.1-21677681-88:2013</w:t>
            </w:r>
          </w:p>
        </w:tc>
      </w:tr>
      <w:tr w:rsidR="004B07DB" w:rsidRPr="000932B8" w:rsidTr="00D53B6F">
        <w:trPr>
          <w:trHeight w:val="1521"/>
        </w:trPr>
        <w:tc>
          <w:tcPr>
            <w:tcW w:w="2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Вимоги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утримання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приміщень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технічними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засобами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автоматичних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систем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управління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технологічними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процесами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дотримуються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Високий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підпункти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br/>
              <w:t>7.2.8.1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-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7.2.8.3,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7.2.8.5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-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7.2.8.15</w:t>
            </w:r>
          </w:p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7.2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VІІ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br/>
              <w:t>ППБ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АЕС;</w:t>
            </w:r>
          </w:p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5.4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br/>
              <w:t>ГНД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34.03.307-2004</w:t>
            </w:r>
          </w:p>
        </w:tc>
      </w:tr>
      <w:tr w:rsidR="004B07DB" w:rsidRPr="000932B8" w:rsidTr="00D53B6F">
        <w:trPr>
          <w:trHeight w:val="621"/>
        </w:trPr>
        <w:tc>
          <w:tcPr>
            <w:tcW w:w="2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Вимоги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утримання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лабораторій,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майстерень,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офісних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приміщень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br/>
              <w:t>тощо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дотримуються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Високий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підпункт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7.2.9</w:t>
            </w:r>
          </w:p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7.2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VІІ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ППБ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АЕС</w:t>
            </w:r>
          </w:p>
        </w:tc>
      </w:tr>
      <w:tr w:rsidR="004B07DB" w:rsidRPr="000932B8" w:rsidTr="00D53B6F">
        <w:trPr>
          <w:trHeight w:val="811"/>
        </w:trPr>
        <w:tc>
          <w:tcPr>
            <w:tcW w:w="2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Вимоги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утримання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мастилодизельного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господарства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дотримуються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Високий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підпункти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br/>
              <w:t>7.2.10.2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-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7.2.10.11</w:t>
            </w:r>
          </w:p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7.2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VІІ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ППБ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АЕС</w:t>
            </w:r>
          </w:p>
        </w:tc>
      </w:tr>
      <w:tr w:rsidR="004B07DB" w:rsidRPr="000932B8" w:rsidTr="00D53B6F">
        <w:trPr>
          <w:trHeight w:val="446"/>
        </w:trPr>
        <w:tc>
          <w:tcPr>
            <w:tcW w:w="2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Вимоги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котельних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установок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дотримуються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Високий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VIII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ППБ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ЕГ</w:t>
            </w:r>
          </w:p>
        </w:tc>
      </w:tr>
      <w:tr w:rsidR="004B07DB" w:rsidRPr="000932B8" w:rsidTr="00D53B6F">
        <w:trPr>
          <w:trHeight w:val="811"/>
        </w:trPr>
        <w:tc>
          <w:tcPr>
            <w:tcW w:w="2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Вимоги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матеріальних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складів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баз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загального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призначення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дотримуються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Високий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12.1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XІІ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ППБ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АЕС;</w:t>
            </w:r>
          </w:p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IХ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ППБ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ЕГ</w:t>
            </w:r>
          </w:p>
        </w:tc>
      </w:tr>
      <w:tr w:rsidR="004B07DB" w:rsidRPr="000932B8" w:rsidTr="00D53B6F">
        <w:trPr>
          <w:trHeight w:val="1358"/>
        </w:trPr>
        <w:tc>
          <w:tcPr>
            <w:tcW w:w="2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Вимоги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складів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рідкого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палива,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мастил,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легкозаймистих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рідин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(далі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-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ЛЗР),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горючих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рідин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(далі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-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ГР),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паливно-мастильних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матеріалів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(далі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-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ПММ)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інших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нафтопродуктів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дотримуються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Високий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12.2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XІІ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ППБ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АЕС;</w:t>
            </w:r>
          </w:p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VII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ППБ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ЕГ;</w:t>
            </w:r>
          </w:p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ІІІ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-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VІ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br/>
              <w:t>ГКД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>343.000.003.005-2002</w:t>
            </w:r>
          </w:p>
        </w:tc>
      </w:tr>
      <w:tr w:rsidR="004B07DB" w:rsidRPr="000932B8" w:rsidTr="00D53B6F">
        <w:trPr>
          <w:trHeight w:val="811"/>
        </w:trPr>
        <w:tc>
          <w:tcPr>
            <w:tcW w:w="2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Вимоги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складів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балонів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газами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дотримуються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Високий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12.3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XІІ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ППБ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АЕС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;</w:t>
            </w:r>
          </w:p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IХ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ППБ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ЕГ</w:t>
            </w:r>
          </w:p>
        </w:tc>
      </w:tr>
      <w:tr w:rsidR="004B07DB" w:rsidRPr="000932B8" w:rsidTr="00D53B6F">
        <w:trPr>
          <w:trHeight w:val="811"/>
        </w:trPr>
        <w:tc>
          <w:tcPr>
            <w:tcW w:w="2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Вимоги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складів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хімічних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речовин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дотримуються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Високий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12.4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XІІ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ППБ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АЕС;</w:t>
            </w:r>
          </w:p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3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IХ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ППБ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ЕГ</w:t>
            </w:r>
          </w:p>
        </w:tc>
      </w:tr>
      <w:tr w:rsidR="004B07DB" w:rsidRPr="000932B8" w:rsidTr="00D53B6F">
        <w:trPr>
          <w:trHeight w:val="446"/>
        </w:trPr>
        <w:tc>
          <w:tcPr>
            <w:tcW w:w="2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Вимоги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пожежної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безпеки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складів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лісопиломатеріалів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дотримуються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Високий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4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IХ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ППБ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ЕГ</w:t>
            </w:r>
          </w:p>
        </w:tc>
      </w:tr>
      <w:tr w:rsidR="004B07DB" w:rsidRPr="000932B8" w:rsidTr="00D53B6F">
        <w:trPr>
          <w:trHeight w:val="811"/>
        </w:trPr>
        <w:tc>
          <w:tcPr>
            <w:tcW w:w="2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Вимоги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архівосховищ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дотримуються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Високий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12.5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XІІ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ППБ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АЕС;</w:t>
            </w:r>
          </w:p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5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IХ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ППБ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ЕГ</w:t>
            </w:r>
          </w:p>
        </w:tc>
      </w:tr>
      <w:tr w:rsidR="004B07DB" w:rsidRPr="000932B8" w:rsidTr="00D53B6F">
        <w:trPr>
          <w:trHeight w:val="811"/>
        </w:trPr>
        <w:tc>
          <w:tcPr>
            <w:tcW w:w="2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Вимоги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складів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систем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зберігання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поводження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ядерним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паливом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дотримуються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Високий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13.1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XІІІ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ППБ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АЕС;</w:t>
            </w:r>
          </w:p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5.7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br/>
              <w:t>ГНД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34.03.307-2004</w:t>
            </w:r>
          </w:p>
        </w:tc>
      </w:tr>
      <w:tr w:rsidR="004B07DB" w:rsidRPr="000932B8" w:rsidTr="00D53B6F">
        <w:trPr>
          <w:trHeight w:val="811"/>
        </w:trPr>
        <w:tc>
          <w:tcPr>
            <w:tcW w:w="2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Вимоги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складів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систем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зберігання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поводження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відпрацьованим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ядерним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паливом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радіоактивними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відходами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виконуються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Високий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13.2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XІІІ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ППБ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АЕС;</w:t>
            </w:r>
          </w:p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5.7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br/>
              <w:t>ГНД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34.03.307-2004</w:t>
            </w:r>
          </w:p>
        </w:tc>
      </w:tr>
      <w:tr w:rsidR="004B07DB" w:rsidRPr="000932B8" w:rsidTr="00D53B6F">
        <w:trPr>
          <w:trHeight w:val="446"/>
        </w:trPr>
        <w:tc>
          <w:tcPr>
            <w:tcW w:w="2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Вимоги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пожежної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безпеки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автозаправних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станцій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дотримуються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Високий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5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VII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ППБ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ЕГ</w:t>
            </w:r>
          </w:p>
        </w:tc>
      </w:tr>
      <w:tr w:rsidR="004B07DB" w:rsidRPr="000932B8" w:rsidTr="00D53B6F">
        <w:trPr>
          <w:trHeight w:val="811"/>
        </w:trPr>
        <w:tc>
          <w:tcPr>
            <w:tcW w:w="2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Вимоги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щодо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евакуаційних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шляхів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br/>
              <w:t>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виходів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дотримуються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Високий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7.3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VІІ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ППБ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АЕС;</w:t>
            </w:r>
          </w:p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3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V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ППБ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ЕГ</w:t>
            </w:r>
          </w:p>
        </w:tc>
      </w:tr>
      <w:tr w:rsidR="004B07DB" w:rsidRPr="000932B8" w:rsidTr="00D53B6F">
        <w:trPr>
          <w:trHeight w:val="1194"/>
        </w:trPr>
        <w:tc>
          <w:tcPr>
            <w:tcW w:w="2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Вимоги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електроустановок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електрообладнання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дотримуються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Високий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8.1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VІІІ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ППБ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АЕС;</w:t>
            </w:r>
          </w:p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VІ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ППБ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ЕГ;</w:t>
            </w:r>
          </w:p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V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-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VІІ,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ІХ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br/>
              <w:t>СОУ-Н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ЕЕ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40.1-21677681-88:2013;</w:t>
            </w:r>
          </w:p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5.3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br/>
              <w:t>ГНД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34.03.307-2004</w:t>
            </w:r>
          </w:p>
        </w:tc>
      </w:tr>
      <w:tr w:rsidR="004B07DB" w:rsidRPr="000932B8" w:rsidTr="00D53B6F">
        <w:trPr>
          <w:trHeight w:val="823"/>
        </w:trPr>
        <w:tc>
          <w:tcPr>
            <w:tcW w:w="2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Вимоги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систем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опалення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дотримуються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Високий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пункт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8.2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VІІІ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ППБ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АЕС;</w:t>
            </w:r>
          </w:p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4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VІ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ППБ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ЕГ</w:t>
            </w:r>
          </w:p>
        </w:tc>
      </w:tr>
      <w:tr w:rsidR="004B07DB" w:rsidRPr="000932B8" w:rsidTr="00D53B6F">
        <w:trPr>
          <w:trHeight w:val="1194"/>
        </w:trPr>
        <w:tc>
          <w:tcPr>
            <w:tcW w:w="2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Вимоги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систем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вентиляції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кондиціонування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дотримуються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Високий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8.3.2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-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8.3.17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VІІІ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ППБ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АЕС;</w:t>
            </w:r>
          </w:p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3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VІ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ППБ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ЕГ;</w:t>
            </w:r>
          </w:p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5.6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br/>
              <w:t>ГНД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34.03.307-2004</w:t>
            </w:r>
          </w:p>
        </w:tc>
      </w:tr>
      <w:tr w:rsidR="004B07DB" w:rsidRPr="000932B8" w:rsidTr="00D53B6F">
        <w:trPr>
          <w:trHeight w:val="823"/>
        </w:trPr>
        <w:tc>
          <w:tcPr>
            <w:tcW w:w="2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Вимоги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каналізації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дотримуються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Високий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пункт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8.4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VІІІ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br/>
              <w:t>ППБ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АЕС;</w:t>
            </w:r>
          </w:p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6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VІ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ППБ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ЕГ</w:t>
            </w:r>
          </w:p>
        </w:tc>
      </w:tr>
      <w:tr w:rsidR="004B07DB" w:rsidRPr="000932B8" w:rsidTr="00D53B6F">
        <w:trPr>
          <w:trHeight w:val="823"/>
        </w:trPr>
        <w:tc>
          <w:tcPr>
            <w:tcW w:w="2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Вимоги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теплових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мереж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дотримуються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Високий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пункт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8.5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VІІІ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br/>
              <w:t>ППБ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АЕС;</w:t>
            </w:r>
          </w:p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5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VІ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ППБ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ЕГ</w:t>
            </w:r>
          </w:p>
        </w:tc>
      </w:tr>
      <w:tr w:rsidR="004B07DB" w:rsidRPr="000932B8" w:rsidTr="00D53B6F">
        <w:trPr>
          <w:trHeight w:val="823"/>
        </w:trPr>
        <w:tc>
          <w:tcPr>
            <w:tcW w:w="2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Вимоги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ліфтів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підйомників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дотримуються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Високий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пункт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8.7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VІІІ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br/>
              <w:t>ППБ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АЕС;</w:t>
            </w:r>
          </w:p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VІ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ППБ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ЕГ</w:t>
            </w:r>
          </w:p>
        </w:tc>
      </w:tr>
      <w:tr w:rsidR="004B07DB" w:rsidRPr="000932B8" w:rsidTr="00D53B6F">
        <w:trPr>
          <w:trHeight w:val="1008"/>
        </w:trPr>
        <w:tc>
          <w:tcPr>
            <w:tcW w:w="2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Загальні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вимоги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енергетичних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установок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технологічного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устаткування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дотримуються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Високий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br/>
              <w:t>9.1.1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-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9.1.5,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9.1.7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-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9.1.37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IX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ППБ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АЕС;</w:t>
            </w:r>
          </w:p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VІ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ППБ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ЕГ</w:t>
            </w:r>
          </w:p>
        </w:tc>
      </w:tr>
      <w:tr w:rsidR="004B07DB" w:rsidRPr="000932B8" w:rsidTr="00D53B6F">
        <w:trPr>
          <w:trHeight w:val="453"/>
        </w:trPr>
        <w:tc>
          <w:tcPr>
            <w:tcW w:w="2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Вимоги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кисневих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установок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дотримуються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Високий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9.3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IX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ППБ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АЕС</w:t>
            </w:r>
          </w:p>
        </w:tc>
      </w:tr>
      <w:tr w:rsidR="004B07DB" w:rsidRPr="000932B8" w:rsidTr="00D53B6F">
        <w:trPr>
          <w:trHeight w:val="453"/>
        </w:trPr>
        <w:tc>
          <w:tcPr>
            <w:tcW w:w="2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Вимоги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гідразинних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установок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дотримуються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Високий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9.6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IX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ППБ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АЕС</w:t>
            </w:r>
          </w:p>
        </w:tc>
      </w:tr>
      <w:tr w:rsidR="004B07DB" w:rsidRPr="000932B8" w:rsidTr="00D53B6F">
        <w:trPr>
          <w:trHeight w:val="835"/>
        </w:trPr>
        <w:tc>
          <w:tcPr>
            <w:tcW w:w="2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Вимоги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систем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пожежної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сигналізації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дотримуються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Високий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10.1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X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br/>
              <w:t>ППБ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АЕС;</w:t>
            </w:r>
          </w:p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СОУ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40.1.03-21677681-04:2009;</w:t>
            </w:r>
          </w:p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СОУ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41.0-21-677681-34:2010;</w:t>
            </w:r>
          </w:p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6.1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br/>
              <w:t>ГНД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34.03.307-2004</w:t>
            </w:r>
          </w:p>
        </w:tc>
      </w:tr>
      <w:tr w:rsidR="004B07DB" w:rsidRPr="000932B8" w:rsidTr="00D53B6F">
        <w:trPr>
          <w:trHeight w:val="1564"/>
        </w:trPr>
        <w:tc>
          <w:tcPr>
            <w:tcW w:w="2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Вимоги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систем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пожежогасіння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дотримуються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Високий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10.1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X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ППБ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АЕС;</w:t>
            </w:r>
          </w:p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СОУ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41.0-21677681-37:2010;</w:t>
            </w:r>
          </w:p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СОУ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41.0-21-677681-34:2010;</w:t>
            </w:r>
          </w:p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VІІ</w:t>
            </w:r>
          </w:p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ГНД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34.03.307-2004</w:t>
            </w:r>
          </w:p>
        </w:tc>
      </w:tr>
      <w:tr w:rsidR="004B07DB" w:rsidRPr="000932B8" w:rsidTr="00D53B6F">
        <w:trPr>
          <w:trHeight w:val="1379"/>
        </w:trPr>
        <w:tc>
          <w:tcPr>
            <w:tcW w:w="2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Вимоги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систем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вентиляції,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кондиціонування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протидимного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захисту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дотримуються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Високий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10.2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X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ППБ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АЕС;</w:t>
            </w:r>
          </w:p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5.6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br/>
              <w:t>ГНД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34.03.307-2004;</w:t>
            </w:r>
          </w:p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3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VI,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br/>
              <w:t>підпункт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10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V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ППБ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ЕГ</w:t>
            </w:r>
          </w:p>
        </w:tc>
      </w:tr>
      <w:tr w:rsidR="004B07DB" w:rsidRPr="000932B8" w:rsidTr="00D53B6F">
        <w:trPr>
          <w:trHeight w:val="1199"/>
        </w:trPr>
        <w:tc>
          <w:tcPr>
            <w:tcW w:w="2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Вимоги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систем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протипожежного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захисту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засобів(систем)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зв’язку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пожежі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дотримуються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Високий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10.3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X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ППБ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АЕС;</w:t>
            </w:r>
          </w:p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6.2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br/>
              <w:t>ГНД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34.03.307-2004;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ХIIІ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ППБ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ЕГ</w:t>
            </w:r>
          </w:p>
        </w:tc>
      </w:tr>
      <w:tr w:rsidR="004B07DB" w:rsidRPr="000932B8" w:rsidTr="00D53B6F">
        <w:trPr>
          <w:trHeight w:val="1729"/>
        </w:trPr>
        <w:tc>
          <w:tcPr>
            <w:tcW w:w="2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Вимоги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систем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зовнішнього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протипожежного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водопроводу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дотримуються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Високий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підпункти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br/>
              <w:t>10.4.1.1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-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10.4.1.12,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10.4.1.14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-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10.4.1.16</w:t>
            </w:r>
          </w:p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10.4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X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ППБ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АЕС;</w:t>
            </w:r>
          </w:p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ХIIІ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ППБ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ЕГ;</w:t>
            </w:r>
          </w:p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ІV,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V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br/>
              <w:t>СОУ-Н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МПЕ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40.1.03.311:2005;</w:t>
            </w:r>
          </w:p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5.5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br/>
              <w:t>ГНД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34.03.307-2004</w:t>
            </w:r>
          </w:p>
        </w:tc>
      </w:tr>
      <w:tr w:rsidR="004B07DB" w:rsidRPr="000932B8" w:rsidTr="00D53B6F">
        <w:trPr>
          <w:trHeight w:val="1942"/>
        </w:trPr>
        <w:tc>
          <w:tcPr>
            <w:tcW w:w="2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54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Вимоги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cистем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внутрішнього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протипожежного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водопроводу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дотримуються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Високий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підпункт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10.4.2</w:t>
            </w:r>
          </w:p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10.4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X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ППБ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АЕС;</w:t>
            </w:r>
          </w:p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3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ХIIІ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ППБ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ЕГ;</w:t>
            </w:r>
          </w:p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ІV,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VІ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br/>
              <w:t>СОУ-Н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МПЕ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40.1.03.311:2005;</w:t>
            </w:r>
          </w:p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5.5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br/>
              <w:t>ГНД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34.03.307-2004</w:t>
            </w:r>
          </w:p>
        </w:tc>
      </w:tr>
      <w:tr w:rsidR="004B07DB" w:rsidRPr="000932B8" w:rsidTr="00D53B6F">
        <w:trPr>
          <w:trHeight w:val="2500"/>
        </w:trPr>
        <w:tc>
          <w:tcPr>
            <w:tcW w:w="2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Вимоги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насосних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станцій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протипожежного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водопостачання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дотримуються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Високий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підпункт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10.4.3</w:t>
            </w:r>
          </w:p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10.4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X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ППБ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АЕС;</w:t>
            </w:r>
          </w:p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ІV,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VІІ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br/>
              <w:t>СОУ-Н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МПЕ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40.1.03.311:2005;</w:t>
            </w:r>
          </w:p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5.5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br/>
              <w:t>ГНД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34.03.307-2004;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підпункт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15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пункту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3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ХIIІ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ППБ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ЕГ;</w:t>
            </w:r>
          </w:p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9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br/>
              <w:t>СОУ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40.1-21677681-60:2012</w:t>
            </w:r>
          </w:p>
        </w:tc>
      </w:tr>
      <w:tr w:rsidR="004B07DB" w:rsidRPr="000932B8" w:rsidTr="00D53B6F">
        <w:trPr>
          <w:trHeight w:val="1756"/>
        </w:trPr>
        <w:tc>
          <w:tcPr>
            <w:tcW w:w="2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56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Вимоги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пожежної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техніки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дотримуються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Високий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br/>
              <w:t>10.5.1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-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10.5.9,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10.5.11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-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10.5.23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X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ППБ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АЕС;</w:t>
            </w:r>
          </w:p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СОУ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41.0-21677681-25:2010;</w:t>
            </w:r>
          </w:p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СОУ-Н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МЕВ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40.1-21677681-108:2015</w:t>
            </w:r>
          </w:p>
        </w:tc>
      </w:tr>
      <w:tr w:rsidR="004B07DB" w:rsidRPr="000932B8" w:rsidTr="00D53B6F">
        <w:trPr>
          <w:trHeight w:val="1199"/>
        </w:trPr>
        <w:tc>
          <w:tcPr>
            <w:tcW w:w="2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57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Вимоги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пожежної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безпеки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під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час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організації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ремонту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реконструкції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технологічного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обладнання,технічного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переоснащення,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реставрації,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капітального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ремонту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дотримуються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Високий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11.1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XІ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ППБ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АЕС;</w:t>
            </w:r>
          </w:p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ХII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ППБ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ЕГ</w:t>
            </w:r>
          </w:p>
        </w:tc>
      </w:tr>
      <w:tr w:rsidR="004B07DB" w:rsidRPr="000932B8" w:rsidTr="00D53B6F">
        <w:trPr>
          <w:trHeight w:val="805"/>
        </w:trPr>
        <w:tc>
          <w:tcPr>
            <w:tcW w:w="2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Вимоги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під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час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проведення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будівельно-монтажних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робіт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дотримуються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Високий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11.2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XІ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ППБ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АЕС;</w:t>
            </w:r>
          </w:p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10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ХII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ППБ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ЕГ</w:t>
            </w:r>
          </w:p>
        </w:tc>
      </w:tr>
      <w:tr w:rsidR="004B07DB" w:rsidRPr="000932B8" w:rsidTr="00D53B6F">
        <w:trPr>
          <w:trHeight w:val="1167"/>
        </w:trPr>
        <w:tc>
          <w:tcPr>
            <w:tcW w:w="2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Вимоги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під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час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підготовки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проведення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вогневих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робіт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дотримуються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Високий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11.3.1.1,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11.3.1.3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-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11.3.1.53,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11.5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XІ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br/>
              <w:t>ППБ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АЕС;</w:t>
            </w:r>
          </w:p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3,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4</w:t>
            </w:r>
          </w:p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ХII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ППБ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ЕГ</w:t>
            </w:r>
          </w:p>
        </w:tc>
      </w:tr>
      <w:tr w:rsidR="004B07DB" w:rsidRPr="000932B8" w:rsidTr="00D53B6F">
        <w:trPr>
          <w:trHeight w:val="986"/>
        </w:trPr>
        <w:tc>
          <w:tcPr>
            <w:tcW w:w="2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Вимоги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пожежної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безпеки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під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час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проведення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газозварювальних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(газорізальних)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робіт,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різання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металів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використанням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ГР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дотримуються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Високий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підпункт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11.3.2</w:t>
            </w:r>
          </w:p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11.3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XІ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ППБ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АЕС;</w:t>
            </w:r>
          </w:p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6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ХII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ППБ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ЕГ</w:t>
            </w:r>
          </w:p>
        </w:tc>
      </w:tr>
      <w:tr w:rsidR="004B07DB" w:rsidRPr="000932B8" w:rsidTr="00D53B6F">
        <w:trPr>
          <w:trHeight w:val="986"/>
        </w:trPr>
        <w:tc>
          <w:tcPr>
            <w:tcW w:w="2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61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Вимоги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під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час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електрозварювальних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робіт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дотримуються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Високий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підпункт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11.3.3</w:t>
            </w:r>
          </w:p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11.3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XІ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ППБ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АЕС;</w:t>
            </w:r>
          </w:p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5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br/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ХII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ППБ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ЕГ</w:t>
            </w:r>
          </w:p>
        </w:tc>
      </w:tr>
      <w:tr w:rsidR="004B07DB" w:rsidRPr="000932B8" w:rsidTr="00D53B6F">
        <w:trPr>
          <w:trHeight w:val="986"/>
        </w:trPr>
        <w:tc>
          <w:tcPr>
            <w:tcW w:w="2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Вимоги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під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час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паяльних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робіт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br/>
              <w:t>(робіт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паяльними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лампами)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застосуванням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відкритого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вогню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дотримуються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Високий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підпункт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11.3.4</w:t>
            </w:r>
          </w:p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11.3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XІ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ППБ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АЕС;</w:t>
            </w:r>
          </w:p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7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ХII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ППБ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ЕГ</w:t>
            </w:r>
          </w:p>
        </w:tc>
      </w:tr>
      <w:tr w:rsidR="004B07DB" w:rsidRPr="000932B8" w:rsidTr="00D53B6F">
        <w:trPr>
          <w:trHeight w:val="986"/>
        </w:trPr>
        <w:tc>
          <w:tcPr>
            <w:tcW w:w="2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63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Вимоги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під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час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проведення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робіт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розігрівання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(варіння)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бітумів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смол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дотримуються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Високий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підпункт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11.3.5</w:t>
            </w:r>
          </w:p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11.3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XІ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ППБ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АЕС;</w:t>
            </w:r>
          </w:p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8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ХII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ППБ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ЕГ</w:t>
            </w:r>
          </w:p>
        </w:tc>
      </w:tr>
      <w:tr w:rsidR="004B07DB" w:rsidRPr="000932B8" w:rsidTr="00D53B6F">
        <w:trPr>
          <w:trHeight w:val="986"/>
        </w:trPr>
        <w:tc>
          <w:tcPr>
            <w:tcW w:w="2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Вимоги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під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час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проведення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фарбувальних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робіт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дотримуються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Високий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підпункт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11.3.6</w:t>
            </w:r>
          </w:p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11.3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XІ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ППБ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АЕС;</w:t>
            </w:r>
          </w:p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9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ХII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ППБ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ЕГ</w:t>
            </w:r>
          </w:p>
        </w:tc>
      </w:tr>
      <w:tr w:rsidR="004B07DB" w:rsidRPr="000932B8" w:rsidTr="00D53B6F">
        <w:trPr>
          <w:trHeight w:val="805"/>
        </w:trPr>
        <w:tc>
          <w:tcPr>
            <w:tcW w:w="2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65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Вимоги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під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час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проведення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робіт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мастиками,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клеями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іншими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подібними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горючими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речовинами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матеріалами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дотримуються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Високий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11.4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XІ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ППБ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АЕС</w:t>
            </w:r>
          </w:p>
        </w:tc>
      </w:tr>
      <w:tr w:rsidR="004B07DB" w:rsidRPr="000932B8" w:rsidTr="00D53B6F">
        <w:trPr>
          <w:trHeight w:val="443"/>
        </w:trPr>
        <w:tc>
          <w:tcPr>
            <w:tcW w:w="2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66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Вимоги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пожежної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безпеки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зливних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естакад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причалів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дотримуються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Високий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VII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ППБ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ЕГ</w:t>
            </w:r>
          </w:p>
        </w:tc>
      </w:tr>
      <w:tr w:rsidR="004B07DB" w:rsidRPr="000932B8" w:rsidTr="00D53B6F">
        <w:trPr>
          <w:trHeight w:val="624"/>
        </w:trPr>
        <w:tc>
          <w:tcPr>
            <w:tcW w:w="2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67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Вимоги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пожежної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безпеки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приміщень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для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підготовки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перекачки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нафтопродуктів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дотримуються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Високий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3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VII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ППБ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ЕГ</w:t>
            </w:r>
          </w:p>
        </w:tc>
      </w:tr>
      <w:tr w:rsidR="004B07DB" w:rsidRPr="000932B8" w:rsidTr="00D53B6F">
        <w:trPr>
          <w:trHeight w:val="443"/>
        </w:trPr>
        <w:tc>
          <w:tcPr>
            <w:tcW w:w="2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Вимоги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пожежної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безпеки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зберігання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ЛЗР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ГР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тарі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дотримуються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Високий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4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VII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ППБ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ЕГ</w:t>
            </w:r>
          </w:p>
        </w:tc>
      </w:tr>
      <w:tr w:rsidR="004B07DB" w:rsidRPr="000932B8" w:rsidTr="00D53B6F">
        <w:trPr>
          <w:trHeight w:val="443"/>
        </w:trPr>
        <w:tc>
          <w:tcPr>
            <w:tcW w:w="2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69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Вимоги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пожежної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безпеки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газового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господарства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дотримуються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Високий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6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VII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ППБ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ЕГ</w:t>
            </w:r>
          </w:p>
        </w:tc>
      </w:tr>
      <w:tr w:rsidR="004B07DB" w:rsidRPr="000932B8" w:rsidTr="00D53B6F">
        <w:trPr>
          <w:trHeight w:val="624"/>
        </w:trPr>
        <w:tc>
          <w:tcPr>
            <w:tcW w:w="2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Вимоги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пожежної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безпеки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складів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твердого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палива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дотримуються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Високий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7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VII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ППБ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ЕГ;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br/>
            </w:r>
            <w:r w:rsidRPr="000932B8">
              <w:rPr>
                <w:rFonts w:ascii="Times New Roman" w:hAnsi="Times New Roman"/>
                <w:color w:val="000000"/>
                <w:spacing w:val="-7"/>
                <w:sz w:val="24"/>
                <w:szCs w:val="24"/>
                <w:lang w:eastAsia="uk-UA"/>
              </w:rPr>
              <w:t>СОУ-Н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7"/>
                <w:sz w:val="24"/>
                <w:szCs w:val="24"/>
                <w:lang w:eastAsia="uk-UA"/>
              </w:rPr>
              <w:t>ЕЕ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7"/>
                <w:sz w:val="24"/>
                <w:szCs w:val="24"/>
                <w:lang w:eastAsia="uk-UA"/>
              </w:rPr>
              <w:t>03.313:2007</w:t>
            </w:r>
          </w:p>
        </w:tc>
      </w:tr>
      <w:tr w:rsidR="004B07DB" w:rsidRPr="000932B8" w:rsidTr="00D53B6F">
        <w:trPr>
          <w:trHeight w:val="624"/>
        </w:trPr>
        <w:tc>
          <w:tcPr>
            <w:tcW w:w="2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71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Вимоги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пожежної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безпеки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паливоподачі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(установок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паливо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подання)твердого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палива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дотримуються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Високий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8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VII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ППБ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ЕГ;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br/>
            </w:r>
            <w:r w:rsidRPr="000932B8">
              <w:rPr>
                <w:rFonts w:ascii="Times New Roman" w:hAnsi="Times New Roman"/>
                <w:color w:val="000000"/>
                <w:spacing w:val="-7"/>
                <w:sz w:val="24"/>
                <w:szCs w:val="24"/>
                <w:lang w:eastAsia="uk-UA"/>
              </w:rPr>
              <w:t>СОУ-Н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7"/>
                <w:sz w:val="24"/>
                <w:szCs w:val="24"/>
                <w:lang w:eastAsia="uk-UA"/>
              </w:rPr>
              <w:t>ЕЕ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7"/>
                <w:sz w:val="24"/>
                <w:szCs w:val="24"/>
                <w:lang w:eastAsia="uk-UA"/>
              </w:rPr>
              <w:t>03.313:2007</w:t>
            </w:r>
          </w:p>
        </w:tc>
      </w:tr>
      <w:tr w:rsidR="004B07DB" w:rsidRPr="000932B8" w:rsidTr="00D53B6F">
        <w:trPr>
          <w:trHeight w:val="60"/>
        </w:trPr>
        <w:tc>
          <w:tcPr>
            <w:tcW w:w="2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72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Вимоги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пожежної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безпеки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установок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для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підготовки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й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спалювання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твердого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палива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пилоподібному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стані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дотримуються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Високий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VIIІ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ППБ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ЕГ;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br/>
            </w:r>
            <w:r w:rsidRPr="000932B8">
              <w:rPr>
                <w:rFonts w:ascii="Times New Roman" w:hAnsi="Times New Roman"/>
                <w:color w:val="000000"/>
                <w:spacing w:val="-7"/>
                <w:sz w:val="24"/>
                <w:szCs w:val="24"/>
                <w:lang w:eastAsia="uk-UA"/>
              </w:rPr>
              <w:t>СОУ-Н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7"/>
                <w:sz w:val="24"/>
                <w:szCs w:val="24"/>
                <w:lang w:eastAsia="uk-UA"/>
              </w:rPr>
              <w:t>ЕЕ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7"/>
                <w:sz w:val="24"/>
                <w:szCs w:val="24"/>
                <w:lang w:eastAsia="uk-UA"/>
              </w:rPr>
              <w:t>03.313:2007</w:t>
            </w:r>
          </w:p>
        </w:tc>
      </w:tr>
      <w:tr w:rsidR="004B07DB" w:rsidRPr="000932B8" w:rsidTr="00D53B6F">
        <w:trPr>
          <w:trHeight w:val="60"/>
        </w:trPr>
        <w:tc>
          <w:tcPr>
            <w:tcW w:w="2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73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Вимоги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пожежної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безпеки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підприємств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транспорту,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автогаражів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дотримуються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Високий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6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IХ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ППБ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ЕГ</w:t>
            </w:r>
          </w:p>
        </w:tc>
      </w:tr>
      <w:tr w:rsidR="004B07DB" w:rsidRPr="000932B8" w:rsidTr="00D53B6F">
        <w:trPr>
          <w:trHeight w:val="60"/>
        </w:trPr>
        <w:tc>
          <w:tcPr>
            <w:tcW w:w="2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74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Вимоги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пожежної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безпеки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паротурбінних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установок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дотримуються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Високий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ППБ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ЕГ</w:t>
            </w:r>
          </w:p>
        </w:tc>
      </w:tr>
      <w:tr w:rsidR="004B07DB" w:rsidRPr="000932B8" w:rsidTr="00D53B6F">
        <w:trPr>
          <w:trHeight w:val="60"/>
        </w:trPr>
        <w:tc>
          <w:tcPr>
            <w:tcW w:w="2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Вимоги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пожежної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безпеки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генераторів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синхронних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компенсаторів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дотримуються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Високий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3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ППБ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ЕГ</w:t>
            </w:r>
          </w:p>
        </w:tc>
      </w:tr>
      <w:tr w:rsidR="004B07DB" w:rsidRPr="000932B8" w:rsidTr="00D53B6F">
        <w:trPr>
          <w:trHeight w:val="60"/>
        </w:trPr>
        <w:tc>
          <w:tcPr>
            <w:tcW w:w="23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76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Вимоги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порядку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дій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разі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пожежі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дотримуються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Високий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розділ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ХІV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ППБ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ЕГ;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СОУ-Н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МЕВ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41.0-21677681-61:2012</w:t>
            </w:r>
          </w:p>
        </w:tc>
      </w:tr>
    </w:tbl>
    <w:p w:rsidR="004B07DB" w:rsidRPr="00AC5CEE" w:rsidRDefault="004B07DB" w:rsidP="00D20733">
      <w:pPr>
        <w:shd w:val="clear" w:color="auto" w:fill="FFFFFF"/>
        <w:spacing w:before="170"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C5CEE">
        <w:rPr>
          <w:rFonts w:ascii="Times New Roman" w:hAnsi="Times New Roman"/>
          <w:color w:val="000000"/>
          <w:sz w:val="20"/>
          <w:szCs w:val="20"/>
          <w:lang w:eastAsia="uk-UA"/>
        </w:rPr>
        <w:t>__________</w:t>
      </w:r>
      <w:r w:rsidRPr="00AC5CEE">
        <w:rPr>
          <w:rFonts w:ascii="Times New Roman" w:hAnsi="Times New Roman"/>
          <w:color w:val="000000"/>
          <w:sz w:val="20"/>
          <w:szCs w:val="20"/>
          <w:lang w:eastAsia="uk-UA"/>
        </w:rPr>
        <w:br/>
        <w:t>** Заповнюється керівником суб’єкта господарювання або уповноваженою ним особою в добровільному порядку шляхом присвоєння кожному з питань від 1 до 4 балів, де 4 позначає питання щодо вимоги законодавства, дотримання якої має найбільше адміністративне, фінансове або будь-яке інше навантаження на суб’єкта господарювання, а 1 - питання щодо вимоги законодавства, дотримання якої не передбачає такого навантаження на суб’єкта господарювання.</w:t>
      </w:r>
    </w:p>
    <w:p w:rsidR="004B07DB" w:rsidRPr="000932B8" w:rsidRDefault="004B07DB" w:rsidP="007E131B">
      <w:pPr>
        <w:shd w:val="clear" w:color="auto" w:fill="FFFFFF"/>
        <w:spacing w:before="170" w:after="57" w:line="193" w:lineRule="atLeast"/>
        <w:ind w:firstLine="283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0932B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ПЕРЕЛІК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нормативно-правових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актів,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відповідно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яких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складено</w:t>
      </w:r>
      <w:r w:rsidRPr="000932B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перелік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питань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щодо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проведення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заходу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державного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нагляду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(контролю)</w:t>
      </w:r>
      <w:r w:rsidRPr="000932B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у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сфері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техногенної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пожежної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безпеки,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які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застосовуються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компаній,</w:t>
      </w:r>
      <w:r w:rsidRPr="000932B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підприємств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організацій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енергетичної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галузі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1715"/>
        <w:gridCol w:w="4121"/>
        <w:gridCol w:w="2706"/>
        <w:gridCol w:w="1777"/>
      </w:tblGrid>
      <w:tr w:rsidR="004B07DB" w:rsidRPr="000932B8" w:rsidTr="00AC5CEE">
        <w:trPr>
          <w:trHeight w:val="60"/>
        </w:trPr>
        <w:tc>
          <w:tcPr>
            <w:tcW w:w="83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B07DB" w:rsidRPr="000932B8" w:rsidRDefault="004B07DB" w:rsidP="00AC5CEE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Порядковий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</w:t>
            </w:r>
          </w:p>
        </w:tc>
        <w:tc>
          <w:tcPr>
            <w:tcW w:w="330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B07DB" w:rsidRPr="000932B8" w:rsidRDefault="004B07DB" w:rsidP="00AC5CEE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Нормативно-правовий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861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B07DB" w:rsidRPr="000932B8" w:rsidRDefault="004B07DB" w:rsidP="00AC5CEE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Дата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державної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реєстрації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нормативно-правового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акта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Мін’юсті</w:t>
            </w:r>
          </w:p>
        </w:tc>
      </w:tr>
      <w:tr w:rsidR="004B07DB" w:rsidRPr="000932B8" w:rsidTr="00AC5CEE">
        <w:trPr>
          <w:trHeight w:val="60"/>
        </w:trPr>
        <w:tc>
          <w:tcPr>
            <w:tcW w:w="83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7DB" w:rsidRPr="000932B8" w:rsidRDefault="004B07DB" w:rsidP="00AC5C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B07DB" w:rsidRPr="000932B8" w:rsidRDefault="004B07DB" w:rsidP="00AC5CEE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найменування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4B07DB" w:rsidRPr="000932B8" w:rsidRDefault="004B07DB" w:rsidP="00AC5CEE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дата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</w:t>
            </w:r>
          </w:p>
        </w:tc>
        <w:tc>
          <w:tcPr>
            <w:tcW w:w="861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07DB" w:rsidRPr="000932B8" w:rsidRDefault="004B07DB" w:rsidP="00AC5C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4B07DB" w:rsidRPr="000932B8" w:rsidTr="007E131B">
        <w:trPr>
          <w:trHeight w:val="60"/>
        </w:trPr>
        <w:tc>
          <w:tcPr>
            <w:tcW w:w="8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B07DB" w:rsidRPr="000932B8" w:rsidRDefault="004B07DB" w:rsidP="00D2073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30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B07DB" w:rsidRPr="000932B8" w:rsidRDefault="004B07DB" w:rsidP="00D2073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B07DB" w:rsidRPr="000932B8" w:rsidRDefault="004B07DB" w:rsidP="00D2073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</w:tr>
      <w:tr w:rsidR="004B07DB" w:rsidRPr="000932B8" w:rsidTr="007E131B">
        <w:trPr>
          <w:trHeight w:val="60"/>
        </w:trPr>
        <w:tc>
          <w:tcPr>
            <w:tcW w:w="8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Протипожежний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захист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складів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легкозаймистих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горючих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рідин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підприємствах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паливо-енергетичного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комплексу.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Інструкція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проектування,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будівництва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експлуатації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br/>
              <w:t>(ГКД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343.000.003.005-2002)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Наказ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Міністерства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палива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енергетики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України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від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28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січня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2002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року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-</w:t>
            </w:r>
          </w:p>
        </w:tc>
      </w:tr>
      <w:tr w:rsidR="004B07DB" w:rsidRPr="000932B8" w:rsidTr="007E131B">
        <w:trPr>
          <w:trHeight w:val="60"/>
        </w:trPr>
        <w:tc>
          <w:tcPr>
            <w:tcW w:w="8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Захист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від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пожежі.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Протипожежні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норми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проектування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атомних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електростанцій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водо-водяними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енергетичними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реакторами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(ГНД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34.03.307-2004)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Наказ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Міністерства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палива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енергетики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України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від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05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квітня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2002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року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208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-</w:t>
            </w:r>
          </w:p>
        </w:tc>
      </w:tr>
      <w:tr w:rsidR="004B07DB" w:rsidRPr="000932B8" w:rsidTr="007E131B">
        <w:trPr>
          <w:trHeight w:val="60"/>
        </w:trPr>
        <w:tc>
          <w:tcPr>
            <w:tcW w:w="8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Інструкція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щодо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застосування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вогнезахисних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покриттів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для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кабелів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кабельних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спорудах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br/>
              <w:t>(СОУ-Н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МПЕ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40.1.03.309:2005)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Наказ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Міністерства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палива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енергетики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України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від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01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квітня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2005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року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139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-</w:t>
            </w:r>
          </w:p>
        </w:tc>
      </w:tr>
      <w:tr w:rsidR="004B07DB" w:rsidRPr="000932B8" w:rsidTr="007E131B">
        <w:trPr>
          <w:trHeight w:val="60"/>
        </w:trPr>
        <w:tc>
          <w:tcPr>
            <w:tcW w:w="8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Правила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пожежної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безпеки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компаніях,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підприємствах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організаціях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енергетичної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галузі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України»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(ППБ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ЕГ)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Наказ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Міністерства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br/>
              <w:t>енергетики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вугільної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промисловості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України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від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26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вересня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2018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року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491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29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березня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2019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року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328/33299</w:t>
            </w:r>
          </w:p>
        </w:tc>
      </w:tr>
      <w:tr w:rsidR="004B07DB" w:rsidRPr="000932B8" w:rsidTr="007E131B">
        <w:trPr>
          <w:trHeight w:val="60"/>
        </w:trPr>
        <w:tc>
          <w:tcPr>
            <w:tcW w:w="8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Протипожежне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водопостачання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визначення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витрат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води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пожежогасіння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енергетичних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підприємств.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Інструкція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проектування,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будівництва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експлуатації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br/>
              <w:t>(СОУ-Н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МПЕ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40.1.03.311:2005)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Наказ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Міністерства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палива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енергетики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України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від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17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жовтня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2005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року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531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-</w:t>
            </w:r>
          </w:p>
        </w:tc>
      </w:tr>
      <w:tr w:rsidR="004B07DB" w:rsidRPr="000932B8" w:rsidTr="007E131B">
        <w:trPr>
          <w:trHeight w:val="60"/>
        </w:trPr>
        <w:tc>
          <w:tcPr>
            <w:tcW w:w="8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Правила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пожежної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безпеки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br/>
              <w:t>при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експлуатації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атомних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станцій»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br/>
              <w:t>(ППБ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АЕС)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Наказ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Міністерства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палива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енергетики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України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від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30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травня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2007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року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№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256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06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вересня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2007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року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1039/14306</w:t>
            </w:r>
          </w:p>
        </w:tc>
      </w:tr>
      <w:tr w:rsidR="004B07DB" w:rsidRPr="000932B8" w:rsidTr="007E131B">
        <w:trPr>
          <w:trHeight w:val="60"/>
        </w:trPr>
        <w:tc>
          <w:tcPr>
            <w:tcW w:w="8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Інструкція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експлуатації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автоматичних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систем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пожежної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сигналізації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підприємствах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Мінпаливенерго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України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(СОУ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40.1.03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-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21677681-04:2009)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Наказ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Міністерства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палива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енергетики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України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від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26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березня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2009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року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171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-</w:t>
            </w:r>
          </w:p>
        </w:tc>
      </w:tr>
      <w:tr w:rsidR="004B07DB" w:rsidRPr="000932B8" w:rsidTr="007E131B">
        <w:trPr>
          <w:trHeight w:val="60"/>
        </w:trPr>
        <w:tc>
          <w:tcPr>
            <w:tcW w:w="8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Інструкція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зберігання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застосування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первинних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засобів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пожежогасіння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підприємствах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Мінпаливенерго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України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(СОУ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41.0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-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21677681-25:2010)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Наказ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Міністерства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палива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енергетики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України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від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30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березня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2010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року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-</w:t>
            </w:r>
          </w:p>
        </w:tc>
      </w:tr>
      <w:tr w:rsidR="004B07DB" w:rsidRPr="000932B8" w:rsidTr="007E131B">
        <w:trPr>
          <w:trHeight w:val="60"/>
        </w:trPr>
        <w:tc>
          <w:tcPr>
            <w:tcW w:w="8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Інструкція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експлуатації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автоматичних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систем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водяного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пожежогасіння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br/>
              <w:t>(СОУ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41.0-21677681-37:2010)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Наказ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Міністерства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палива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енергетики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України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від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08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грудня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2010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року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521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-</w:t>
            </w:r>
          </w:p>
        </w:tc>
      </w:tr>
      <w:tr w:rsidR="004B07DB" w:rsidRPr="000932B8" w:rsidTr="007E131B">
        <w:trPr>
          <w:trHeight w:val="60"/>
        </w:trPr>
        <w:tc>
          <w:tcPr>
            <w:tcW w:w="8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Протипожежний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захист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машзалів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електростанцій.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Правила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проектування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експлуатації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протипожежного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устаткування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(СОУ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40.1-21677681-60:2012)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Наказ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Міністерства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енергетики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вугільної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промисловості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України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від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30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грудня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2011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року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916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-</w:t>
            </w:r>
          </w:p>
        </w:tc>
      </w:tr>
      <w:tr w:rsidR="004B07DB" w:rsidRPr="000932B8" w:rsidTr="007E131B">
        <w:trPr>
          <w:trHeight w:val="60"/>
        </w:trPr>
        <w:tc>
          <w:tcPr>
            <w:tcW w:w="8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Правила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будови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електроустановок.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br/>
              <w:t>Пожежна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безпека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електроустановок.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Інструкція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(СОУ-Н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ЕЕ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40.1-21677681-88:2013)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Наказ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Міністерства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енергетики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вугільної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промисловості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України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від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21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жовтня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2013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року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756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-</w:t>
            </w:r>
          </w:p>
        </w:tc>
      </w:tr>
      <w:tr w:rsidR="004B07DB" w:rsidRPr="000932B8" w:rsidTr="007E131B">
        <w:trPr>
          <w:trHeight w:val="60"/>
        </w:trPr>
        <w:tc>
          <w:tcPr>
            <w:tcW w:w="8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Норми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належності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первинних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засобів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пожежогасіння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для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об’єктів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транспортних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засобів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підприємств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Міненерговугілля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України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(СОУ-Н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МЕВ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40.1-21677681-108:2015)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Наказ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Міністерства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палива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енергетики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України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від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20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серпня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2015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року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547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-</w:t>
            </w:r>
          </w:p>
        </w:tc>
      </w:tr>
      <w:tr w:rsidR="004B07DB" w:rsidRPr="000932B8" w:rsidTr="007E131B">
        <w:trPr>
          <w:trHeight w:val="60"/>
        </w:trPr>
        <w:tc>
          <w:tcPr>
            <w:tcW w:w="8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Протипожежний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захист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складів,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br/>
              <w:t>систем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паливоподачі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пилеприготування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твердого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палива.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Інструкція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проектування,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будівництва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експлуатації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br/>
              <w:t>(СОУ-Н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ЕЕ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03.313:2007)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Наказ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Міністерства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палива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енергетики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України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від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03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лютого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2011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року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460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4B07DB" w:rsidRPr="000932B8" w:rsidTr="007E131B">
        <w:trPr>
          <w:trHeight w:val="60"/>
        </w:trPr>
        <w:tc>
          <w:tcPr>
            <w:tcW w:w="8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Інструкція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пожежної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безпеки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захисту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автоматичними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системами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водяного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пожежегасіння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кабельних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споруд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br/>
              <w:t>(СОУ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41.0-21-677681-34:2010)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Наказ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Міністерства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палива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енергетики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України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від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05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листопада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2010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року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460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4B07DB" w:rsidRPr="000932B8" w:rsidTr="007E131B">
        <w:trPr>
          <w:trHeight w:val="60"/>
        </w:trPr>
        <w:tc>
          <w:tcPr>
            <w:tcW w:w="8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Інструкція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гасіння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пожеж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br/>
              <w:t>на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енергетичних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об’єктах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України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br/>
              <w:t>(СОУ-Н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МЕВ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41.0-21677681-61:2012)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Наказ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Міністерства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енергетики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вугільної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промисловості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України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від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22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грудня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2011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року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863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07DB" w:rsidRPr="000932B8" w:rsidRDefault="004B07DB" w:rsidP="00D2073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10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січня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2012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року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0932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13/20326</w:t>
            </w:r>
          </w:p>
        </w:tc>
      </w:tr>
    </w:tbl>
    <w:p w:rsidR="004B07DB" w:rsidRPr="000932B8" w:rsidRDefault="004B07DB" w:rsidP="00D20733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4B07DB" w:rsidRPr="000932B8" w:rsidRDefault="004B07DB" w:rsidP="00D20733">
      <w:pPr>
        <w:shd w:val="clear" w:color="auto" w:fill="FFFFFF"/>
        <w:spacing w:before="113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Посадові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особи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органу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державного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нагляду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(контролю):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3476"/>
        <w:gridCol w:w="300"/>
        <w:gridCol w:w="2655"/>
        <w:gridCol w:w="298"/>
        <w:gridCol w:w="3476"/>
      </w:tblGrid>
      <w:tr w:rsidR="004B07DB" w:rsidRPr="000932B8" w:rsidTr="007E131B">
        <w:trPr>
          <w:trHeight w:val="60"/>
        </w:trPr>
        <w:tc>
          <w:tcPr>
            <w:tcW w:w="1703" w:type="pct"/>
          </w:tcPr>
          <w:p w:rsidR="004B07DB" w:rsidRPr="000932B8" w:rsidRDefault="004B07DB" w:rsidP="00D20733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>______________________________</w:t>
            </w:r>
          </w:p>
          <w:p w:rsidR="004B07DB" w:rsidRPr="007E131B" w:rsidRDefault="004B07DB" w:rsidP="00D20733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7E131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(найменування посади)</w:t>
            </w:r>
          </w:p>
        </w:tc>
        <w:tc>
          <w:tcPr>
            <w:tcW w:w="147" w:type="pct"/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301" w:type="pct"/>
          </w:tcPr>
          <w:p w:rsidR="004B07DB" w:rsidRPr="000932B8" w:rsidRDefault="004B07DB" w:rsidP="00D20733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</w:t>
            </w:r>
          </w:p>
          <w:p w:rsidR="004B07DB" w:rsidRPr="007E131B" w:rsidRDefault="004B07DB" w:rsidP="00D20733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7E131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46" w:type="pct"/>
            <w:tcMar>
              <w:top w:w="68" w:type="dxa"/>
              <w:left w:w="57" w:type="dxa"/>
              <w:bottom w:w="68" w:type="dxa"/>
              <w:right w:w="57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03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4B07DB" w:rsidRPr="000932B8" w:rsidRDefault="004B07DB" w:rsidP="00D20733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>______________________________</w:t>
            </w:r>
          </w:p>
          <w:p w:rsidR="004B07DB" w:rsidRPr="007E131B" w:rsidRDefault="004B07DB" w:rsidP="00D20733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7E131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(Власне ім’я, ПРІЗВИЩЕ)</w:t>
            </w:r>
          </w:p>
        </w:tc>
      </w:tr>
    </w:tbl>
    <w:p w:rsidR="004B07DB" w:rsidRPr="000932B8" w:rsidRDefault="004B07DB" w:rsidP="00D20733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4B07DB" w:rsidRPr="000932B8" w:rsidRDefault="004B07DB" w:rsidP="00D20733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Керівник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суб’єкта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господарювання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уповноважена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ним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особа: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3476"/>
        <w:gridCol w:w="300"/>
        <w:gridCol w:w="2655"/>
        <w:gridCol w:w="298"/>
        <w:gridCol w:w="3476"/>
      </w:tblGrid>
      <w:tr w:rsidR="004B07DB" w:rsidRPr="000932B8" w:rsidTr="007E131B">
        <w:trPr>
          <w:trHeight w:val="60"/>
        </w:trPr>
        <w:tc>
          <w:tcPr>
            <w:tcW w:w="1703" w:type="pct"/>
          </w:tcPr>
          <w:p w:rsidR="004B07DB" w:rsidRPr="000932B8" w:rsidRDefault="004B07DB" w:rsidP="00D20733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>______________________________</w:t>
            </w:r>
          </w:p>
          <w:p w:rsidR="004B07DB" w:rsidRPr="007E131B" w:rsidRDefault="004B07DB" w:rsidP="00D20733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7E131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(найменування посади)</w:t>
            </w:r>
          </w:p>
        </w:tc>
        <w:tc>
          <w:tcPr>
            <w:tcW w:w="147" w:type="pct"/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301" w:type="pct"/>
          </w:tcPr>
          <w:p w:rsidR="004B07DB" w:rsidRPr="000932B8" w:rsidRDefault="004B07DB" w:rsidP="00D20733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</w:t>
            </w:r>
          </w:p>
          <w:p w:rsidR="004B07DB" w:rsidRPr="007E131B" w:rsidRDefault="004B07DB" w:rsidP="00D20733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7E131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46" w:type="pct"/>
            <w:tcMar>
              <w:top w:w="68" w:type="dxa"/>
              <w:left w:w="57" w:type="dxa"/>
              <w:bottom w:w="68" w:type="dxa"/>
              <w:right w:w="57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03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4B07DB" w:rsidRPr="000932B8" w:rsidRDefault="004B07DB" w:rsidP="00D20733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>______________________________</w:t>
            </w:r>
          </w:p>
          <w:p w:rsidR="004B07DB" w:rsidRPr="007E131B" w:rsidRDefault="004B07DB" w:rsidP="00D20733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7E131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(Власне ім’я, ПРІЗВИЩЕ)</w:t>
            </w:r>
          </w:p>
        </w:tc>
      </w:tr>
    </w:tbl>
    <w:p w:rsidR="004B07DB" w:rsidRPr="000932B8" w:rsidRDefault="004B07DB" w:rsidP="00D20733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4B07DB" w:rsidRPr="000932B8" w:rsidRDefault="004B07DB" w:rsidP="00D20733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Треті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особи,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які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брали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участь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проведенні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заходу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державного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нагляду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932B8">
        <w:rPr>
          <w:rFonts w:ascii="Times New Roman" w:hAnsi="Times New Roman"/>
          <w:color w:val="000000"/>
          <w:sz w:val="24"/>
          <w:szCs w:val="24"/>
          <w:lang w:eastAsia="uk-UA"/>
        </w:rPr>
        <w:t>(контролю):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3476"/>
        <w:gridCol w:w="300"/>
        <w:gridCol w:w="2655"/>
        <w:gridCol w:w="298"/>
        <w:gridCol w:w="3476"/>
      </w:tblGrid>
      <w:tr w:rsidR="004B07DB" w:rsidRPr="000932B8" w:rsidTr="007E131B">
        <w:trPr>
          <w:trHeight w:val="60"/>
        </w:trPr>
        <w:tc>
          <w:tcPr>
            <w:tcW w:w="1703" w:type="pct"/>
          </w:tcPr>
          <w:p w:rsidR="004B07DB" w:rsidRPr="000932B8" w:rsidRDefault="004B07DB" w:rsidP="00D20733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>______________________________</w:t>
            </w:r>
          </w:p>
          <w:p w:rsidR="004B07DB" w:rsidRPr="007E131B" w:rsidRDefault="004B07DB" w:rsidP="00D20733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7E131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(найменування посади)</w:t>
            </w:r>
          </w:p>
        </w:tc>
        <w:tc>
          <w:tcPr>
            <w:tcW w:w="147" w:type="pct"/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301" w:type="pct"/>
          </w:tcPr>
          <w:p w:rsidR="004B07DB" w:rsidRPr="000932B8" w:rsidRDefault="004B07DB" w:rsidP="00D20733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</w:t>
            </w:r>
          </w:p>
          <w:p w:rsidR="004B07DB" w:rsidRPr="007E131B" w:rsidRDefault="004B07DB" w:rsidP="00D20733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7E131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46" w:type="pct"/>
            <w:tcMar>
              <w:top w:w="68" w:type="dxa"/>
              <w:left w:w="57" w:type="dxa"/>
              <w:bottom w:w="68" w:type="dxa"/>
              <w:right w:w="57" w:type="dxa"/>
            </w:tcMar>
          </w:tcPr>
          <w:p w:rsidR="004B07DB" w:rsidRPr="000932B8" w:rsidRDefault="004B07DB" w:rsidP="00D20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03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4B07DB" w:rsidRPr="000932B8" w:rsidRDefault="004B07DB" w:rsidP="00D20733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932B8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uk-UA"/>
              </w:rPr>
              <w:t>______________________________</w:t>
            </w:r>
          </w:p>
          <w:p w:rsidR="004B07DB" w:rsidRPr="007E131B" w:rsidRDefault="004B07DB" w:rsidP="00D20733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7E131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(Власне ім’я, ПРІЗВИЩЕ)</w:t>
            </w:r>
          </w:p>
        </w:tc>
      </w:tr>
    </w:tbl>
    <w:p w:rsidR="004B07DB" w:rsidRPr="000932B8" w:rsidRDefault="004B07DB" w:rsidP="00D20733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sectPr w:rsidR="004B07DB" w:rsidRPr="000932B8" w:rsidSect="000932B8">
      <w:pgSz w:w="11906" w:h="16838"/>
      <w:pgMar w:top="737" w:right="567" w:bottom="73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F6B29"/>
    <w:multiLevelType w:val="multilevel"/>
    <w:tmpl w:val="B7F47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1C4DF5"/>
    <w:multiLevelType w:val="multilevel"/>
    <w:tmpl w:val="E73EF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8970CE"/>
    <w:multiLevelType w:val="multilevel"/>
    <w:tmpl w:val="C3124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0733"/>
    <w:rsid w:val="000932B8"/>
    <w:rsid w:val="004B07DB"/>
    <w:rsid w:val="006C3D74"/>
    <w:rsid w:val="007E131B"/>
    <w:rsid w:val="008E4F86"/>
    <w:rsid w:val="00AA0C0A"/>
    <w:rsid w:val="00AC5CEE"/>
    <w:rsid w:val="00AF47D3"/>
    <w:rsid w:val="00BD7EE6"/>
    <w:rsid w:val="00C14C1C"/>
    <w:rsid w:val="00D20733"/>
    <w:rsid w:val="00D53B6F"/>
    <w:rsid w:val="00EE0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7D3"/>
    <w:pPr>
      <w:spacing w:after="160" w:line="259" w:lineRule="auto"/>
    </w:pPr>
    <w:rPr>
      <w:rFonts w:eastAsia="Times New Roman"/>
      <w:lang w:val="uk-UA" w:eastAsia="en-US"/>
    </w:rPr>
  </w:style>
  <w:style w:type="paragraph" w:styleId="Heading2">
    <w:name w:val="heading 2"/>
    <w:basedOn w:val="Normal"/>
    <w:link w:val="Heading2Char1"/>
    <w:uiPriority w:val="99"/>
    <w:qFormat/>
    <w:rsid w:val="00D20733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uk-UA" w:eastAsia="en-US"/>
    </w:rPr>
  </w:style>
  <w:style w:type="character" w:customStyle="1" w:styleId="Heading2Char1">
    <w:name w:val="Heading 2 Char1"/>
    <w:basedOn w:val="DefaultParagraphFont"/>
    <w:link w:val="Heading2"/>
    <w:uiPriority w:val="99"/>
    <w:locked/>
    <w:rsid w:val="00D20733"/>
    <w:rPr>
      <w:rFonts w:ascii="Times New Roman" w:hAnsi="Times New Roman" w:cs="Times New Roman"/>
      <w:b/>
      <w:bCs/>
      <w:sz w:val="36"/>
      <w:szCs w:val="36"/>
      <w:lang w:eastAsia="uk-UA"/>
    </w:rPr>
  </w:style>
  <w:style w:type="paragraph" w:customStyle="1" w:styleId="msonormal0">
    <w:name w:val="msonormal"/>
    <w:basedOn w:val="Normal"/>
    <w:uiPriority w:val="99"/>
    <w:rsid w:val="00D207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Hyperlink">
    <w:name w:val="Hyperlink"/>
    <w:basedOn w:val="DefaultParagraphFont"/>
    <w:uiPriority w:val="99"/>
    <w:semiHidden/>
    <w:rsid w:val="00D20733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D20733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semiHidden/>
    <w:rsid w:val="00D207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2">
    <w:name w:val="a2"/>
    <w:basedOn w:val="Normal"/>
    <w:uiPriority w:val="99"/>
    <w:rsid w:val="00D207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2">
    <w:name w:val="ch62"/>
    <w:basedOn w:val="Normal"/>
    <w:uiPriority w:val="99"/>
    <w:rsid w:val="00D207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3">
    <w:name w:val="ch63"/>
    <w:basedOn w:val="Normal"/>
    <w:uiPriority w:val="99"/>
    <w:rsid w:val="00D207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datazareestrovanoch6">
    <w:name w:val="datazareestrovanoch6"/>
    <w:basedOn w:val="Normal"/>
    <w:uiPriority w:val="99"/>
    <w:rsid w:val="00D207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7">
    <w:name w:val="af7"/>
    <w:basedOn w:val="Normal"/>
    <w:uiPriority w:val="99"/>
    <w:rsid w:val="00D207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1">
    <w:name w:val="aff1"/>
    <w:basedOn w:val="Normal"/>
    <w:uiPriority w:val="99"/>
    <w:rsid w:val="00D207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">
    <w:name w:val="ch6"/>
    <w:basedOn w:val="Normal"/>
    <w:uiPriority w:val="99"/>
    <w:rsid w:val="00D207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6">
    <w:name w:val="ch66"/>
    <w:basedOn w:val="Normal"/>
    <w:uiPriority w:val="99"/>
    <w:rsid w:val="00D207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0">
    <w:name w:val="ch60"/>
    <w:basedOn w:val="Normal"/>
    <w:uiPriority w:val="99"/>
    <w:rsid w:val="00D207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1">
    <w:name w:val="ch61"/>
    <w:basedOn w:val="Normal"/>
    <w:uiPriority w:val="99"/>
    <w:rsid w:val="00D207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Emphasis">
    <w:name w:val="Emphasis"/>
    <w:basedOn w:val="DefaultParagraphFont"/>
    <w:uiPriority w:val="99"/>
    <w:qFormat/>
    <w:rsid w:val="00D20733"/>
    <w:rPr>
      <w:rFonts w:cs="Times New Roman"/>
      <w:i/>
      <w:iCs/>
    </w:rPr>
  </w:style>
  <w:style w:type="paragraph" w:customStyle="1" w:styleId="afa">
    <w:name w:val="afa"/>
    <w:basedOn w:val="Normal"/>
    <w:uiPriority w:val="99"/>
    <w:rsid w:val="00D207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8">
    <w:name w:val="ch68"/>
    <w:basedOn w:val="Normal"/>
    <w:uiPriority w:val="99"/>
    <w:rsid w:val="00D207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tabl">
    <w:name w:val="tabletabl"/>
    <w:basedOn w:val="Normal"/>
    <w:uiPriority w:val="99"/>
    <w:rsid w:val="00D207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fb">
    <w:name w:val="afffb"/>
    <w:basedOn w:val="Normal"/>
    <w:uiPriority w:val="99"/>
    <w:rsid w:val="00D207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9">
    <w:name w:val="ch69"/>
    <w:basedOn w:val="Normal"/>
    <w:uiPriority w:val="99"/>
    <w:rsid w:val="00D207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shapkatabl">
    <w:name w:val="tableshapkatabl"/>
    <w:basedOn w:val="Normal"/>
    <w:uiPriority w:val="99"/>
    <w:rsid w:val="00D207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noskasnoski">
    <w:name w:val="snoskasnoski"/>
    <w:basedOn w:val="Normal"/>
    <w:uiPriority w:val="99"/>
    <w:rsid w:val="00D207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trokech6">
    <w:name w:val="strokech6"/>
    <w:basedOn w:val="Normal"/>
    <w:uiPriority w:val="99"/>
    <w:rsid w:val="00D207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z-TopofForm">
    <w:name w:val="HTML Top of Form"/>
    <w:basedOn w:val="Normal"/>
    <w:next w:val="Normal"/>
    <w:link w:val="z-TopofFormChar1"/>
    <w:hidden/>
    <w:uiPriority w:val="99"/>
    <w:semiHidden/>
    <w:rsid w:val="00D2073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Pr>
      <w:rFonts w:ascii="Arial" w:hAnsi="Arial" w:cs="Arial"/>
      <w:vanish/>
      <w:sz w:val="16"/>
      <w:szCs w:val="16"/>
      <w:lang w:val="uk-UA" w:eastAsia="en-US"/>
    </w:rPr>
  </w:style>
  <w:style w:type="character" w:customStyle="1" w:styleId="z-TopofFormChar1">
    <w:name w:val="z-Top of Form Char1"/>
    <w:basedOn w:val="DefaultParagraphFont"/>
    <w:link w:val="z-TopofForm"/>
    <w:uiPriority w:val="99"/>
    <w:semiHidden/>
    <w:locked/>
    <w:rsid w:val="00D20733"/>
    <w:rPr>
      <w:rFonts w:ascii="Arial" w:hAnsi="Arial" w:cs="Arial"/>
      <w:vanish/>
      <w:sz w:val="16"/>
      <w:szCs w:val="16"/>
      <w:lang w:eastAsia="uk-UA"/>
    </w:rPr>
  </w:style>
  <w:style w:type="paragraph" w:styleId="z-BottomofForm">
    <w:name w:val="HTML Bottom of Form"/>
    <w:basedOn w:val="Normal"/>
    <w:next w:val="Normal"/>
    <w:link w:val="z-BottomofFormChar1"/>
    <w:hidden/>
    <w:uiPriority w:val="99"/>
    <w:semiHidden/>
    <w:rsid w:val="00D2073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Pr>
      <w:rFonts w:ascii="Arial" w:hAnsi="Arial" w:cs="Arial"/>
      <w:vanish/>
      <w:sz w:val="16"/>
      <w:szCs w:val="16"/>
      <w:lang w:val="uk-UA" w:eastAsia="en-US"/>
    </w:rPr>
  </w:style>
  <w:style w:type="character" w:customStyle="1" w:styleId="z-BottomofFormChar1">
    <w:name w:val="z-Bottom of Form Char1"/>
    <w:basedOn w:val="DefaultParagraphFont"/>
    <w:link w:val="z-BottomofForm"/>
    <w:uiPriority w:val="99"/>
    <w:semiHidden/>
    <w:locked/>
    <w:rsid w:val="00D20733"/>
    <w:rPr>
      <w:rFonts w:ascii="Arial" w:hAnsi="Arial" w:cs="Arial"/>
      <w:vanish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49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9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49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49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49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9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49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49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49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49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496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949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496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949678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49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49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9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4967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49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49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496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94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967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49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49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168</TotalTime>
  <Pages>14</Pages>
  <Words>3560</Words>
  <Characters>20295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9</cp:revision>
  <dcterms:created xsi:type="dcterms:W3CDTF">2022-09-28T09:28:00Z</dcterms:created>
  <dcterms:modified xsi:type="dcterms:W3CDTF">2022-09-29T08:59:00Z</dcterms:modified>
</cp:coreProperties>
</file>