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left="8080" w:hanging="425"/>
        <w:jc w:val="center"/>
        <w:rPr>
          <w:rFonts w:eastAsia="Calibri"/>
          <w:sz w:val="24"/>
          <w:lang w:eastAsia="uk-UA"/>
        </w:rPr>
      </w:pPr>
      <w:bookmarkStart w:id="0" w:name="_GoBack"/>
      <w:bookmarkEnd w:id="0"/>
      <w:r>
        <w:rPr>
          <w:sz w:val="24"/>
        </w:rPr>
        <w:t>Додаток 1</w:t>
      </w:r>
      <w:r>
        <w:rPr>
          <w:rFonts w:eastAsia="Calibri"/>
          <w:sz w:val="24"/>
          <w:lang w:eastAsia="uk-UA"/>
        </w:rPr>
        <w:t xml:space="preserve"> </w:t>
      </w:r>
    </w:p>
    <w:p>
      <w:pPr>
        <w:autoSpaceDE w:val="0"/>
        <w:autoSpaceDN w:val="0"/>
        <w:adjustRightInd w:val="0"/>
        <w:ind w:left="8080" w:hanging="425"/>
        <w:jc w:val="center"/>
        <w:rPr>
          <w:rFonts w:eastAsia="Calibri"/>
          <w:sz w:val="24"/>
          <w:lang w:eastAsia="uk-UA"/>
        </w:rPr>
      </w:pPr>
      <w:r>
        <w:rPr>
          <w:rFonts w:eastAsia="Calibri"/>
          <w:sz w:val="24"/>
          <w:lang w:eastAsia="uk-UA"/>
        </w:rPr>
        <w:t>до рішення Ради національної безпеки і оборони України</w:t>
      </w:r>
    </w:p>
    <w:p>
      <w:pPr>
        <w:autoSpaceDE w:val="0"/>
        <w:autoSpaceDN w:val="0"/>
        <w:adjustRightInd w:val="0"/>
        <w:ind w:left="7797"/>
        <w:jc w:val="center"/>
        <w:rPr>
          <w:rFonts w:eastAsia="Times New Roman"/>
          <w:bCs/>
          <w:sz w:val="24"/>
          <w:lang w:eastAsia="ru-RU"/>
        </w:rPr>
      </w:pPr>
      <w:r>
        <w:rPr>
          <w:rFonts w:eastAsia="Calibri"/>
          <w:sz w:val="24"/>
          <w:lang w:eastAsia="uk-UA"/>
        </w:rPr>
        <w:t xml:space="preserve">від 28 січня 2023 року "Про застосування та внесення змін до персональних спеціальних економічних та інших обмежувальних заходів (санкцій)", </w:t>
      </w:r>
      <w:r>
        <w:rPr>
          <w:rFonts w:eastAsia="Times New Roman"/>
          <w:bCs/>
          <w:sz w:val="24"/>
          <w:lang w:eastAsia="ru-RU"/>
        </w:rPr>
        <w:t>уведеного в дію Указом Президента України</w:t>
      </w:r>
    </w:p>
    <w:p>
      <w:pPr>
        <w:autoSpaceDE w:val="0"/>
        <w:autoSpaceDN w:val="0"/>
        <w:adjustRightInd w:val="0"/>
        <w:ind w:left="7797"/>
        <w:jc w:val="center"/>
        <w:rPr>
          <w:rFonts w:eastAsia="Times New Roman"/>
          <w:sz w:val="24"/>
          <w:lang w:eastAsia="uk-UA"/>
        </w:rPr>
      </w:pPr>
      <w:r>
        <w:rPr>
          <w:rFonts w:eastAsia="Times New Roman"/>
          <w:bCs/>
          <w:sz w:val="24"/>
          <w:lang w:eastAsia="ru-RU"/>
        </w:rPr>
        <w:t>від 28 січня 2023 року № 50/2023</w:t>
      </w:r>
    </w:p>
    <w:p>
      <w:pPr>
        <w:autoSpaceDE w:val="0"/>
        <w:autoSpaceDN w:val="0"/>
        <w:adjustRightInd w:val="0"/>
        <w:ind w:left="8080" w:hanging="425"/>
        <w:jc w:val="center"/>
        <w:rPr>
          <w:rFonts w:eastAsia="Calibri"/>
          <w:sz w:val="24"/>
          <w:lang w:eastAsia="uk-UA"/>
        </w:rPr>
      </w:pPr>
    </w:p>
    <w:p>
      <w:pPr>
        <w:ind w:right="-314"/>
        <w:jc w:val="right"/>
        <w:rPr>
          <w:sz w:val="24"/>
        </w:rPr>
      </w:pPr>
    </w:p>
    <w:p>
      <w:pPr>
        <w:ind w:right="-314"/>
        <w:jc w:val="right"/>
        <w:rPr>
          <w:sz w:val="24"/>
        </w:rPr>
      </w:pPr>
    </w:p>
    <w:p>
      <w:pPr>
        <w:ind w:right="-314"/>
        <w:jc w:val="right"/>
        <w:rPr>
          <w:sz w:val="24"/>
        </w:rPr>
      </w:pPr>
    </w:p>
    <w:p>
      <w:pPr>
        <w:jc w:val="center"/>
        <w:rPr>
          <w:sz w:val="24"/>
        </w:rPr>
      </w:pPr>
      <w:r>
        <w:rPr>
          <w:sz w:val="24"/>
        </w:rPr>
        <w:t>ЮРИДИЧНІ ОСОБИ,</w:t>
      </w:r>
    </w:p>
    <w:p>
      <w:pPr>
        <w:jc w:val="center"/>
        <w:rPr>
          <w:sz w:val="24"/>
        </w:rPr>
      </w:pPr>
      <w:r>
        <w:rPr>
          <w:sz w:val="24"/>
        </w:rPr>
        <w:t>до яких застосовуються персональні спеціальні економічні та інші обмежувальні заходи (санкції)</w:t>
      </w:r>
    </w:p>
    <w:p>
      <w:pPr>
        <w:spacing w:after="120"/>
        <w:jc w:val="center"/>
        <w:rPr>
          <w:b/>
          <w:sz w:val="24"/>
        </w:rPr>
      </w:pPr>
    </w:p>
    <w:tbl>
      <w:tblPr>
        <w:tblStyle w:val="3"/>
        <w:tblW w:w="14709" w:type="dxa"/>
        <w:tblInd w:w="0" w:type="dxa"/>
        <w:shd w:val="clear" w:color="auto" w:fill="FFFFFF" w:themeFill="background1"/>
        <w:tblLayout w:type="fixed"/>
        <w:tblCellMar>
          <w:top w:w="0" w:type="dxa"/>
          <w:left w:w="108" w:type="dxa"/>
          <w:bottom w:w="0" w:type="dxa"/>
          <w:right w:w="108" w:type="dxa"/>
        </w:tblCellMar>
      </w:tblPr>
      <w:tblGrid>
        <w:gridCol w:w="709"/>
        <w:gridCol w:w="4678"/>
        <w:gridCol w:w="7479"/>
        <w:gridCol w:w="1843"/>
      </w:tblGrid>
      <w:tr>
        <w:tblPrEx>
          <w:shd w:val="clear" w:color="auto" w:fill="FFFFFF" w:themeFill="background1"/>
          <w:tblCellMar>
            <w:top w:w="0" w:type="dxa"/>
            <w:left w:w="108" w:type="dxa"/>
            <w:bottom w:w="0" w:type="dxa"/>
            <w:right w:w="108" w:type="dxa"/>
          </w:tblCellMar>
        </w:tblPrEx>
        <w:trPr>
          <w:trHeight w:val="20" w:hRule="atLeast"/>
          <w:tblHeader/>
        </w:trPr>
        <w:tc>
          <w:tcPr>
            <w:tcW w:w="709" w:type="dxa"/>
            <w:tcBorders>
              <w:top w:val="single" w:color="auto" w:sz="4" w:space="0"/>
              <w:bottom w:val="single" w:color="auto" w:sz="4" w:space="0"/>
              <w:right w:val="single" w:color="auto" w:sz="4" w:space="0"/>
            </w:tcBorders>
            <w:shd w:val="clear" w:color="auto" w:fill="FFFFFF" w:themeFill="background1"/>
            <w:noWrap/>
            <w:vAlign w:val="center"/>
          </w:tcPr>
          <w:p>
            <w:pPr>
              <w:ind w:right="-77"/>
              <w:jc w:val="center"/>
              <w:rPr>
                <w:rFonts w:eastAsia="Times New Roman"/>
                <w:bCs/>
                <w:color w:val="auto"/>
                <w:sz w:val="24"/>
                <w:lang w:eastAsia="ru-RU"/>
              </w:rPr>
            </w:pPr>
            <w:r>
              <w:rPr>
                <w:rFonts w:eastAsia="Times New Roman"/>
                <w:bCs/>
                <w:color w:val="auto"/>
                <w:sz w:val="24"/>
                <w:lang w:eastAsia="ru-RU"/>
              </w:rPr>
              <w:t>№ з/п</w:t>
            </w:r>
          </w:p>
        </w:tc>
        <w:tc>
          <w:tcPr>
            <w:tcW w:w="467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before="60" w:after="60"/>
              <w:jc w:val="center"/>
              <w:rPr>
                <w:rFonts w:eastAsia="Times New Roman"/>
                <w:color w:val="auto"/>
                <w:sz w:val="24"/>
                <w:lang w:eastAsia="ru-RU"/>
              </w:rPr>
            </w:pPr>
            <w:r>
              <w:rPr>
                <w:rFonts w:eastAsia="Times New Roman"/>
                <w:bCs/>
                <w:color w:val="auto"/>
                <w:sz w:val="24"/>
                <w:lang w:eastAsia="ru-RU"/>
              </w:rPr>
              <w:t>Ідентифікаційні дані</w:t>
            </w:r>
            <w:r>
              <w:rPr>
                <w:rFonts w:eastAsia="Times New Roman"/>
                <w:bCs/>
                <w:color w:val="auto"/>
                <w:sz w:val="24"/>
                <w:lang w:eastAsia="ru-RU"/>
              </w:rPr>
              <w:br w:type="textWrapping"/>
            </w:r>
            <w:r>
              <w:rPr>
                <w:rFonts w:eastAsia="Times New Roman"/>
                <w:bCs/>
                <w:color w:val="auto"/>
                <w:sz w:val="24"/>
                <w:lang w:eastAsia="ru-RU"/>
              </w:rPr>
              <w:t>(повне найменування та реквізити юридичної особи)</w:t>
            </w:r>
          </w:p>
        </w:tc>
        <w:tc>
          <w:tcPr>
            <w:tcW w:w="74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before="60" w:after="60"/>
              <w:jc w:val="center"/>
              <w:rPr>
                <w:rFonts w:eastAsia="Times New Roman"/>
                <w:color w:val="auto"/>
                <w:sz w:val="24"/>
                <w:lang w:eastAsia="ru-RU"/>
              </w:rPr>
            </w:pPr>
            <w:r>
              <w:rPr>
                <w:rFonts w:eastAsia="Times New Roman"/>
                <w:bCs/>
                <w:color w:val="auto"/>
                <w:sz w:val="24"/>
                <w:lang w:eastAsia="ru-RU"/>
              </w:rPr>
              <w:t>Вид обмежувального заходу</w:t>
            </w:r>
            <w:r>
              <w:rPr>
                <w:rFonts w:eastAsia="Times New Roman"/>
                <w:bCs/>
                <w:color w:val="auto"/>
                <w:sz w:val="24"/>
                <w:lang w:eastAsia="ru-RU"/>
              </w:rPr>
              <w:br w:type="textWrapping"/>
            </w:r>
            <w:r>
              <w:rPr>
                <w:rFonts w:eastAsia="Times New Roman"/>
                <w:bCs/>
                <w:color w:val="auto"/>
                <w:sz w:val="24"/>
                <w:lang w:eastAsia="ru-RU"/>
              </w:rPr>
              <w:t>(відповідно до Закону України "Про санкції")</w:t>
            </w:r>
          </w:p>
        </w:tc>
        <w:tc>
          <w:tcPr>
            <w:tcW w:w="1843" w:type="dxa"/>
            <w:tcBorders>
              <w:top w:val="single" w:color="auto" w:sz="4" w:space="0"/>
              <w:left w:val="single" w:color="auto" w:sz="4" w:space="0"/>
              <w:bottom w:val="single" w:color="auto" w:sz="4" w:space="0"/>
            </w:tcBorders>
            <w:shd w:val="clear" w:color="auto" w:fill="FFFFFF" w:themeFill="background1"/>
            <w:vAlign w:val="center"/>
          </w:tcPr>
          <w:p>
            <w:pPr>
              <w:spacing w:before="60" w:after="60"/>
              <w:jc w:val="center"/>
              <w:rPr>
                <w:rFonts w:eastAsia="Times New Roman"/>
                <w:bCs/>
                <w:color w:val="auto"/>
                <w:sz w:val="24"/>
                <w:lang w:eastAsia="ru-RU"/>
              </w:rPr>
            </w:pPr>
            <w:r>
              <w:rPr>
                <w:rFonts w:eastAsia="Times New Roman"/>
                <w:bCs/>
                <w:color w:val="auto"/>
                <w:sz w:val="24"/>
                <w:lang w:eastAsia="ru-RU"/>
              </w:rPr>
              <w:t>Строк застосування</w:t>
            </w:r>
          </w:p>
        </w:tc>
      </w:tr>
      <w:tr>
        <w:tblPrEx>
          <w:shd w:val="clear" w:color="auto" w:fill="FFFFFF" w:themeFill="background1"/>
          <w:tblCellMar>
            <w:top w:w="0" w:type="dxa"/>
            <w:left w:w="108" w:type="dxa"/>
            <w:bottom w:w="0" w:type="dxa"/>
            <w:right w:w="108" w:type="dxa"/>
          </w:tblCellMar>
        </w:tblPrEx>
        <w:trPr>
          <w:trHeight w:val="20" w:hRule="atLeast"/>
        </w:trPr>
        <w:tc>
          <w:tcPr>
            <w:tcW w:w="709" w:type="dxa"/>
            <w:tcBorders>
              <w:top w:val="single" w:color="auto" w:sz="4" w:space="0"/>
            </w:tcBorders>
            <w:shd w:val="clear" w:color="auto" w:fill="FFFFFF" w:themeFill="background1"/>
            <w:noWrap/>
          </w:tcPr>
          <w:p>
            <w:pPr>
              <w:pStyle w:val="38"/>
              <w:numPr>
                <w:ilvl w:val="0"/>
                <w:numId w:val="1"/>
              </w:numPr>
              <w:spacing w:before="60"/>
              <w:ind w:left="0" w:right="-79" w:firstLine="0"/>
              <w:jc w:val="center"/>
              <w:rPr>
                <w:rFonts w:eastAsia="Times New Roman"/>
                <w:color w:val="auto"/>
                <w:sz w:val="24"/>
                <w:lang w:eastAsia="ru-RU"/>
              </w:rPr>
            </w:pPr>
          </w:p>
        </w:tc>
        <w:tc>
          <w:tcPr>
            <w:tcW w:w="4678" w:type="dxa"/>
            <w:tcBorders>
              <w:top w:val="single" w:color="auto" w:sz="4" w:space="0"/>
            </w:tcBorders>
            <w:shd w:val="clear" w:color="auto" w:fill="FFFFFF" w:themeFill="background1"/>
          </w:tcPr>
          <w:p>
            <w:pPr>
              <w:spacing w:before="60"/>
              <w:jc w:val="left"/>
              <w:rPr>
                <w:sz w:val="24"/>
              </w:rPr>
            </w:pPr>
            <w:r>
              <w:rPr>
                <w:sz w:val="24"/>
              </w:rPr>
              <w:t xml:space="preserve">Товариство з обмеженою відповідальністю "Балтонексім Лізинг </w:t>
            </w:r>
            <w:r>
              <w:rPr>
                <w:color w:val="auto"/>
                <w:sz w:val="24"/>
              </w:rPr>
              <w:t>Північ-Захід</w:t>
            </w:r>
            <w:r>
              <w:rPr>
                <w:sz w:val="24"/>
              </w:rPr>
              <w:t xml:space="preserve">" (общество с ограниченной ответственностью "Балтонэксим Лизинг Северо-Запад", Limited Liability Company "Baltonexim Leasing North-West"). Відомості згідно з Єдиним державним реєстром юридичних осіб Російської Федерації: основний державний реєстраційний номер – 1117847270232, ідентифікаційний номер платника </w:t>
            </w:r>
          </w:p>
          <w:p>
            <w:pPr>
              <w:jc w:val="left"/>
              <w:rPr>
                <w:sz w:val="24"/>
              </w:rPr>
            </w:pPr>
            <w:r>
              <w:rPr>
                <w:sz w:val="24"/>
              </w:rPr>
              <w:t xml:space="preserve">податків – 7813505804. Місцезнаходження юридичної особи: 197101, Російська Федерація, м. Санкт-Петербург, вул. Дивенська, буд. 1, літер А, прим. 601 (197101, Российская Федерация, </w:t>
            </w:r>
          </w:p>
          <w:p>
            <w:pPr>
              <w:jc w:val="left"/>
              <w:rPr>
                <w:sz w:val="24"/>
              </w:rPr>
            </w:pPr>
            <w:r>
              <w:rPr>
                <w:sz w:val="24"/>
              </w:rPr>
              <w:t>г. Санкт-Петербург, ул. Дивенская, д. 1, литер А, пом. 601).</w:t>
            </w:r>
          </w:p>
        </w:tc>
        <w:tc>
          <w:tcPr>
            <w:tcW w:w="7479" w:type="dxa"/>
            <w:tcBorders>
              <w:top w:val="single" w:color="auto" w:sz="4" w:space="0"/>
            </w:tcBorders>
            <w:shd w:val="clear" w:color="auto" w:fill="FFFFFF" w:themeFill="background1"/>
          </w:tcPr>
          <w:p>
            <w:pPr>
              <w:pStyle w:val="8"/>
              <w:widowControl w:val="0"/>
              <w:tabs>
                <w:tab w:val="left" w:pos="-2410"/>
                <w:tab w:val="left" w:pos="-1843"/>
                <w:tab w:val="left" w:pos="601"/>
              </w:tabs>
              <w:spacing w:before="60"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tcBorders>
              <w:top w:val="single" w:color="auto" w:sz="4" w:space="0"/>
            </w:tcBorders>
            <w:shd w:val="clear" w:color="auto" w:fill="FFFFFF" w:themeFill="background1"/>
          </w:tcPr>
          <w:p>
            <w:pPr>
              <w:spacing w:before="60"/>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"Основа Груп" (общество с ограниченной ответственностью "Основа Групп", Limited Liability Company "</w:t>
            </w:r>
            <w:r>
              <w:rPr>
                <w:sz w:val="24"/>
                <w:lang w:val="en-US"/>
              </w:rPr>
              <w:t>Osnova</w:t>
            </w:r>
            <w:r>
              <w:rPr>
                <w:sz w:val="24"/>
              </w:rPr>
              <w:t xml:space="preserve"> Group"). Відомості згідно з Єдиним державним реєстром юридичних осіб Російської Федерації: основний державний реєстраційний номер – 1187746849070, ідентифікаційний номер платника </w:t>
            </w:r>
          </w:p>
          <w:p>
            <w:pPr>
              <w:jc w:val="left"/>
              <w:rPr>
                <w:sz w:val="24"/>
              </w:rPr>
            </w:pPr>
            <w:r>
              <w:rPr>
                <w:sz w:val="24"/>
              </w:rPr>
              <w:t>податків – 7722467559. Місцезнаходження юридичної особи: 115230, Російська Федерація, м. Москва, шосе Варшавське, буд. 46, прим. 528 (115230, Российская Федерация, г.</w:t>
            </w:r>
            <w:r>
              <w:rPr>
                <w:sz w:val="24"/>
                <w:lang w:val="uk-UA"/>
              </w:rPr>
              <w:t xml:space="preserve"> </w:t>
            </w:r>
            <w:r>
              <w:rPr>
                <w:sz w:val="24"/>
              </w:rPr>
              <w:t>Москва, шоссе Варшавское, д. 46, помещ. 528).</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"Пурпетрубопроводстрой" (общество с ограниченной ответственностью "Пурпетрубопроводстрой", Limited Liability Company "Purpetruboprovodstroy"). Відомості згідно з Єдиним державним реєстром юридичних осіб Російської Федерації: основний державний реєстраційний номер – 1187746280204,  ідентифікаційний номер платника </w:t>
            </w:r>
          </w:p>
          <w:p>
            <w:pPr>
              <w:jc w:val="left"/>
              <w:rPr>
                <w:sz w:val="24"/>
              </w:rPr>
            </w:pPr>
            <w:r>
              <w:rPr>
                <w:sz w:val="24"/>
              </w:rPr>
              <w:t>податків – 9701102744. Місцезнаходження юридичної особи: 101000, Російська Федерація, м. Москва, вул. М</w:t>
            </w:r>
            <w:r>
              <w:rPr>
                <w:sz w:val="24"/>
                <w:lang w:val="ru-RU"/>
              </w:rPr>
              <w:t>’</w:t>
            </w:r>
            <w:r>
              <w:rPr>
                <w:sz w:val="24"/>
              </w:rPr>
              <w:t xml:space="preserve">ясницька, буд. 46, будова 7, прим./каб. ІІІ/7 (101000, Российская Федерация, г. Москва, </w:t>
            </w:r>
          </w:p>
          <w:p>
            <w:pPr>
              <w:jc w:val="left"/>
              <w:rPr>
                <w:sz w:val="24"/>
              </w:rPr>
            </w:pPr>
            <w:r>
              <w:rPr>
                <w:sz w:val="24"/>
              </w:rPr>
              <w:t>ул. Мясницкая, д.</w:t>
            </w:r>
            <w:r>
              <w:rPr>
                <w:sz w:val="24"/>
                <w:lang w:val="uk-UA"/>
              </w:rPr>
              <w:t xml:space="preserve"> </w:t>
            </w:r>
            <w:r>
              <w:rPr>
                <w:sz w:val="24"/>
              </w:rPr>
              <w:t>46, стр.7, пом./каб. ІІІ/7).</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Акціонерне товариство "Вестальянс Транс" (акционерное общество "Вестальянс Транс", Joint-Stock Company "Westal</w:t>
            </w:r>
            <w:r>
              <w:rPr>
                <w:sz w:val="24"/>
                <w:lang w:val="en-US"/>
              </w:rPr>
              <w:t>liance</w:t>
            </w:r>
            <w:r>
              <w:rPr>
                <w:sz w:val="24"/>
              </w:rPr>
              <w:t xml:space="preserve"> Trans", до 14.12.2022 – акционерное общество "Весткоал Транс", Joint-Stock Company "Westcoal Trans"). Відомості згідно з Єдиним державним реєстром юридичних осіб Російської Федерації: основний державний реєстраційний номер – 1196658086679, ідентифікаційний номер платника </w:t>
            </w:r>
          </w:p>
          <w:p>
            <w:pPr>
              <w:jc w:val="left"/>
              <w:rPr>
                <w:sz w:val="24"/>
              </w:rPr>
            </w:pPr>
            <w:r>
              <w:rPr>
                <w:sz w:val="24"/>
              </w:rPr>
              <w:t>податків – 6685170442. Місцезнаходження юридичної особи: 620026, Російська Федерація, Свердловська область, м.</w:t>
            </w:r>
            <w:r>
              <w:rPr>
                <w:sz w:val="24"/>
                <w:lang w:val="uk-UA"/>
              </w:rPr>
              <w:t xml:space="preserve"> </w:t>
            </w:r>
            <w:r>
              <w:rPr>
                <w:sz w:val="24"/>
              </w:rPr>
              <w:t>Єкатеринбург, вул.</w:t>
            </w:r>
            <w:r>
              <w:rPr>
                <w:sz w:val="24"/>
                <w:lang w:val="uk-UA"/>
              </w:rPr>
              <w:t xml:space="preserve"> </w:t>
            </w:r>
            <w:r>
              <w:rPr>
                <w:sz w:val="24"/>
              </w:rPr>
              <w:t>Бєлінського, буд.</w:t>
            </w:r>
            <w:r>
              <w:rPr>
                <w:sz w:val="24"/>
                <w:lang w:val="uk-UA"/>
              </w:rPr>
              <w:t xml:space="preserve"> </w:t>
            </w:r>
            <w:r>
              <w:rPr>
                <w:sz w:val="24"/>
              </w:rPr>
              <w:t>86, офіс 401 (620026, Российская Федерация, Свердловская область, г.</w:t>
            </w:r>
            <w:r>
              <w:rPr>
                <w:sz w:val="24"/>
                <w:lang w:val="uk-UA"/>
              </w:rPr>
              <w:t xml:space="preserve"> </w:t>
            </w:r>
            <w:r>
              <w:rPr>
                <w:sz w:val="24"/>
              </w:rPr>
              <w:t>Екатеринбург, ул.</w:t>
            </w:r>
            <w:r>
              <w:rPr>
                <w:sz w:val="24"/>
                <w:lang w:val="uk-UA"/>
              </w:rPr>
              <w:t xml:space="preserve"> </w:t>
            </w:r>
            <w:r>
              <w:rPr>
                <w:sz w:val="24"/>
              </w:rPr>
              <w:t>Белинского, д.</w:t>
            </w:r>
            <w:r>
              <w:rPr>
                <w:sz w:val="24"/>
                <w:lang w:val="uk-UA"/>
              </w:rPr>
              <w:t xml:space="preserve"> </w:t>
            </w:r>
            <w:r>
              <w:rPr>
                <w:sz w:val="24"/>
              </w:rPr>
              <w:t>86, офис 401).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"Атлант" (общество с ограниченной ответственностью "Атлант", Limited Liability Company "Atlant").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1127746211845, ідентифікаційний номер платника податків – 7719806667. Місцезнаходження юридичної особи: 119330, Російська Федерація, м. Москва, просп. Університетський, буд. 12, кімн. 44 (119330, Российская Федерация, г.</w:t>
            </w:r>
            <w:r>
              <w:rPr>
                <w:sz w:val="24"/>
                <w:lang w:val="uk-UA"/>
              </w:rPr>
              <w:t xml:space="preserve"> </w:t>
            </w:r>
            <w:r>
              <w:rPr>
                <w:sz w:val="24"/>
              </w:rPr>
              <w:t>Москва, пр-кт Университетский, д. 12, ком. 44).</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"Відкритий Лізинг" (общество с ограниченной ответственностью "Открытый Лизинг", Limited Liability Company "Open Leasing"). Відомості згідно з Єдиним державним реєстром юридичних осіб Російської Федерації: основний державний реєстраційний номер – 1097746828387, ідентифікаційний номер платника податків – 7705906164. Місцезнаходження юридичної особи: 115114, Російська Федерація, м. Москва, вул. Летніковська, буд. 10, будова 4, прим</w:t>
            </w:r>
            <w:r>
              <w:rPr>
                <w:sz w:val="24"/>
                <w:lang w:val="ru-RU"/>
              </w:rPr>
              <w:t>.</w:t>
            </w:r>
            <w:r>
              <w:rPr>
                <w:sz w:val="24"/>
              </w:rPr>
              <w:t>/пов</w:t>
            </w:r>
            <w:r>
              <w:rPr>
                <w:sz w:val="24"/>
                <w:lang w:val="ru-RU"/>
              </w:rPr>
              <w:t>.</w:t>
            </w:r>
            <w:r>
              <w:rPr>
                <w:sz w:val="24"/>
              </w:rPr>
              <w:t>/оф</w:t>
            </w:r>
            <w:r>
              <w:rPr>
                <w:sz w:val="24"/>
                <w:lang w:val="ru-RU"/>
              </w:rPr>
              <w:t>.</w:t>
            </w:r>
            <w:r>
              <w:rPr>
                <w:sz w:val="24"/>
              </w:rPr>
              <w:t xml:space="preserve"> 1/8/3 (115114, Российская Федерация,  г. Москва, ул. Летниковская, д. 10, стр. 4, пом</w:t>
            </w:r>
            <w:r>
              <w:rPr>
                <w:sz w:val="24"/>
                <w:lang w:val="en-US"/>
              </w:rPr>
              <w:t>.</w:t>
            </w:r>
            <w:r>
              <w:rPr>
                <w:sz w:val="24"/>
              </w:rPr>
              <w:t>/эт</w:t>
            </w:r>
            <w:r>
              <w:rPr>
                <w:sz w:val="24"/>
                <w:lang w:val="en-US"/>
              </w:rPr>
              <w:t>./</w:t>
            </w:r>
            <w:r>
              <w:rPr>
                <w:sz w:val="24"/>
              </w:rPr>
              <w:t>оф</w:t>
            </w:r>
            <w:r>
              <w:rPr>
                <w:sz w:val="24"/>
                <w:lang w:val="en-US"/>
              </w:rPr>
              <w:t>.</w:t>
            </w:r>
            <w:r>
              <w:rPr>
                <w:sz w:val="24"/>
              </w:rPr>
              <w:t xml:space="preserve"> 1/8/3).</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"ПСБ Лізинг" (общество с ограниченной ответственностью "ПСБ Лизинг", Limited Liability Company "PSB Leasing"). Відомості згідно з Єдиним державним реєстром юридичних осіб Російської Федерації: основний державний реєстраційний номер – 1067746771784, ідентифікаційний номер платника </w:t>
            </w:r>
          </w:p>
          <w:p>
            <w:pPr>
              <w:jc w:val="left"/>
              <w:rPr>
                <w:sz w:val="24"/>
              </w:rPr>
            </w:pPr>
            <w:r>
              <w:rPr>
                <w:sz w:val="24"/>
              </w:rPr>
              <w:t>податків – 7722581759. Місцезнаходження юридичної особи: 109052, Російська Федерація, м. Москва, вул. Смірновська, буд. 10, будова 22, кімн.</w:t>
            </w:r>
            <w:r>
              <w:rPr>
                <w:sz w:val="24"/>
                <w:lang w:val="uk-UA"/>
              </w:rPr>
              <w:t xml:space="preserve"> </w:t>
            </w:r>
            <w:r>
              <w:rPr>
                <w:sz w:val="24"/>
              </w:rPr>
              <w:t>8 (109052, Российская Федерация, г.</w:t>
            </w:r>
            <w:r>
              <w:rPr>
                <w:sz w:val="24"/>
                <w:lang w:val="uk-UA"/>
              </w:rPr>
              <w:t xml:space="preserve"> </w:t>
            </w:r>
            <w:r>
              <w:rPr>
                <w:sz w:val="24"/>
              </w:rPr>
              <w:t xml:space="preserve">Москва, </w:t>
            </w:r>
          </w:p>
          <w:p>
            <w:pPr>
              <w:jc w:val="left"/>
              <w:rPr>
                <w:sz w:val="24"/>
              </w:rPr>
            </w:pPr>
            <w:r>
              <w:rPr>
                <w:sz w:val="24"/>
              </w:rPr>
              <w:t>ул. Смирновская, д. 10, стр. 22, ком. 8).</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"СВК" (общество с ограниченной ответственностью "СВК", Limited Liability Company "SVK"). Відомості згідно з Єдиним державним реєстром юридичних осіб Російської Федерації: основний державний реєстраційний номер – 1027809174876, ідентифікаційний номер платника податків – 7825481925. Місцезнаходження юридичної особи: 191124, Російська Федерація, м. Санкт-Петербург, площа Растреллі, 2, літер А (191124, Российская Федерация, </w:t>
            </w:r>
          </w:p>
          <w:p>
            <w:pPr>
              <w:jc w:val="left"/>
              <w:rPr>
                <w:sz w:val="24"/>
              </w:rPr>
            </w:pPr>
            <w:r>
              <w:rPr>
                <w:sz w:val="24"/>
              </w:rPr>
              <w:t>г. Санкт-Петербург, площадь Растрелли, 2, литер</w:t>
            </w:r>
            <w:r>
              <w:rPr>
                <w:sz w:val="24"/>
                <w:lang w:val="uk-UA"/>
              </w:rPr>
              <w:t xml:space="preserve"> </w:t>
            </w:r>
            <w:r>
              <w:rPr>
                <w:sz w:val="24"/>
              </w:rPr>
              <w:t>А).</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Відкрите акціонерне товариство "Білоруськалій" (открытое акционерное общество "Беларуськалий", Open Joint-Stock Company "Belaruskali</w:t>
            </w:r>
            <w:r>
              <w:rPr>
                <w:sz w:val="24"/>
                <w:lang w:val="en-US"/>
              </w:rPr>
              <w:t>y</w:t>
            </w:r>
            <w:r>
              <w:rPr>
                <w:sz w:val="24"/>
              </w:rPr>
              <w:t xml:space="preserve">"). Відомості згідно з Державним реєстром платників (інших зобов’язаних осіб) Республіки Білорусь: обліковий номер платника – 600122610. Місцезнаходження юридичної особи: 223706, Республіка Білорусь, Мінська область, м. Солігорськ, </w:t>
            </w:r>
          </w:p>
          <w:p>
            <w:pPr>
              <w:jc w:val="left"/>
              <w:rPr>
                <w:sz w:val="24"/>
              </w:rPr>
            </w:pPr>
            <w:r>
              <w:rPr>
                <w:sz w:val="24"/>
              </w:rPr>
              <w:t>вул. Коржа, буд. 5 (223706, Республика Беларусь,  Минская область, г.</w:t>
            </w:r>
            <w:r>
              <w:rPr>
                <w:sz w:val="24"/>
                <w:lang w:val="uk-UA"/>
              </w:rPr>
              <w:t xml:space="preserve"> </w:t>
            </w:r>
            <w:r>
              <w:rPr>
                <w:sz w:val="24"/>
              </w:rPr>
              <w:t>Солигорск, ул. Коржа, д. 5).</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"ГТІ Менеджмент" (общество с ограниченной ответственностью "ГТИ Менеджмент", Limited Liability Company "GTI Management"). Відомості згідно з Єдиним державним реєстром юридичних осіб Російської Федерації: основний державний реєстраційний номер – 5147746172008, ідентифікаційний номер платника податків – 7701409186. Місцезнаходження юридичної особи: 105066, Російська Федерація, м. Москва, вул. Нижня Красносельська, буд. 39, будівля 1, прим XVIII, кімн. 21 (105066, Российская Федерация, г. Москва, ул.</w:t>
            </w:r>
            <w:r>
              <w:rPr>
                <w:sz w:val="24"/>
                <w:lang w:val="uk-UA"/>
              </w:rPr>
              <w:t xml:space="preserve"> </w:t>
            </w:r>
            <w:r>
              <w:rPr>
                <w:sz w:val="24"/>
              </w:rPr>
              <w:t xml:space="preserve">Нижняя Красносельская, д. 39, стр. 1, </w:t>
            </w:r>
            <w:r>
              <w:rPr>
                <w:sz w:val="24"/>
              </w:rPr>
              <w:br w:type="textWrapping"/>
            </w:r>
            <w:r>
              <w:rPr>
                <w:sz w:val="24"/>
              </w:rPr>
              <w:t>пом</w:t>
            </w:r>
            <w:r>
              <w:rPr>
                <w:sz w:val="24"/>
                <w:lang w:val="ru-RU"/>
              </w:rPr>
              <w:t>.</w:t>
            </w:r>
            <w:r>
              <w:rPr>
                <w:sz w:val="24"/>
              </w:rPr>
              <w:t xml:space="preserve"> XVIII, ком. 21). </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"Фінансбізнесгруп" (общество с ограниченной ответственностью "Финансбизнесгрупп", Limited Liability Company "Financebusinessgroup"). Відомості згідно з Єдиним державним реєстром юридичних осіб Російської Федерації: основний державний реєстраційний номер – 1067746478183, ідентифікаційний номер платника </w:t>
            </w:r>
          </w:p>
          <w:p>
            <w:pPr>
              <w:jc w:val="left"/>
              <w:rPr>
                <w:sz w:val="24"/>
              </w:rPr>
            </w:pPr>
            <w:r>
              <w:rPr>
                <w:sz w:val="24"/>
              </w:rPr>
              <w:t xml:space="preserve">податків – 7701653748. Місцезнаходження юридичної особи: 141407, Російська Федерація, Московська область, м. Хімки, вул. Панфілова, вол. 19, будівля 1, </w:t>
            </w:r>
            <w:r>
              <w:rPr>
                <w:sz w:val="24"/>
              </w:rPr>
              <w:br w:type="textWrapping"/>
            </w:r>
            <w:r>
              <w:rPr>
                <w:sz w:val="24"/>
              </w:rPr>
              <w:t xml:space="preserve">прим. 27-32, 37-40 (141407, Российская Федерация, Московская область,  </w:t>
            </w:r>
          </w:p>
          <w:p>
            <w:pPr>
              <w:jc w:val="left"/>
              <w:rPr>
                <w:sz w:val="24"/>
              </w:rPr>
            </w:pPr>
            <w:r>
              <w:rPr>
                <w:sz w:val="24"/>
              </w:rPr>
              <w:t>г. Химки, ул. Панфилова, влд.</w:t>
            </w:r>
            <w:r>
              <w:rPr>
                <w:sz w:val="24"/>
                <w:lang w:val="uk-UA"/>
              </w:rPr>
              <w:t xml:space="preserve"> </w:t>
            </w:r>
            <w:r>
              <w:rPr>
                <w:sz w:val="24"/>
              </w:rPr>
              <w:t>19, стр. 1, помещ. 27-32, 37-40).</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Публічне акціонерне товариство "Трансфін-М" (публичное акционерное общество "Трансфин-М", Public Joint-Stock Company "Transfin-M"). Відомості згідно з Єдиним державним реєстром юридичних осіб Російської Федерації: основний державний реєстраційний номер – 1137746854794, ідентифікаційний номер платника податків – 7708797192. Місцезнаходження юридичної особи: 107078, Російська Федерація, м. Москва, вул. Маші Пориваєвої, буд. 34, пов./прим./кімн. 3/ІІІ/1 (107078, Российская Федерация, г. Москва, </w:t>
            </w:r>
          </w:p>
          <w:p>
            <w:pPr>
              <w:jc w:val="left"/>
              <w:rPr>
                <w:sz w:val="24"/>
              </w:rPr>
            </w:pPr>
            <w:r>
              <w:rPr>
                <w:sz w:val="24"/>
              </w:rPr>
              <w:t>ул. Маши Порываевой, д. 34, этаж/помещ./ком. 3/ІІІ/1).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"Норд" (акционерное общество "Норд", Joint-Stock Company "Nord", JSC "Nord").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1077604014465, ідентифікаційний номер платника податків – 7604105513. Місцезнаходження юридичної особи: 150040, Російська Федерація, Ярославська область, м. Ярославль, вул.</w:t>
            </w:r>
            <w:r>
              <w:rPr>
                <w:sz w:val="24"/>
                <w:lang w:val="uk-UA"/>
              </w:rPr>
              <w:t xml:space="preserve"> </w:t>
            </w:r>
            <w:r>
              <w:rPr>
                <w:sz w:val="24"/>
              </w:rPr>
              <w:t xml:space="preserve">Ушинського, буд. 6А, кімн. 9-14, пов. 2 (150040, Российская Федерация, </w:t>
            </w:r>
          </w:p>
          <w:p>
            <w:pPr>
              <w:jc w:val="left"/>
              <w:rPr>
                <w:sz w:val="24"/>
              </w:rPr>
            </w:pPr>
            <w:r>
              <w:rPr>
                <w:sz w:val="24"/>
              </w:rPr>
              <w:t xml:space="preserve">Ярославская область, г. Ярославль, </w:t>
            </w:r>
            <w:r>
              <w:rPr>
                <w:sz w:val="24"/>
              </w:rPr>
              <w:br w:type="textWrapping"/>
            </w:r>
            <w:r>
              <w:rPr>
                <w:sz w:val="24"/>
              </w:rPr>
              <w:t>ул.</w:t>
            </w:r>
            <w:r>
              <w:rPr>
                <w:sz w:val="24"/>
                <w:lang w:val="uk-UA"/>
              </w:rPr>
              <w:t xml:space="preserve"> </w:t>
            </w:r>
            <w:r>
              <w:rPr>
                <w:sz w:val="24"/>
              </w:rPr>
              <w:t>Ушинского, д.</w:t>
            </w:r>
            <w:r>
              <w:rPr>
                <w:sz w:val="24"/>
                <w:lang w:val="uk-UA"/>
              </w:rPr>
              <w:t xml:space="preserve"> </w:t>
            </w:r>
            <w:r>
              <w:rPr>
                <w:sz w:val="24"/>
              </w:rPr>
              <w:t xml:space="preserve">6А, ком. 9-14, </w:t>
            </w:r>
            <w:r>
              <w:rPr>
                <w:sz w:val="24"/>
                <w:lang w:val="ru-RU"/>
              </w:rPr>
              <w:t>э</w:t>
            </w:r>
            <w:r>
              <w:rPr>
                <w:sz w:val="24"/>
              </w:rPr>
              <w:t>т. 2).</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транспортна дирекція НВО "Азот" (общество с ограниченной ответственностью транспортная дирекция НПО "Азот", Limited Liability Company Transport Directorate NPO "Azot"). Відомості згідно з Єдиним державним реєстром юридичних осіб Російської Федерації: основний державний реєстраційний номер – 1027100978629, ідентифікаційний номер платника </w:t>
            </w:r>
          </w:p>
          <w:p>
            <w:pPr>
              <w:jc w:val="left"/>
              <w:rPr>
                <w:sz w:val="24"/>
              </w:rPr>
            </w:pPr>
            <w:r>
              <w:rPr>
                <w:sz w:val="24"/>
              </w:rPr>
              <w:t xml:space="preserve">податків – 7107070130. Місцезнаходження юридичної особи: 301212, Російська Федерація, Тульська область, Щокінський р-н, робоче селище Первомайський, </w:t>
            </w:r>
          </w:p>
          <w:p>
            <w:pPr>
              <w:jc w:val="left"/>
              <w:rPr>
                <w:sz w:val="24"/>
              </w:rPr>
            </w:pPr>
            <w:r>
              <w:rPr>
                <w:sz w:val="24"/>
              </w:rPr>
              <w:t xml:space="preserve">вул. Сімферопольська, буд. 7, оф. 202 </w:t>
            </w:r>
          </w:p>
          <w:p>
            <w:pPr>
              <w:jc w:val="left"/>
              <w:rPr>
                <w:sz w:val="24"/>
              </w:rPr>
            </w:pPr>
            <w:r>
              <w:rPr>
                <w:sz w:val="24"/>
              </w:rPr>
              <w:t xml:space="preserve">(301212, Российская  Федерация, </w:t>
            </w:r>
          </w:p>
          <w:p>
            <w:pPr>
              <w:jc w:val="left"/>
              <w:rPr>
                <w:sz w:val="24"/>
              </w:rPr>
            </w:pPr>
            <w:r>
              <w:rPr>
                <w:sz w:val="24"/>
              </w:rPr>
              <w:t>Тульская область,</w:t>
            </w:r>
            <w:r>
              <w:rPr>
                <w:sz w:val="24"/>
                <w:lang w:val="uk-UA"/>
              </w:rPr>
              <w:t xml:space="preserve"> </w:t>
            </w:r>
            <w:r>
              <w:rPr>
                <w:sz w:val="24"/>
              </w:rPr>
              <w:t xml:space="preserve">Щекинский р-н, рабочий поселок Первомайский, </w:t>
            </w:r>
          </w:p>
          <w:p>
            <w:pPr>
              <w:jc w:val="left"/>
              <w:rPr>
                <w:sz w:val="24"/>
              </w:rPr>
            </w:pPr>
            <w:r>
              <w:rPr>
                <w:sz w:val="24"/>
              </w:rPr>
              <w:t>ул. Симферопольская, д.</w:t>
            </w:r>
            <w:r>
              <w:rPr>
                <w:sz w:val="24"/>
                <w:lang w:val="uk-UA"/>
              </w:rPr>
              <w:t xml:space="preserve"> </w:t>
            </w:r>
            <w:r>
              <w:rPr>
                <w:sz w:val="24"/>
              </w:rPr>
              <w:t>7, оф. 202).</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"Реілго" (общество с ограниченной ответственностью "Реилго", Limited Liability Company "R</w:t>
            </w:r>
            <w:r>
              <w:rPr>
                <w:sz w:val="24"/>
                <w:lang w:val="en-US"/>
              </w:rPr>
              <w:t>a</w:t>
            </w:r>
            <w:r>
              <w:rPr>
                <w:sz w:val="24"/>
              </w:rPr>
              <w:t>ilgo"). Відомості згідно з Єдиним державним реєстром юридичних осіб Російської Федерації: основний державний реєстраційний</w:t>
            </w:r>
          </w:p>
          <w:p>
            <w:pPr>
              <w:jc w:val="left"/>
              <w:rPr>
                <w:sz w:val="24"/>
              </w:rPr>
            </w:pPr>
            <w:r>
              <w:rPr>
                <w:sz w:val="24"/>
              </w:rPr>
              <w:t xml:space="preserve">номер – 1027700474163, ідентифікаційний номер платника податків – 7707205911. Місцезнаходження юридичної особи: 119048, Російська Федерація, м. Москва, вул. Лужники, буд. 24, будова 19, пов. 2, прим. 1 (119048, Российская Федерация, </w:t>
            </w:r>
          </w:p>
          <w:p>
            <w:pPr>
              <w:jc w:val="left"/>
              <w:rPr>
                <w:sz w:val="24"/>
              </w:rPr>
            </w:pPr>
            <w:r>
              <w:rPr>
                <w:sz w:val="24"/>
              </w:rPr>
              <w:t>г. Москва, ул. Лужники, д.</w:t>
            </w:r>
            <w:r>
              <w:rPr>
                <w:sz w:val="24"/>
                <w:lang w:val="uk-UA"/>
              </w:rPr>
              <w:t xml:space="preserve"> </w:t>
            </w:r>
            <w:r>
              <w:rPr>
                <w:sz w:val="24"/>
              </w:rPr>
              <w:t>24, стр. 19, этаж 2, помещ. 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Публічне акціонерне товариство "Уралкалій" (публичное акционерное общество "Уралкалий", Public Joint-Stock Company "Uralkali</w:t>
            </w:r>
            <w:r>
              <w:rPr>
                <w:sz w:val="24"/>
                <w:lang w:val="en-US"/>
              </w:rPr>
              <w:t>y</w:t>
            </w:r>
            <w:r>
              <w:rPr>
                <w:sz w:val="24"/>
              </w:rPr>
              <w:t>"). Відомості згідно з Єдиним державним реєстром юридичних осіб Російської Федерації: основний державний реєстраційний номер – 1025901702188, ідентифікаційний номер платника податків – 5911029807. Місцезнаходження юридичної особи: 618416, Російська Федерація, Пермський край, м. Березники, вул. П</w:t>
            </w:r>
            <w:r>
              <w:rPr>
                <w:sz w:val="24"/>
                <w:lang w:val="ru-RU"/>
              </w:rPr>
              <w:t>’</w:t>
            </w:r>
            <w:r>
              <w:rPr>
                <w:sz w:val="24"/>
              </w:rPr>
              <w:t xml:space="preserve">ятирічки, </w:t>
            </w:r>
            <w:r>
              <w:rPr>
                <w:sz w:val="24"/>
              </w:rPr>
              <w:br w:type="textWrapping"/>
            </w:r>
            <w:r>
              <w:rPr>
                <w:sz w:val="24"/>
              </w:rPr>
              <w:t>буд.</w:t>
            </w:r>
            <w:r>
              <w:rPr>
                <w:sz w:val="24"/>
                <w:lang w:val="uk-UA"/>
              </w:rPr>
              <w:t xml:space="preserve"> </w:t>
            </w:r>
            <w:r>
              <w:rPr>
                <w:sz w:val="24"/>
              </w:rPr>
              <w:t xml:space="preserve">63 (618416, Российская Федерация, Пермский край, г. Березники, </w:t>
            </w:r>
            <w:r>
              <w:rPr>
                <w:sz w:val="24"/>
              </w:rPr>
              <w:br w:type="textWrapping"/>
            </w:r>
            <w:r>
              <w:rPr>
                <w:sz w:val="24"/>
              </w:rPr>
              <w:t>ул.</w:t>
            </w:r>
            <w:r>
              <w:rPr>
                <w:sz w:val="24"/>
                <w:lang w:val="uk-UA"/>
              </w:rPr>
              <w:t xml:space="preserve"> </w:t>
            </w:r>
            <w:r>
              <w:rPr>
                <w:sz w:val="24"/>
              </w:rPr>
              <w:t>Пятилетки, д. 63).</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Республіканське унітарне підприємство із транспортування і забезпечення скрапленими нафтовими газами, РУП "СГ-Транс" (республиканское унитарное предприятие по транспортировке и обеспечению сжиженными нефтяными газами, РУП "СГ-Транс", Republican unitary enterprise for transportation and supply of liquefied petroleum gases, RUP "SG-Trans"). Відомості згідно з Державним реєстром платників (інших зобов’язаних осіб) Республіки Білорусь: обліковий номер платника – 300041350. Місцезнаходження юридичної особи: 211441, Республіка Білорусь, Вітебська область, м. Новополоцьк, вул.</w:t>
            </w:r>
            <w:r>
              <w:rPr>
                <w:sz w:val="24"/>
                <w:lang w:val="uk-UA"/>
              </w:rPr>
              <w:t xml:space="preserve"> </w:t>
            </w:r>
            <w:r>
              <w:rPr>
                <w:sz w:val="24"/>
              </w:rPr>
              <w:t xml:space="preserve">Промислова, буд. 13 (211441, Республика Беларусь, Витебская область, </w:t>
            </w:r>
            <w:r>
              <w:rPr>
                <w:sz w:val="24"/>
              </w:rPr>
              <w:br w:type="textWrapping"/>
            </w:r>
            <w:r>
              <w:rPr>
                <w:sz w:val="24"/>
              </w:rPr>
              <w:t>г. Новополоцк, ул. Промышленная, д. 13).</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Відкрите акціонерне товариство "Гомельський хімічний завод" (открытое акционерное общество "Гомельский химический завод", Open Joint-Stock Company "Gomel Chemical Plant"). Відомості згідно з Державним реєстром платників (інших зобов’язаних осіб) Республіки Білорусь: обліковий номер платника – 400069905. Місцезнаходження юридичної особи: 246026, Республіка Білорусь, Гомельська область, м. Гомель, вул. Хімзаводська, буд. 5 (246026, Республика Беларусь, Гомельская область, г. Гомель, ул.</w:t>
            </w:r>
            <w:r>
              <w:rPr>
                <w:sz w:val="24"/>
                <w:lang w:val="uk-UA"/>
              </w:rPr>
              <w:t xml:space="preserve"> </w:t>
            </w:r>
            <w:r>
              <w:rPr>
                <w:sz w:val="24"/>
              </w:rPr>
              <w:t>Химзаводская, д. 5).</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"Вектор Рейл Актив" (общество с ограниченной ответственностью "Вектор Рейл Актив", Limited Liability Company "Vector Rail Active"). Відомості згідно з Єдиним державним реєстром юридичних осіб Російської Федерації: основний державний реєстраційний номер – 5137746041670,  ідентифікаційний номер платника податків – 7705872331. Місцезнаходження юридичної особи: 115054, Російська Федерація, м. Москва, Павелецька площа, буд. 2, будова 2, </w:t>
            </w:r>
            <w:r>
              <w:rPr>
                <w:sz w:val="24"/>
              </w:rPr>
              <w:br w:type="textWrapping"/>
            </w:r>
            <w:r>
              <w:rPr>
                <w:sz w:val="24"/>
              </w:rPr>
              <w:t>пов.</w:t>
            </w:r>
            <w:r>
              <w:rPr>
                <w:sz w:val="24"/>
                <w:lang w:val="uk-UA"/>
              </w:rPr>
              <w:t xml:space="preserve"> </w:t>
            </w:r>
            <w:r>
              <w:rPr>
                <w:sz w:val="24"/>
              </w:rPr>
              <w:t xml:space="preserve">12 (115054, Российская Федерация, </w:t>
            </w:r>
          </w:p>
          <w:p>
            <w:pPr>
              <w:jc w:val="left"/>
              <w:rPr>
                <w:sz w:val="24"/>
              </w:rPr>
            </w:pPr>
            <w:r>
              <w:rPr>
                <w:sz w:val="24"/>
              </w:rPr>
              <w:t xml:space="preserve">г. Москва, Павелецкая площадь, д. 2, </w:t>
            </w:r>
            <w:r>
              <w:rPr>
                <w:sz w:val="24"/>
              </w:rPr>
              <w:br w:type="textWrapping"/>
            </w:r>
            <w:r>
              <w:rPr>
                <w:sz w:val="24"/>
              </w:rPr>
              <w:t>стр.</w:t>
            </w:r>
            <w:r>
              <w:rPr>
                <w:sz w:val="24"/>
                <w:lang w:val="uk-UA"/>
              </w:rPr>
              <w:t xml:space="preserve"> </w:t>
            </w:r>
            <w:r>
              <w:rPr>
                <w:sz w:val="24"/>
              </w:rPr>
              <w:t>2, этаж 12).</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Державне об’єднання "Білоруська залізниця" (государственное объединение "Белорусская железная дорога", State Association "Bel</w:t>
            </w:r>
            <w:r>
              <w:rPr>
                <w:sz w:val="24"/>
                <w:lang w:val="en-US"/>
              </w:rPr>
              <w:t>o</w:t>
            </w:r>
            <w:r>
              <w:rPr>
                <w:sz w:val="24"/>
              </w:rPr>
              <w:t>ru</w:t>
            </w:r>
            <w:r>
              <w:rPr>
                <w:sz w:val="24"/>
                <w:lang w:val="en-US"/>
              </w:rPr>
              <w:t>s</w:t>
            </w:r>
            <w:r>
              <w:rPr>
                <w:sz w:val="24"/>
              </w:rPr>
              <w:t>sian Railway</w:t>
            </w:r>
            <w:r>
              <w:rPr>
                <w:sz w:val="24"/>
                <w:lang w:val="en-US"/>
              </w:rPr>
              <w:t>s</w:t>
            </w:r>
            <w:r>
              <w:rPr>
                <w:sz w:val="24"/>
              </w:rPr>
              <w:t>"). Відомості згідно з Державним реєстром платників (інших зобов’язаних осіб) Республіки Білорусь: обліковий номер платника – 100088574.  Місцезнаходження юридичної особи: 220030, Республіка Білорусь, м. Мінськ, вул. Леніна, буд. 17 (220030, Республика Беларусь, г. Минск, ул. Ленина, д. 17).</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"Інтер Карго Компані" (акционерное общество "Интер Карго Компани", Joint-Stock Company "Inter Cargo Company"). Відомості згідно з Єдиним державним реєстром юридичних осіб Російської Федерації: основний державний реєстраційний номер – 1097746377530,  ідентифікаційний номер платника податків – 053902030988. Місцезнаходження юридичної особи: 117218, Російська Федерація, м. Москва, вул. Кржижановського, буд. 15, к. 5, поверх 5, оф. 518 (117218, Российская Федерация, г. Москва, </w:t>
            </w:r>
            <w:r>
              <w:rPr>
                <w:sz w:val="24"/>
              </w:rPr>
              <w:br w:type="textWrapping"/>
            </w:r>
            <w:r>
              <w:rPr>
                <w:sz w:val="24"/>
              </w:rPr>
              <w:t>ул.</w:t>
            </w:r>
            <w:r>
              <w:rPr>
                <w:sz w:val="24"/>
                <w:lang w:val="uk-UA"/>
              </w:rPr>
              <w:t xml:space="preserve"> </w:t>
            </w:r>
            <w:r>
              <w:rPr>
                <w:sz w:val="24"/>
              </w:rPr>
              <w:t xml:space="preserve">Кржижановского, д. 15, к. 5, этаж 5, </w:t>
            </w:r>
          </w:p>
          <w:p>
            <w:pPr>
              <w:jc w:val="left"/>
              <w:rPr>
                <w:sz w:val="24"/>
              </w:rPr>
            </w:pPr>
            <w:r>
              <w:rPr>
                <w:sz w:val="24"/>
              </w:rPr>
              <w:t>оф. 518).</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"Співдружність Транс-Агро" (общество с ограниченной ответственностью "Содружество Транс-Агро", Limited Liability Company "Commonwealth of Trans-Agro"). Відомості згідно з Державним реєстром платників (інших зобов’язаних осіб) Республіки Білорусь: обліковий номер платника – 590888158. Місцезнаходження юридичної особи: 231042, Республіка Білорусь, Гродненська область, м. Сморгонь, вул.</w:t>
            </w:r>
            <w:r>
              <w:rPr>
                <w:sz w:val="24"/>
                <w:lang w:val="uk-UA"/>
              </w:rPr>
              <w:t xml:space="preserve"> </w:t>
            </w:r>
            <w:r>
              <w:rPr>
                <w:sz w:val="24"/>
              </w:rPr>
              <w:t xml:space="preserve">Логістична, буд. 4, кімн. 20 (231042, Республика Беларусь, Гродненская область, </w:t>
            </w:r>
          </w:p>
          <w:p>
            <w:pPr>
              <w:jc w:val="left"/>
              <w:rPr>
                <w:sz w:val="24"/>
              </w:rPr>
            </w:pPr>
            <w:r>
              <w:rPr>
                <w:sz w:val="24"/>
              </w:rPr>
              <w:t xml:space="preserve">г. Сморгонь, ул. Логистическая, д. 4, </w:t>
            </w:r>
          </w:p>
          <w:p>
            <w:pPr>
              <w:jc w:val="left"/>
              <w:rPr>
                <w:sz w:val="24"/>
              </w:rPr>
            </w:pPr>
            <w:r>
              <w:rPr>
                <w:sz w:val="24"/>
              </w:rPr>
              <w:t>ком. 20).</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"Рузаєвський завод хімічного машинобудування" (акционерное общество "Рузаевский завод химического машиностроения", Joint-Stock Company "Ruzaevsky Plant of Chemical Engineering"). Відомості згідно з Єдиним державним реєстром юридичних осіб Російської Федерації: основний державний реєстраційний номер – 1021300927845, ідентифікаційний номер платника </w:t>
            </w:r>
          </w:p>
          <w:p>
            <w:pPr>
              <w:jc w:val="left"/>
              <w:rPr>
                <w:sz w:val="24"/>
              </w:rPr>
            </w:pPr>
            <w:r>
              <w:rPr>
                <w:sz w:val="24"/>
              </w:rPr>
              <w:t xml:space="preserve">податків – 1324015626. Місцезнаходження юридичної особи: 431440, Російська Федерація, Республіка Мордовія, </w:t>
            </w:r>
          </w:p>
          <w:p>
            <w:pPr>
              <w:jc w:val="left"/>
              <w:rPr>
                <w:sz w:val="24"/>
              </w:rPr>
            </w:pPr>
            <w:r>
              <w:rPr>
                <w:sz w:val="24"/>
              </w:rPr>
              <w:t xml:space="preserve">м. Рузаєвка (431440, Российская Федерация, Республика Мордовия, </w:t>
            </w:r>
          </w:p>
          <w:p>
            <w:pPr>
              <w:jc w:val="left"/>
              <w:rPr>
                <w:sz w:val="24"/>
              </w:rPr>
            </w:pPr>
            <w:r>
              <w:rPr>
                <w:sz w:val="24"/>
              </w:rPr>
              <w:t>г. Рузаевка).</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"Ярославський технічний вуглець ім. В.Ю. Орлова" (акционерное общество "Ярославский технический углерод имени В.Ю. Орлова", Joint-Stock Company "Yaroslavl Technical Carbon Named After V.Iu. Orlov"). Відомості згідно з Єдиним державним реєстром юридичних осіб Російської Федерації: основний державний реєстраційний номер – 1027600791899, ідентифікаційний номер платника </w:t>
            </w:r>
          </w:p>
          <w:p>
            <w:pPr>
              <w:jc w:val="left"/>
              <w:rPr>
                <w:sz w:val="24"/>
              </w:rPr>
            </w:pPr>
            <w:r>
              <w:rPr>
                <w:sz w:val="24"/>
              </w:rPr>
              <w:t xml:space="preserve">податків – 7605000714. Місцезнаходження юридичної особи: 150023, Російська Федерація, Ярославська область, </w:t>
            </w:r>
          </w:p>
          <w:p>
            <w:pPr>
              <w:jc w:val="left"/>
              <w:rPr>
                <w:sz w:val="24"/>
              </w:rPr>
            </w:pPr>
            <w:r>
              <w:rPr>
                <w:sz w:val="24"/>
              </w:rPr>
              <w:t>м. Ярославль, вул.</w:t>
            </w:r>
            <w:r>
              <w:rPr>
                <w:sz w:val="24"/>
                <w:lang w:val="uk-UA"/>
              </w:rPr>
              <w:t xml:space="preserve"> </w:t>
            </w:r>
            <w:r>
              <w:rPr>
                <w:sz w:val="24"/>
              </w:rPr>
              <w:t xml:space="preserve">Гагаріна, буд. 74 А (150023, Российская Федерация, Ярославская обасть, г. Ярославль, </w:t>
            </w:r>
          </w:p>
          <w:p>
            <w:pPr>
              <w:jc w:val="left"/>
              <w:rPr>
                <w:sz w:val="24"/>
              </w:rPr>
            </w:pPr>
            <w:r>
              <w:rPr>
                <w:sz w:val="24"/>
              </w:rPr>
              <w:t>ул. Гагарина, д.</w:t>
            </w:r>
            <w:r>
              <w:rPr>
                <w:sz w:val="24"/>
                <w:lang w:val="uk-UA"/>
              </w:rPr>
              <w:t xml:space="preserve"> </w:t>
            </w:r>
            <w:r>
              <w:rPr>
                <w:sz w:val="24"/>
              </w:rPr>
              <w:t>74</w:t>
            </w:r>
            <w:r>
              <w:rPr>
                <w:sz w:val="24"/>
                <w:lang w:val="uk-UA"/>
              </w:rPr>
              <w:t xml:space="preserve"> </w:t>
            </w:r>
            <w:r>
              <w:rPr>
                <w:sz w:val="24"/>
              </w:rPr>
              <w:t>А).</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"Спецтрансгарант" (общество с ограниченной ответственностью "Спецтрансгарант", Limited Liability Company "Spetstransgarant").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1047796314378, ідентифікаційний номер платника податків – 7714550531. Місцезнаходження юридичної особи: 117393, Російська Федерація, м. Москва, вул. Академіка Пілюгіна, буд. 22, </w:t>
            </w:r>
            <w:r>
              <w:rPr>
                <w:sz w:val="24"/>
              </w:rPr>
              <w:br w:type="textWrapping"/>
            </w:r>
            <w:r>
              <w:rPr>
                <w:sz w:val="24"/>
              </w:rPr>
              <w:t>прим.</w:t>
            </w:r>
            <w:r>
              <w:rPr>
                <w:sz w:val="24"/>
                <w:lang w:val="uk-UA"/>
              </w:rPr>
              <w:t xml:space="preserve"> </w:t>
            </w:r>
            <w:r>
              <w:rPr>
                <w:sz w:val="24"/>
              </w:rPr>
              <w:t>XXVI, кімн. 20 (117393, Российская Федерация, г. Москва, ул. Академика Пилюгина, д. 22, помещ. XXVI, ком. 20).</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Алтайського вагонобудівництва (акционерное общество Алтайского вагоностроения, Joint-Stock Company of Altai Carriage Building). Відомості згідно з Єдиним державним реєстром юридичних осіб Російської Федерації: основний державний реєстраційний номер – 1022200766279, ідентифікаційний номер платника </w:t>
            </w:r>
          </w:p>
          <w:p>
            <w:pPr>
              <w:jc w:val="left"/>
              <w:rPr>
                <w:sz w:val="24"/>
              </w:rPr>
            </w:pPr>
            <w:r>
              <w:rPr>
                <w:sz w:val="24"/>
              </w:rPr>
              <w:t xml:space="preserve">податків – 2208000010. Місцезнаходження юридичної особи: 658087, Російська Федерація, Алтайський край, </w:t>
            </w:r>
          </w:p>
          <w:p>
            <w:pPr>
              <w:jc w:val="left"/>
              <w:rPr>
                <w:sz w:val="24"/>
              </w:rPr>
            </w:pPr>
            <w:r>
              <w:rPr>
                <w:sz w:val="24"/>
              </w:rPr>
              <w:t>м. Новоалтайськ, вул. 22 Партз’їзду, 16 (658087, Российская Федерация, Алтайский край, г.</w:t>
            </w:r>
            <w:r>
              <w:rPr>
                <w:sz w:val="24"/>
                <w:lang w:val="uk-UA"/>
              </w:rPr>
              <w:t xml:space="preserve"> </w:t>
            </w:r>
            <w:r>
              <w:rPr>
                <w:sz w:val="24"/>
              </w:rPr>
              <w:t>Новоалтайск, ул. 22 Партсъезда, 16).</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 xml:space="preserve">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p>
          <w:p>
            <w:pPr>
              <w:pStyle w:val="8"/>
              <w:widowControl w:val="0"/>
              <w:tabs>
                <w:tab w:val="left" w:pos="-2410"/>
                <w:tab w:val="left" w:pos="-1843"/>
                <w:tab w:val="left" w:pos="601"/>
              </w:tabs>
              <w:spacing w:after="0"/>
              <w:ind w:left="0"/>
            </w:pPr>
            <w:r>
              <w:t>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"Петросибтранс" (общество с ограниченной ответственностью "Петросибтранс", Limited Liability Company "Petrosibtrans"). Відомості згідно з Єдиним державним реєстром юридичних осіб Російської Федерації: основний державний реєстраційний номер – 1135074015284, ідентифікаційний номер платника податків – 5036134737. Місцезнаходження юридичної особи: 119311, Російська Федерація, м. Москва, просп. Вернадського, буд. 8А, прим. XI, кімн. 10 (119311, Российская Федерация, </w:t>
            </w:r>
            <w:r>
              <w:rPr>
                <w:sz w:val="24"/>
              </w:rPr>
              <w:br w:type="textWrapping"/>
            </w:r>
            <w:r>
              <w:rPr>
                <w:sz w:val="24"/>
              </w:rPr>
              <w:t>г.</w:t>
            </w:r>
            <w:r>
              <w:rPr>
                <w:sz w:val="24"/>
                <w:lang w:val="uk-UA"/>
              </w:rPr>
              <w:t xml:space="preserve"> </w:t>
            </w:r>
            <w:r>
              <w:rPr>
                <w:sz w:val="24"/>
              </w:rPr>
              <w:t>Москва, пр-кт Вернадского, д. 8А, помещ. XI, ком. 10).</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"Башкирська перевізна компанія" (общество с ограниченной ответственностью "Башкирская перевозочная компания", Limited Liability Company "Bashkir Transportation Company"). Відомості згідно з Єдиним державним реєстром юридичних осіб Російської Федерації: основний державний реєстраційний номер – 1100280039463, ідентифікаційний номер платника </w:t>
            </w:r>
          </w:p>
          <w:p>
            <w:pPr>
              <w:jc w:val="left"/>
              <w:rPr>
                <w:sz w:val="24"/>
              </w:rPr>
            </w:pPr>
            <w:r>
              <w:rPr>
                <w:sz w:val="24"/>
              </w:rPr>
              <w:t xml:space="preserve">податків – 0277113082. Місцезнаходження юридичної особи: 450055, Російська Федерація, Республіка Башкортостан, </w:t>
            </w:r>
          </w:p>
          <w:p>
            <w:pPr>
              <w:jc w:val="left"/>
              <w:rPr>
                <w:sz w:val="24"/>
              </w:rPr>
            </w:pPr>
            <w:r>
              <w:rPr>
                <w:sz w:val="24"/>
              </w:rPr>
              <w:t>м. Уфа, просп. Октября, буд. 152, корпус 1 (450055, Российская Федерация, Республика Башкортостан, г.</w:t>
            </w:r>
            <w:r>
              <w:rPr>
                <w:sz w:val="24"/>
                <w:lang w:val="uk-UA"/>
              </w:rPr>
              <w:t xml:space="preserve"> </w:t>
            </w:r>
            <w:r>
              <w:rPr>
                <w:sz w:val="24"/>
              </w:rPr>
              <w:t xml:space="preserve">Уфа, </w:t>
            </w:r>
          </w:p>
          <w:p>
            <w:pPr>
              <w:jc w:val="left"/>
              <w:rPr>
                <w:sz w:val="24"/>
              </w:rPr>
            </w:pPr>
            <w:r>
              <w:rPr>
                <w:sz w:val="24"/>
              </w:rPr>
              <w:t>пр-кт Октября, корпус 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"Логістор Груп" (общество с ограниченной ответственностью "Логистор Групп", </w:t>
            </w:r>
            <w:r>
              <w:rPr>
                <w:sz w:val="24"/>
              </w:rPr>
              <w:br w:type="textWrapping"/>
            </w:r>
            <w:r>
              <w:rPr>
                <w:sz w:val="24"/>
              </w:rPr>
              <w:t>Limited Liability Company "Log</w:t>
            </w:r>
            <w:r>
              <w:rPr>
                <w:sz w:val="24"/>
                <w:lang w:val="en-US"/>
              </w:rPr>
              <w:t>i</w:t>
            </w:r>
            <w:r>
              <w:rPr>
                <w:sz w:val="24"/>
              </w:rPr>
              <w:t xml:space="preserve">stor Group"). Відомості згідно з Єдиним державним реєстром юридичних осіб Російської Федерації: основний державний реєстраційний номер – 1033265001010, ідентифікаційний номер платника </w:t>
            </w:r>
          </w:p>
          <w:p>
            <w:pPr>
              <w:jc w:val="left"/>
              <w:rPr>
                <w:sz w:val="24"/>
              </w:rPr>
            </w:pPr>
            <w:r>
              <w:rPr>
                <w:sz w:val="24"/>
              </w:rPr>
              <w:t xml:space="preserve">податків – 3234041150. Місцезнаходження юридичної особи: 347825, Російська Федерація, Ростовська область, м. Кам’янськ-Шахтинський, мікрорайон Заводський, вул. Заводська, буд. 8 (347825, Российская Федерация, Ростовская область, г. Каменск-Шахтинский, </w:t>
            </w:r>
            <w:r>
              <w:rPr>
                <w:spacing w:val="-2"/>
                <w:sz w:val="24"/>
              </w:rPr>
              <w:t>микрорайон Заводской, ул.</w:t>
            </w:r>
            <w:r>
              <w:rPr>
                <w:spacing w:val="-2"/>
                <w:sz w:val="24"/>
                <w:lang w:val="uk-UA"/>
              </w:rPr>
              <w:t xml:space="preserve"> </w:t>
            </w:r>
            <w:r>
              <w:rPr>
                <w:spacing w:val="-2"/>
                <w:sz w:val="24"/>
              </w:rPr>
              <w:t>Заводская, д. 8).</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w:t>
            </w:r>
            <w:r>
              <w:rPr>
                <w:rFonts w:eastAsiaTheme="minorHAnsi"/>
                <w:color w:val="000000"/>
                <w:lang w:eastAsia="en-US"/>
              </w:rPr>
              <w:br w:type="textWrapping"/>
            </w:r>
            <w:r>
              <w:rPr>
                <w:rFonts w:eastAsiaTheme="minorHAnsi"/>
                <w:color w:val="000000"/>
                <w:lang w:eastAsia="en-US"/>
              </w:rPr>
              <w:t>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"Гіннес Рейл" (общество с ограниченной ответственностью "Гиннес Рейл", Limited Liability Company "Ginnes Rail").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1137746953244, ідентифікаційний номер платника податків – 7719858601. Місцезнаходження юридичної особи: 107023, Російська Федерація, м. Москва, вул. Суворовська, буд. 6, стр. 7, прим./поверх V/2, кімн. № 6 (107023, Российская Федерация, г. Москва, </w:t>
            </w:r>
            <w:r>
              <w:rPr>
                <w:sz w:val="24"/>
              </w:rPr>
              <w:br w:type="textWrapping"/>
            </w:r>
            <w:r>
              <w:rPr>
                <w:sz w:val="24"/>
              </w:rPr>
              <w:t>ул.</w:t>
            </w:r>
            <w:r>
              <w:rPr>
                <w:sz w:val="24"/>
                <w:lang w:val="uk-UA"/>
              </w:rPr>
              <w:t xml:space="preserve"> </w:t>
            </w:r>
            <w:r>
              <w:rPr>
                <w:sz w:val="24"/>
              </w:rPr>
              <w:t>Суворовская, д. 6, стр. 7, помещ./этаж V/2, ком. №</w:t>
            </w:r>
            <w:r>
              <w:rPr>
                <w:sz w:val="24"/>
                <w:lang w:val="uk-UA"/>
              </w:rPr>
              <w:t xml:space="preserve"> </w:t>
            </w:r>
            <w:r>
              <w:rPr>
                <w:sz w:val="24"/>
              </w:rPr>
              <w:t>6).</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"Сибірська Лізингова Компанія" (общество с ограниченной ответственностью "Сибирская Лизинговая Компания", Limited Liability Company "Siberian Leasing Company").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1021300983593, ідентифікаційний номер платника податків – 0814107017. Місцезнаходження юридичної особи: 121099, Російська Федерація, м. Москва, вул. Композиторська, буд. 13, поверх 2, офіс 201 (121099, Российская Федерация, г. Москва, ул. Композиторская, д. 13, </w:t>
            </w:r>
          </w:p>
          <w:p>
            <w:pPr>
              <w:jc w:val="left"/>
              <w:rPr>
                <w:sz w:val="24"/>
              </w:rPr>
            </w:pPr>
            <w:r>
              <w:rPr>
                <w:sz w:val="24"/>
              </w:rPr>
              <w:t>этаж 2, офис 201).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"Регіональна Інжинірингова Компанія – Освоєння Нових Технологій" (общество с ограниченной ответственностью "Региональная Инжиниринговая </w:t>
            </w:r>
          </w:p>
          <w:p>
            <w:pPr>
              <w:jc w:val="left"/>
              <w:rPr>
                <w:sz w:val="24"/>
              </w:rPr>
            </w:pPr>
            <w:r>
              <w:rPr>
                <w:sz w:val="24"/>
              </w:rPr>
              <w:t xml:space="preserve">Компания – Освоение Новых Технологий", Limited Liability Company "Regional Engineering Company – Development of New Technologies"). Відомості згідно з Єдиним державним реєстром юридичних осіб Російської Федерації: основний державний реєстраційний номер – 1091690037757, ідентифікаційний номер платника податків – 1655179336. Місцезнаходження юридичної особи: 420139, Російська Федерація, </w:t>
            </w:r>
          </w:p>
          <w:p>
            <w:pPr>
              <w:jc w:val="left"/>
              <w:rPr>
                <w:sz w:val="24"/>
              </w:rPr>
            </w:pPr>
            <w:r>
              <w:rPr>
                <w:sz w:val="24"/>
              </w:rPr>
              <w:t xml:space="preserve">Республіка Татарстан, м. Казань, </w:t>
            </w:r>
          </w:p>
          <w:p>
            <w:pPr>
              <w:jc w:val="left"/>
              <w:rPr>
                <w:sz w:val="24"/>
              </w:rPr>
            </w:pPr>
            <w:r>
              <w:rPr>
                <w:sz w:val="24"/>
              </w:rPr>
              <w:t>вул. Дубравна, буд.</w:t>
            </w:r>
            <w:r>
              <w:rPr>
                <w:sz w:val="24"/>
                <w:lang w:val="uk-UA"/>
              </w:rPr>
              <w:t xml:space="preserve"> </w:t>
            </w:r>
            <w:r>
              <w:rPr>
                <w:sz w:val="24"/>
              </w:rPr>
              <w:t>2Д, офіс 1015 (420139, Российская Федерация, Республика Татарстан, г.</w:t>
            </w:r>
            <w:r>
              <w:rPr>
                <w:sz w:val="24"/>
                <w:lang w:val="uk-UA"/>
              </w:rPr>
              <w:t xml:space="preserve"> </w:t>
            </w:r>
            <w:r>
              <w:rPr>
                <w:sz w:val="24"/>
              </w:rPr>
              <w:t xml:space="preserve">Казань, </w:t>
            </w:r>
          </w:p>
          <w:p>
            <w:pPr>
              <w:jc w:val="left"/>
              <w:rPr>
                <w:sz w:val="24"/>
              </w:rPr>
            </w:pPr>
            <w:r>
              <w:rPr>
                <w:sz w:val="24"/>
              </w:rPr>
              <w:t>ул. Дубравная, д. 2Д, офис</w:t>
            </w:r>
            <w:r>
              <w:rPr>
                <w:sz w:val="24"/>
                <w:lang w:val="uk-UA"/>
              </w:rPr>
              <w:t xml:space="preserve"> </w:t>
            </w:r>
            <w:r>
              <w:rPr>
                <w:sz w:val="24"/>
              </w:rPr>
              <w:t>1015).</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"Газпромбанк Лізинг" (общество с ограниченной ответственностью "Газпромбанк Лизинг", Limited Liability Company "Gazprombank Leasing"). Відомості згідно з Єдиним державним реєстром юридичних осіб Російської Федерації: основний державний реєстраційний номер – 1057748266718, ідентифікаційний номер платника </w:t>
            </w:r>
          </w:p>
          <w:p>
            <w:pPr>
              <w:jc w:val="left"/>
              <w:rPr>
                <w:sz w:val="24"/>
              </w:rPr>
            </w:pPr>
            <w:r>
              <w:rPr>
                <w:sz w:val="24"/>
              </w:rPr>
              <w:t>податків – 7728559291. Місцезнаходження юридичної особи: 629001, Російська Федерація, Ямало-Ненецький автономний округ, м.</w:t>
            </w:r>
            <w:r>
              <w:rPr>
                <w:sz w:val="24"/>
                <w:lang w:val="uk-UA"/>
              </w:rPr>
              <w:t xml:space="preserve"> </w:t>
            </w:r>
            <w:r>
              <w:rPr>
                <w:sz w:val="24"/>
              </w:rPr>
              <w:t xml:space="preserve">Салехард, вул. Губкіна, буд. 1, офіс 7 (629001, Российская Федерация, Ямало-Ненецкий автономный округ, </w:t>
            </w:r>
            <w:r>
              <w:rPr>
                <w:sz w:val="24"/>
              </w:rPr>
              <w:br w:type="textWrapping"/>
            </w:r>
            <w:r>
              <w:rPr>
                <w:sz w:val="24"/>
              </w:rPr>
              <w:t>г.</w:t>
            </w:r>
            <w:r>
              <w:rPr>
                <w:sz w:val="24"/>
                <w:lang w:val="uk-UA"/>
              </w:rPr>
              <w:t xml:space="preserve"> </w:t>
            </w:r>
            <w:r>
              <w:rPr>
                <w:sz w:val="24"/>
              </w:rPr>
              <w:t>Салехард, ул. Губкина, д. 1, офис 7).</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line="230" w:lineRule="auto"/>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line="230" w:lineRule="auto"/>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line="230" w:lineRule="auto"/>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line="230" w:lineRule="auto"/>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line="230" w:lineRule="auto"/>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"Група компаній "Титан" (акционерное общество "Группа компаний "Титан", Joint-Stock Company "Group of companies "Titan").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1065501059392, ідентифікаційний номер платника податків – 550101001. Місцезнаходження юридичної особи: 644035, Російська Федерація, Омська область, м. Омськ, просп. Губкіна, буд. 22 (644035, Российская Федерация, </w:t>
            </w:r>
          </w:p>
          <w:p>
            <w:pPr>
              <w:jc w:val="left"/>
              <w:rPr>
                <w:sz w:val="24"/>
              </w:rPr>
            </w:pPr>
            <w:r>
              <w:rPr>
                <w:sz w:val="24"/>
              </w:rPr>
              <w:t xml:space="preserve">Омская область, г. Омск, </w:t>
            </w:r>
          </w:p>
          <w:p>
            <w:pPr>
              <w:jc w:val="left"/>
              <w:rPr>
                <w:sz w:val="24"/>
              </w:rPr>
            </w:pPr>
            <w:r>
              <w:rPr>
                <w:sz w:val="24"/>
              </w:rPr>
              <w:t>пр-кт Губкина, д. 22).</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Акціонерне товариство "Екза" (акционерное общество "Экза", Joint-Stock Company "Ekza"). Відомості згідно з Єдиним державним реєстром юридичних осіб Російської Федерації: основний державний реєстраційний номер – 1026303119952, ідентифікаційний номер платника податків – 6311032158. Місцезнаходження юридичної особи: 446200</w:t>
            </w:r>
            <w:r>
              <w:rPr>
                <w:sz w:val="24"/>
                <w:lang w:val="ru-RU"/>
              </w:rPr>
              <w:t>,</w:t>
            </w:r>
            <w:r>
              <w:rPr>
                <w:sz w:val="24"/>
              </w:rPr>
              <w:t xml:space="preserve"> Російська Федерація, Самарська область, м. Новокуйбишевськ, </w:t>
            </w:r>
            <w:r>
              <w:rPr>
                <w:sz w:val="24"/>
              </w:rPr>
              <w:br w:type="textWrapping"/>
            </w:r>
            <w:r>
              <w:rPr>
                <w:sz w:val="24"/>
              </w:rPr>
              <w:t>вул.</w:t>
            </w:r>
            <w:r>
              <w:rPr>
                <w:sz w:val="24"/>
                <w:lang w:val="uk-UA"/>
              </w:rPr>
              <w:t xml:space="preserve"> </w:t>
            </w:r>
            <w:r>
              <w:rPr>
                <w:sz w:val="24"/>
              </w:rPr>
              <w:t>Енергетиків, буд. 7 (446200, Российская Федерация, Самарская область, г. Новокуйбышевск, ул.</w:t>
            </w:r>
            <w:r>
              <w:rPr>
                <w:sz w:val="24"/>
                <w:lang w:val="uk-UA"/>
              </w:rPr>
              <w:t xml:space="preserve"> </w:t>
            </w:r>
            <w:r>
              <w:rPr>
                <w:sz w:val="24"/>
              </w:rPr>
              <w:t>Энергетиков, д. 7).</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"Трансальянс Захід" (общество с ограниченной ответственностью "Трансальянс Запад", Limited Liability Company "Transal</w:t>
            </w:r>
            <w:r>
              <w:rPr>
                <w:sz w:val="24"/>
                <w:lang w:val="en-US"/>
              </w:rPr>
              <w:t>liance</w:t>
            </w:r>
            <w:r>
              <w:rPr>
                <w:sz w:val="24"/>
              </w:rPr>
              <w:t xml:space="preserve"> Zapad"). Відомості згідно з Єдиним державним реєстром юридичних осіб Російської Федерації: основний державний реєстраційний</w:t>
            </w:r>
          </w:p>
          <w:p>
            <w:pPr>
              <w:jc w:val="left"/>
              <w:rPr>
                <w:sz w:val="24"/>
              </w:rPr>
            </w:pPr>
            <w:r>
              <w:rPr>
                <w:sz w:val="24"/>
              </w:rPr>
              <w:t xml:space="preserve"> номер – 1123926065449, ідентифікаційний номер платника податків – 3906277409. Місцезнаходження юридичної особи: 236040, Російська Федерація, Калінінградська область, м. Калінінград, площа Перемоги, буд. 10, літер XXXVII із літера А, поверх/офіс 6/609 </w:t>
            </w:r>
          </w:p>
          <w:p>
            <w:pPr>
              <w:jc w:val="left"/>
              <w:rPr>
                <w:sz w:val="24"/>
              </w:rPr>
            </w:pPr>
            <w:r>
              <w:rPr>
                <w:sz w:val="24"/>
              </w:rPr>
              <w:t xml:space="preserve">(236040, Российская Федерация, </w:t>
            </w:r>
          </w:p>
          <w:p>
            <w:pPr>
              <w:jc w:val="left"/>
              <w:rPr>
                <w:sz w:val="24"/>
              </w:rPr>
            </w:pPr>
            <w:r>
              <w:rPr>
                <w:sz w:val="24"/>
              </w:rPr>
              <w:t xml:space="preserve">Калининградская область, г. Калининград, </w:t>
            </w:r>
          </w:p>
          <w:p>
            <w:pPr>
              <w:jc w:val="left"/>
              <w:rPr>
                <w:sz w:val="24"/>
              </w:rPr>
            </w:pPr>
            <w:r>
              <w:rPr>
                <w:sz w:val="24"/>
              </w:rPr>
              <w:t>площадь Победы, д. 10, литер XXXVII из литера А, этаж/офис 6/609).</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"Транспортні Технології" (общество с ограниченной ответственностью "Транспортные Технологии", Limited Liability Company "Transport Technologies"). Відомості згідно з Єдиним державним реєстром юридичних осіб Російської Федерації: основний державний реєстраційний номер – 1157746269988, ідентифікаційний номер платника </w:t>
            </w:r>
          </w:p>
          <w:p>
            <w:pPr>
              <w:jc w:val="left"/>
              <w:rPr>
                <w:sz w:val="24"/>
              </w:rPr>
            </w:pPr>
            <w:r>
              <w:rPr>
                <w:sz w:val="24"/>
              </w:rPr>
              <w:t>податків – 7726326069. Місцезнаходження юридичної особи: 143026, Російська Федерація, Московська область, Одинцовський міський округ, робоче селище Новоівановське, шосе Можайське, вол. 165, поверх 2, блок D (143026, Российская Федерация, Московская область, Одинцовский городской округ, рабочий поселок Новоивановское, шоссе Можайское, влд.</w:t>
            </w:r>
            <w:r>
              <w:rPr>
                <w:sz w:val="24"/>
                <w:lang w:val="uk-UA"/>
              </w:rPr>
              <w:t xml:space="preserve"> </w:t>
            </w:r>
            <w:r>
              <w:rPr>
                <w:sz w:val="24"/>
              </w:rPr>
              <w:t>165, этаж 2, блок D).</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"Газпромтранс" (общество с ограниченной ответственностью "Газпромтранс", Limited Liability Company "Gazpromtrans"). Відомості згідно з Єдиним державним реєстром юридичних осіб Російської Федерації: основний державний реєстраційний номер – 1027728000871, ідентифікаційний номер платника </w:t>
            </w:r>
          </w:p>
          <w:p>
            <w:pPr>
              <w:jc w:val="left"/>
              <w:rPr>
                <w:sz w:val="24"/>
              </w:rPr>
            </w:pPr>
            <w:r>
              <w:rPr>
                <w:sz w:val="24"/>
              </w:rPr>
              <w:t xml:space="preserve">податків – 7728262893. Місцезнаходження юридичної особи: 117420, Російська Федерація, м. Москва, вул. Намьоткіна, буд. 16 (117420, Российская Федерация, </w:t>
            </w:r>
          </w:p>
          <w:p>
            <w:pPr>
              <w:jc w:val="left"/>
              <w:rPr>
                <w:sz w:val="24"/>
              </w:rPr>
            </w:pPr>
            <w:r>
              <w:rPr>
                <w:sz w:val="24"/>
              </w:rPr>
              <w:t>г. Москва, ул.</w:t>
            </w:r>
            <w:r>
              <w:rPr>
                <w:sz w:val="24"/>
                <w:lang w:val="uk-UA"/>
              </w:rPr>
              <w:t xml:space="preserve"> </w:t>
            </w:r>
            <w:r>
              <w:rPr>
                <w:sz w:val="24"/>
              </w:rPr>
              <w:t>Намёткина, д. 16).</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"Архбум" (общество с ограниченной ответственностью "Архбум", Limited Liability Company "Ar</w:t>
            </w:r>
            <w:r>
              <w:rPr>
                <w:sz w:val="24"/>
                <w:lang w:val="en-US"/>
              </w:rPr>
              <w:t>k</w:t>
            </w:r>
            <w:r>
              <w:rPr>
                <w:sz w:val="24"/>
              </w:rPr>
              <w:t xml:space="preserve">hbum").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1192901006363, ідентифікаційний номер платника податків – 2903012674. Місцезнаходження юридичної особи: 164900, Російська Федерація, Архангельська область, м. Новодвинськ, вул. Мельникова, буд. 1 </w:t>
            </w:r>
          </w:p>
          <w:p>
            <w:pPr>
              <w:jc w:val="left"/>
              <w:rPr>
                <w:sz w:val="24"/>
              </w:rPr>
            </w:pPr>
            <w:r>
              <w:rPr>
                <w:sz w:val="24"/>
              </w:rPr>
              <w:t xml:space="preserve">(164900, Российская Федерация, Архангельская область, г. Новодвинск, </w:t>
            </w:r>
          </w:p>
          <w:p>
            <w:pPr>
              <w:jc w:val="left"/>
              <w:rPr>
                <w:sz w:val="24"/>
              </w:rPr>
            </w:pPr>
            <w:r>
              <w:rPr>
                <w:sz w:val="24"/>
              </w:rPr>
              <w:t>ул. Мельникова, д. 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spacing w:line="230" w:lineRule="auto"/>
              <w:jc w:val="left"/>
              <w:rPr>
                <w:sz w:val="24"/>
              </w:rPr>
            </w:pPr>
            <w:r>
              <w:rPr>
                <w:sz w:val="24"/>
              </w:rPr>
              <w:t xml:space="preserve">Товариство з обмеженою відповідальністю "Уральський Рухомий Склад" (общество с ограниченной ответственностью "Уральский Подвижной Состав", Limited Liability Company "Ural Rolling Stock"). Відомості згідно з Єдиним державним реєстром юридичних осіб Російської Федерації: основний державний реєстраційний номер – 1116671005219, ідентифікаційний номер платника </w:t>
            </w:r>
          </w:p>
          <w:p>
            <w:pPr>
              <w:spacing w:line="230" w:lineRule="auto"/>
              <w:jc w:val="left"/>
              <w:rPr>
                <w:sz w:val="24"/>
              </w:rPr>
            </w:pPr>
            <w:r>
              <w:rPr>
                <w:sz w:val="24"/>
              </w:rPr>
              <w:t xml:space="preserve">податків – 6671352509. Місцезнаходження юридичної особи: 620014, Російська Федерація, Свердловська область, </w:t>
            </w:r>
          </w:p>
          <w:p>
            <w:pPr>
              <w:spacing w:line="230" w:lineRule="auto"/>
              <w:jc w:val="left"/>
              <w:rPr>
                <w:sz w:val="24"/>
              </w:rPr>
            </w:pPr>
            <w:r>
              <w:rPr>
                <w:sz w:val="24"/>
              </w:rPr>
              <w:t xml:space="preserve">м. Єкатеринбург, вул. Хохрякова, буд. 10 (620014, Российская Федерация, Свердловская область, г. Екатеринбург, </w:t>
            </w:r>
          </w:p>
          <w:p>
            <w:pPr>
              <w:spacing w:line="230" w:lineRule="auto"/>
              <w:jc w:val="left"/>
              <w:rPr>
                <w:sz w:val="24"/>
              </w:rPr>
            </w:pPr>
            <w:r>
              <w:rPr>
                <w:sz w:val="24"/>
              </w:rPr>
              <w:t>ул. Хохрякова, д.</w:t>
            </w:r>
            <w:r>
              <w:rPr>
                <w:sz w:val="24"/>
                <w:lang w:val="uk-UA"/>
              </w:rPr>
              <w:t xml:space="preserve"> </w:t>
            </w:r>
            <w:r>
              <w:rPr>
                <w:sz w:val="24"/>
              </w:rPr>
              <w:t>10).</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"Спеценерготранс" (акционерное общество "Спецэнерготранс", Joint-Stock Company "Spetsenergotrans"). Відомості згідно з Єдиним державним реєстром юридичних осіб Російської Федерації: основний державний реєстраційний номер – 5087746149640, ідентифікаційний номер платника податків – 7714753877. Місцезнаходження юридичної особи: 117342, Російська Федерація, м. Москва, вул. Профспілкова, буд. 65, корпус 1, </w:t>
            </w:r>
            <w:r>
              <w:rPr>
                <w:sz w:val="24"/>
              </w:rPr>
              <w:br w:type="textWrapping"/>
            </w:r>
            <w:r>
              <w:rPr>
                <w:sz w:val="24"/>
              </w:rPr>
              <w:t>пов.</w:t>
            </w:r>
            <w:r>
              <w:rPr>
                <w:sz w:val="24"/>
                <w:lang w:val="uk-UA"/>
              </w:rPr>
              <w:t xml:space="preserve"> </w:t>
            </w:r>
            <w:r>
              <w:rPr>
                <w:sz w:val="24"/>
              </w:rPr>
              <w:t xml:space="preserve">18, прим. XLIV, кімн. 5.01 </w:t>
            </w:r>
          </w:p>
          <w:p>
            <w:pPr>
              <w:jc w:val="left"/>
              <w:rPr>
                <w:sz w:val="24"/>
              </w:rPr>
            </w:pPr>
            <w:r>
              <w:rPr>
                <w:sz w:val="24"/>
              </w:rPr>
              <w:t>(117342, Российская Федерация, г. Москва, ул.</w:t>
            </w:r>
            <w:r>
              <w:rPr>
                <w:sz w:val="24"/>
                <w:lang w:val="uk-UA"/>
              </w:rPr>
              <w:t xml:space="preserve"> </w:t>
            </w:r>
            <w:r>
              <w:rPr>
                <w:sz w:val="24"/>
              </w:rPr>
              <w:t>Профсоюзная, д. 65, корпус, 1, эт. 18, пом. XLIV, ком. 5.01).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"Регіон груп Лізинг" (общество с ограниченной ответственностью "Регион групп Лизинг", Limited Liability Company "Region Group Leasing"). Відомості згідно з Єдиним державним реєстром юридичних осіб Російської Федерації: основний державний реєстраційний номер – 1057748279698, ідентифікаційний номер платника податків – 7717540595. Місцезнаходження юридичної особи: 129515, Російська Федерація, м. Москва, вул. Академіка Корольова, буд. 13</w:t>
            </w:r>
            <w:r>
              <w:rPr>
                <w:sz w:val="24"/>
                <w:lang w:val="ru-RU"/>
              </w:rPr>
              <w:t xml:space="preserve">, будова 1, пов. 8, прим. </w:t>
            </w:r>
            <w:r>
              <w:rPr>
                <w:sz w:val="24"/>
              </w:rPr>
              <w:t>І, кімн. 48Б, оф. 814 (129515, Российская Федерация, г.</w:t>
            </w:r>
            <w:r>
              <w:rPr>
                <w:sz w:val="24"/>
                <w:lang w:val="uk-UA"/>
              </w:rPr>
              <w:t xml:space="preserve"> </w:t>
            </w:r>
            <w:r>
              <w:rPr>
                <w:sz w:val="24"/>
              </w:rPr>
              <w:t xml:space="preserve">Москва, </w:t>
            </w:r>
            <w:r>
              <w:rPr>
                <w:sz w:val="24"/>
                <w:lang w:val="ru-RU"/>
              </w:rPr>
              <w:t>ул.</w:t>
            </w:r>
            <w:r>
              <w:rPr>
                <w:sz w:val="24"/>
                <w:lang w:val="uk-UA"/>
              </w:rPr>
              <w:t xml:space="preserve"> </w:t>
            </w:r>
            <w:r>
              <w:rPr>
                <w:sz w:val="24"/>
              </w:rPr>
              <w:t>Академика Королева, д.</w:t>
            </w:r>
            <w:r>
              <w:rPr>
                <w:sz w:val="24"/>
                <w:lang w:val="uk-UA"/>
              </w:rPr>
              <w:t xml:space="preserve"> </w:t>
            </w:r>
            <w:r>
              <w:rPr>
                <w:sz w:val="24"/>
              </w:rPr>
              <w:t>13</w:t>
            </w:r>
            <w:r>
              <w:rPr>
                <w:sz w:val="24"/>
                <w:lang w:val="ru-RU"/>
              </w:rPr>
              <w:t xml:space="preserve">, стр. 1, эт. 8, пом. </w:t>
            </w:r>
            <w:r>
              <w:rPr>
                <w:sz w:val="24"/>
              </w:rPr>
              <w:t>І, ком. 48Б, оф. 814 ).</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"Торговий дім Бєлнєфтємаш" (общество с ограниченной ответственностью "Торговый дом Белнефтемаш"), Limited Liability Company "Trading House Belneftemash"). Відомості згідно з Єдиним державним реєстром юридичних осіб Російської Федерації: основний державний реєстраційний номер – 1103128005529,  ідентифікаційний номер платника </w:t>
            </w:r>
          </w:p>
          <w:p>
            <w:pPr>
              <w:jc w:val="left"/>
              <w:rPr>
                <w:sz w:val="24"/>
              </w:rPr>
            </w:pPr>
            <w:r>
              <w:rPr>
                <w:sz w:val="24"/>
              </w:rPr>
              <w:t>податків – 3128078750. Місцезнаходження юридичної особи: 309511, Російська Федерація, Бєлгородська область, м. Старий Оскол, Олімпійський мікрорайон, буд. 62, кв.</w:t>
            </w:r>
            <w:r>
              <w:rPr>
                <w:sz w:val="24"/>
                <w:lang w:val="uk-UA"/>
              </w:rPr>
              <w:t xml:space="preserve"> </w:t>
            </w:r>
            <w:r>
              <w:rPr>
                <w:sz w:val="24"/>
              </w:rPr>
              <w:t xml:space="preserve">901 (309511, Российская Федерация, Белгородская область, </w:t>
            </w:r>
          </w:p>
          <w:p>
            <w:pPr>
              <w:jc w:val="left"/>
              <w:rPr>
                <w:sz w:val="24"/>
              </w:rPr>
            </w:pPr>
            <w:r>
              <w:rPr>
                <w:sz w:val="24"/>
              </w:rPr>
              <w:t>г. Старый Оскол, Олимпийский микрорайон, д. 62, кв. 901).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"Топлайн" (общество с ограниченной ответственностью "Топлайн", Limited Liability Company "Topline").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1167847310707, ідентифікаційний номер платника податків – 7811617140. Місцезнаходження юридичної особи: 193318, Російська Федерація, м. Санкт-Петербург, вул. Ворошилова, буд. 6, літ.</w:t>
            </w:r>
            <w:r>
              <w:rPr>
                <w:sz w:val="24"/>
                <w:lang w:val="uk-UA"/>
              </w:rPr>
              <w:t xml:space="preserve"> </w:t>
            </w:r>
            <w:r>
              <w:rPr>
                <w:sz w:val="24"/>
              </w:rPr>
              <w:t>А, оф. 315/8 (193318, Российская Федерация, г. Санкт-Петербург, ул.</w:t>
            </w:r>
            <w:r>
              <w:rPr>
                <w:sz w:val="24"/>
                <w:lang w:val="uk-UA"/>
              </w:rPr>
              <w:t xml:space="preserve"> </w:t>
            </w:r>
            <w:r>
              <w:rPr>
                <w:sz w:val="24"/>
              </w:rPr>
              <w:t>Ворошилова, д. 6, лит. А, оф. 315/8).</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"Унітранс" (общество с ограниченной ответственностью "Унитранс", Limited Liability Company "Unitrans").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1107746552990, ідентифікаційний номер платника податків – 7728741840. Місцезнаходження юридичної особи: 454084, Російська Федерація, </w:t>
            </w:r>
            <w:r>
              <w:rPr>
                <w:sz w:val="24"/>
              </w:rPr>
              <w:br w:type="textWrapping"/>
            </w:r>
            <w:r>
              <w:rPr>
                <w:sz w:val="24"/>
              </w:rPr>
              <w:t>м.</w:t>
            </w:r>
            <w:r>
              <w:rPr>
                <w:sz w:val="24"/>
                <w:lang w:val="uk-UA"/>
              </w:rPr>
              <w:t xml:space="preserve"> </w:t>
            </w:r>
            <w:r>
              <w:rPr>
                <w:sz w:val="24"/>
              </w:rPr>
              <w:t xml:space="preserve">Челябінськ, вул. Кожзаводська, </w:t>
            </w:r>
            <w:r>
              <w:rPr>
                <w:sz w:val="24"/>
              </w:rPr>
              <w:br w:type="textWrapping"/>
            </w:r>
            <w:r>
              <w:rPr>
                <w:sz w:val="24"/>
              </w:rPr>
              <w:t>буд.</w:t>
            </w:r>
            <w:r>
              <w:rPr>
                <w:sz w:val="24"/>
                <w:lang w:val="uk-UA"/>
              </w:rPr>
              <w:t xml:space="preserve"> </w:t>
            </w:r>
            <w:r>
              <w:rPr>
                <w:sz w:val="24"/>
              </w:rPr>
              <w:t xml:space="preserve">106, прим. 26, оф. 202 (454084, Российская Федерация, г. Челябинск, </w:t>
            </w:r>
            <w:r>
              <w:rPr>
                <w:sz w:val="24"/>
              </w:rPr>
              <w:br w:type="textWrapping"/>
            </w:r>
            <w:r>
              <w:rPr>
                <w:sz w:val="24"/>
              </w:rPr>
              <w:t>ул.</w:t>
            </w:r>
            <w:r>
              <w:rPr>
                <w:sz w:val="24"/>
                <w:lang w:val="uk-UA"/>
              </w:rPr>
              <w:t xml:space="preserve"> </w:t>
            </w:r>
            <w:r>
              <w:rPr>
                <w:sz w:val="24"/>
              </w:rPr>
              <w:t>Кожзаводская, д. 106, пом. 26, оф.</w:t>
            </w:r>
            <w:r>
              <w:rPr>
                <w:sz w:val="24"/>
                <w:lang w:val="uk-UA"/>
              </w:rPr>
              <w:t xml:space="preserve"> </w:t>
            </w:r>
            <w:r>
              <w:rPr>
                <w:sz w:val="24"/>
              </w:rPr>
              <w:t>202)</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"Святогор" (акционерное общество "Святогор", Joint-Stock Company "Svyatogor").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1026601213980, ідентифікаційний номер платника податків – 6618000220. Місцезнаходження юридичної особи: 624330, Російська Федерація, Свердловська область, м.</w:t>
            </w:r>
            <w:r>
              <w:rPr>
                <w:sz w:val="24"/>
                <w:lang w:val="uk-UA"/>
              </w:rPr>
              <w:t xml:space="preserve"> </w:t>
            </w:r>
            <w:r>
              <w:rPr>
                <w:sz w:val="24"/>
              </w:rPr>
              <w:t xml:space="preserve">Красноуральськ, вул. Кірова, буд. 2 (624330, Российская Федерация, Свердловская область, </w:t>
            </w:r>
          </w:p>
          <w:p>
            <w:pPr>
              <w:jc w:val="left"/>
              <w:rPr>
                <w:sz w:val="24"/>
              </w:rPr>
            </w:pPr>
            <w:r>
              <w:rPr>
                <w:sz w:val="24"/>
              </w:rPr>
              <w:t>г. Красноуральск, ул. Кирова, д. 2).</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lang w:val="ru-RU"/>
              </w:rPr>
            </w:pPr>
            <w:r>
              <w:rPr>
                <w:sz w:val="24"/>
              </w:rPr>
              <w:t xml:space="preserve">Товариство з обмеженою відповідальністю "Вантажна служба-Захід" (общество с ограниченной ответственностью "Грузовая служба-Запад", Limited Liability Company "Cargo Service-West"). Відомості згідно з Державним реєстром платників (інших зобов’язаних осіб) Республіки Білорусь: обліковий номер платника – 391725820. Місцезнаходження юридичної особи: 211391, Республіка Білорусь, Вітебська область, Оршанський р-н, м. Орша, </w:t>
            </w:r>
            <w:r>
              <w:rPr>
                <w:sz w:val="24"/>
              </w:rPr>
              <w:br w:type="textWrapping"/>
            </w:r>
            <w:r>
              <w:rPr>
                <w:sz w:val="24"/>
              </w:rPr>
              <w:t>вул.</w:t>
            </w:r>
            <w:r>
              <w:rPr>
                <w:sz w:val="24"/>
                <w:lang w:val="uk-UA"/>
              </w:rPr>
              <w:t xml:space="preserve"> </w:t>
            </w:r>
            <w:r>
              <w:rPr>
                <w:sz w:val="24"/>
              </w:rPr>
              <w:t>1</w:t>
            </w:r>
            <w:r>
              <w:rPr>
                <w:sz w:val="24"/>
                <w:lang w:val="uk-UA"/>
              </w:rPr>
              <w:t xml:space="preserve"> </w:t>
            </w:r>
            <w:r>
              <w:rPr>
                <w:sz w:val="24"/>
              </w:rPr>
              <w:t>Травня, буд. 70, прим. 34</w:t>
            </w:r>
            <w:r>
              <w:rPr>
                <w:sz w:val="24"/>
                <w:lang w:val="ru-RU"/>
              </w:rPr>
              <w:t xml:space="preserve"> </w:t>
            </w:r>
          </w:p>
          <w:p>
            <w:pPr>
              <w:jc w:val="left"/>
              <w:rPr>
                <w:sz w:val="24"/>
              </w:rPr>
            </w:pPr>
            <w:r>
              <w:rPr>
                <w:sz w:val="24"/>
              </w:rPr>
              <w:t xml:space="preserve">(211391, Республика Беларусь, Витебская область, Оршанский район, г. Орша, </w:t>
            </w:r>
          </w:p>
          <w:p>
            <w:pPr>
              <w:jc w:val="left"/>
              <w:rPr>
                <w:sz w:val="24"/>
              </w:rPr>
            </w:pPr>
            <w:r>
              <w:rPr>
                <w:sz w:val="24"/>
              </w:rPr>
              <w:t>ул. 1 Мая, д.</w:t>
            </w:r>
            <w:r>
              <w:rPr>
                <w:sz w:val="24"/>
                <w:lang w:val="uk-UA"/>
              </w:rPr>
              <w:t xml:space="preserve"> </w:t>
            </w:r>
            <w:r>
              <w:rPr>
                <w:sz w:val="24"/>
              </w:rPr>
              <w:t>70, пом. 34).</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"Московський коксогазовий завод" (акционерное общество "Московский коксогазовый завод", Joint-Stock Company "Moscow Coke and Gas Plant"). Відомості згідно з Єдиним державним реєстром юридичних осіб Російської Федерації: основний державний реєстраційний номер – 1025000657660,  ідентифікаційний номер платника </w:t>
            </w:r>
          </w:p>
          <w:p>
            <w:pPr>
              <w:jc w:val="left"/>
              <w:rPr>
                <w:sz w:val="24"/>
              </w:rPr>
            </w:pPr>
            <w:r>
              <w:rPr>
                <w:sz w:val="24"/>
              </w:rPr>
              <w:t>податків – 5003003915. Місцезнаходження юридичної особи: 142701, Російська Федерація, Московська область, Ленінський міський округ, м. Видне, Білокамінне шосе, володіння</w:t>
            </w:r>
            <w:r>
              <w:rPr>
                <w:sz w:val="24"/>
                <w:lang w:val="uk-UA"/>
              </w:rPr>
              <w:t xml:space="preserve"> </w:t>
            </w:r>
            <w:r>
              <w:rPr>
                <w:sz w:val="24"/>
              </w:rPr>
              <w:t xml:space="preserve">13 </w:t>
            </w:r>
          </w:p>
          <w:p>
            <w:pPr>
              <w:jc w:val="left"/>
              <w:rPr>
                <w:sz w:val="24"/>
              </w:rPr>
            </w:pPr>
            <w:r>
              <w:rPr>
                <w:sz w:val="24"/>
              </w:rPr>
              <w:t>(142701, Российская Федерация, Московская область, Ленинский городской округ, г. Видное, Белокаменное шоссе, владение 13).</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"Регіон Лізинг" (акционерное общество "Регион Лизинг", Joint-Stock Company "Region Leasing"). Відомості згідно з Єдиним державним реєстром юридичних осіб  Російської Федерації: основний державний реєстраційний номер – 1117746705009,  ідентифікаційний номер платника </w:t>
            </w:r>
          </w:p>
          <w:p>
            <w:pPr>
              <w:jc w:val="left"/>
              <w:rPr>
                <w:sz w:val="24"/>
              </w:rPr>
            </w:pPr>
            <w:r>
              <w:rPr>
                <w:sz w:val="24"/>
              </w:rPr>
              <w:t xml:space="preserve">податків – 7730650445. Місцезнаходження юридичної особи: 121170, Російська Федерація, м. Москва, вул. Кульнева, </w:t>
            </w:r>
          </w:p>
          <w:p>
            <w:pPr>
              <w:jc w:val="left"/>
              <w:rPr>
                <w:sz w:val="24"/>
              </w:rPr>
            </w:pPr>
            <w:r>
              <w:rPr>
                <w:sz w:val="24"/>
              </w:rPr>
              <w:t>буд. 3, кімн. 36 (121170, Российская Федерация, г. Москва, ул.</w:t>
            </w:r>
            <w:r>
              <w:rPr>
                <w:sz w:val="24"/>
                <w:lang w:val="uk-UA"/>
              </w:rPr>
              <w:t xml:space="preserve"> </w:t>
            </w:r>
            <w:r>
              <w:rPr>
                <w:sz w:val="24"/>
              </w:rPr>
              <w:t>Кульнева, д. 3, ком. 36).</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"Рославльський вагоноремонтний завод" (акционерное общество "Рославльский вагоноремонтный завод", Joint-Stock Company "Roslavl Car Repair Plant"). Відомості згідно з Єдиним державним реєстром юридичних осіб  Російської Федерації: основний державний реєстраційний номер – 1066725002409,  ідентифікаційний номер платника </w:t>
            </w:r>
          </w:p>
          <w:p>
            <w:pPr>
              <w:jc w:val="left"/>
              <w:rPr>
                <w:sz w:val="24"/>
              </w:rPr>
            </w:pPr>
            <w:r>
              <w:rPr>
                <w:sz w:val="24"/>
              </w:rPr>
              <w:t xml:space="preserve">податків – 6725012043. Місцезнаходження юридичної особи: 216501, Російська Федерація, Смоленська область, </w:t>
            </w:r>
          </w:p>
          <w:p>
            <w:pPr>
              <w:jc w:val="left"/>
              <w:rPr>
                <w:sz w:val="24"/>
              </w:rPr>
            </w:pPr>
            <w:r>
              <w:rPr>
                <w:sz w:val="24"/>
              </w:rPr>
              <w:t>м. Рославль, вул. Енгельса, буд.</w:t>
            </w:r>
            <w:r>
              <w:rPr>
                <w:sz w:val="24"/>
                <w:lang w:val="uk-UA"/>
              </w:rPr>
              <w:t xml:space="preserve"> </w:t>
            </w:r>
            <w:r>
              <w:rPr>
                <w:sz w:val="24"/>
              </w:rPr>
              <w:t xml:space="preserve">20 </w:t>
            </w:r>
          </w:p>
          <w:p>
            <w:pPr>
              <w:jc w:val="left"/>
              <w:rPr>
                <w:sz w:val="24"/>
              </w:rPr>
            </w:pPr>
            <w:r>
              <w:rPr>
                <w:sz w:val="24"/>
              </w:rPr>
              <w:t xml:space="preserve">(216501, Российская Федерация, Смоленская область, г. Рославль, </w:t>
            </w:r>
            <w:r>
              <w:rPr>
                <w:sz w:val="24"/>
              </w:rPr>
              <w:br w:type="textWrapping"/>
            </w:r>
            <w:r>
              <w:rPr>
                <w:sz w:val="24"/>
              </w:rPr>
              <w:t>ул.</w:t>
            </w:r>
            <w:r>
              <w:rPr>
                <w:sz w:val="24"/>
                <w:lang w:val="uk-UA"/>
              </w:rPr>
              <w:t xml:space="preserve"> </w:t>
            </w:r>
            <w:r>
              <w:rPr>
                <w:sz w:val="24"/>
              </w:rPr>
              <w:t>Энгельса, д. 20).</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"Транспортна корпорація" (акционерное общество "Транспортная корпорация", Joint-Stock Company "Transport Corporation"). Відомості згідно з Єдиним державним реєстром юридичних осіб Російської Федерації: основний державний реєстраційний номер – 1027739077189,  ідентифікаційний номер платника </w:t>
            </w:r>
          </w:p>
          <w:p>
            <w:pPr>
              <w:jc w:val="left"/>
              <w:rPr>
                <w:sz w:val="24"/>
              </w:rPr>
            </w:pPr>
            <w:r>
              <w:rPr>
                <w:sz w:val="24"/>
              </w:rPr>
              <w:t xml:space="preserve">податків – 7726218779. Місцезнаходження юридичної особи: 119049, Російська Федерація, м. Москва, вул. Донська, </w:t>
            </w:r>
          </w:p>
          <w:p>
            <w:pPr>
              <w:jc w:val="left"/>
              <w:rPr>
                <w:sz w:val="24"/>
              </w:rPr>
            </w:pPr>
            <w:r>
              <w:rPr>
                <w:sz w:val="24"/>
              </w:rPr>
              <w:t>буд. 15, прим. 1, пов. 2 (119049, Российская Федерация, г.</w:t>
            </w:r>
            <w:r>
              <w:rPr>
                <w:sz w:val="24"/>
                <w:lang w:val="uk-UA"/>
              </w:rPr>
              <w:t xml:space="preserve"> </w:t>
            </w:r>
            <w:r>
              <w:rPr>
                <w:sz w:val="24"/>
              </w:rPr>
              <w:t xml:space="preserve">Москва, </w:t>
            </w:r>
          </w:p>
          <w:p>
            <w:pPr>
              <w:jc w:val="left"/>
              <w:rPr>
                <w:sz w:val="24"/>
              </w:rPr>
            </w:pPr>
            <w:r>
              <w:rPr>
                <w:sz w:val="24"/>
              </w:rPr>
              <w:t>ул. Донская, д. 15, пом. 1, эт.</w:t>
            </w:r>
            <w:r>
              <w:rPr>
                <w:sz w:val="24"/>
                <w:lang w:val="uk-UA"/>
              </w:rPr>
              <w:t xml:space="preserve"> </w:t>
            </w:r>
            <w:r>
              <w:rPr>
                <w:sz w:val="24"/>
              </w:rPr>
              <w:t>2).</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"Балтійський Лізинг" (общество с ограниченной ответственностью "Балтийский Лизинг", Limited Liability Company "Baltic Leasing").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1027810273545,  ідентифікаційний номер платника податків – 7826705374. Місцезнаходження юридичної особи: 190103, Російська Федерація, м. Санкт-Петербург, вул. 10-а Красноармійська, </w:t>
            </w:r>
          </w:p>
          <w:p>
            <w:pPr>
              <w:jc w:val="left"/>
              <w:rPr>
                <w:sz w:val="24"/>
              </w:rPr>
            </w:pPr>
            <w:r>
              <w:rPr>
                <w:sz w:val="24"/>
              </w:rPr>
              <w:t xml:space="preserve">буд. 22, літ. А (190103, Российская Федерация, г. Санкт-Петербург, </w:t>
            </w:r>
          </w:p>
          <w:p>
            <w:pPr>
              <w:jc w:val="left"/>
              <w:rPr>
                <w:sz w:val="24"/>
              </w:rPr>
            </w:pPr>
            <w:r>
              <w:rPr>
                <w:sz w:val="24"/>
              </w:rPr>
              <w:t>ул. 10-я Красноармейская, д. 22, лит. А).</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"Дельтахолдінг" (общество с ограниченной ответственностью "Дельтахолдинг", Limited Liability Company "Deltaholding"). Відомості згідно з Єдиним державним реєстром юридичних осіб  Російської Федерації: основний державний реєстраційний номер – 1127747086367,  ідентифікаційний номер платника податків – 7708773522. Місцезнаходження юридичної особи: 115114, Російська Федерація, м. Москва, вул. Дербенівська набережна, буд. 7, оф. 307 (115114, Российская Федерация, г.</w:t>
            </w:r>
            <w:r>
              <w:rPr>
                <w:sz w:val="24"/>
                <w:lang w:val="uk-UA"/>
              </w:rPr>
              <w:t xml:space="preserve"> </w:t>
            </w:r>
            <w:r>
              <w:rPr>
                <w:sz w:val="24"/>
              </w:rPr>
              <w:t>Москва, ул. Дербеневская набережная, д. 7, оф.</w:t>
            </w:r>
            <w:r>
              <w:rPr>
                <w:sz w:val="24"/>
                <w:lang w:val="uk-UA"/>
              </w:rPr>
              <w:t xml:space="preserve"> </w:t>
            </w:r>
            <w:r>
              <w:rPr>
                <w:sz w:val="24"/>
              </w:rPr>
              <w:t>307).</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"Транспортна група Транско" (общество с ограниченной ответственностью "Транспортная группа Транско", Limited Liability Company "Transco Group"). Відомості згідно з Єдиним державним реєстром юридичних осіб  Російської Федерації: основний державний реєстраційний номер – </w:t>
            </w:r>
            <w:r>
              <w:rPr>
                <w:sz w:val="24"/>
                <w:lang w:val="uk-UA"/>
              </w:rPr>
              <w:t xml:space="preserve"> </w:t>
            </w:r>
            <w:r>
              <w:rPr>
                <w:sz w:val="24"/>
              </w:rPr>
              <w:t xml:space="preserve">1107746472723, ідентифікаційний номер платника </w:t>
            </w:r>
          </w:p>
          <w:p>
            <w:pPr>
              <w:jc w:val="left"/>
              <w:rPr>
                <w:sz w:val="24"/>
              </w:rPr>
            </w:pPr>
            <w:r>
              <w:rPr>
                <w:sz w:val="24"/>
              </w:rPr>
              <w:t>податків – 7733736468. Місцезнаходження юридичної особи: 115093, Російська Федерація, м. Москва, вул. Велика Серпуховська, буд. 44, пов. 3, прим. І, кімн. 3, оф. 29 (115093, Российская Федерация, г.</w:t>
            </w:r>
            <w:r>
              <w:rPr>
                <w:sz w:val="24"/>
                <w:lang w:val="uk-UA"/>
              </w:rPr>
              <w:t xml:space="preserve"> </w:t>
            </w:r>
            <w:r>
              <w:rPr>
                <w:sz w:val="24"/>
              </w:rPr>
              <w:t>Москва, ул. Большая Серпуховская, д.</w:t>
            </w:r>
            <w:r>
              <w:rPr>
                <w:sz w:val="24"/>
                <w:lang w:val="uk-UA"/>
              </w:rPr>
              <w:t xml:space="preserve"> </w:t>
            </w:r>
            <w:r>
              <w:rPr>
                <w:sz w:val="24"/>
              </w:rPr>
              <w:t xml:space="preserve">44,  </w:t>
            </w:r>
            <w:r>
              <w:rPr>
                <w:sz w:val="24"/>
                <w:lang w:val="ru-RU"/>
              </w:rPr>
              <w:t>эт.</w:t>
            </w:r>
            <w:r>
              <w:rPr>
                <w:sz w:val="24"/>
              </w:rPr>
              <w:t xml:space="preserve"> 3, п</w:t>
            </w:r>
            <w:r>
              <w:rPr>
                <w:sz w:val="24"/>
                <w:lang w:val="ru-RU"/>
              </w:rPr>
              <w:t>ом</w:t>
            </w:r>
            <w:r>
              <w:rPr>
                <w:sz w:val="24"/>
              </w:rPr>
              <w:t>. І, ком. 3,</w:t>
            </w:r>
            <w:r>
              <w:rPr>
                <w:sz w:val="24"/>
                <w:lang w:val="ru-RU"/>
              </w:rPr>
              <w:t xml:space="preserve"> </w:t>
            </w:r>
            <w:r>
              <w:rPr>
                <w:sz w:val="24"/>
              </w:rPr>
              <w:t>оф. 29).</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"Транспортно-логістична компанія" (общество с ограниченной ответственностью "Транспортно-логистическая компания", Limited Liability Company "Transport and Logistics Company"). Відомості згідно з Єдиним державним реєстром юридичних осіб  Російської Федерації: основний державний реєстраційний номер – 1067746658210, ідентифікаційний номер платника </w:t>
            </w:r>
          </w:p>
          <w:p>
            <w:pPr>
              <w:jc w:val="left"/>
              <w:rPr>
                <w:sz w:val="24"/>
                <w:lang w:val="ru-RU"/>
              </w:rPr>
            </w:pPr>
            <w:r>
              <w:rPr>
                <w:sz w:val="24"/>
              </w:rPr>
              <w:t xml:space="preserve">податків – 7701662140. Місцезнаходження юридичної особи: 105066, Російська Федерація, м. Москва, вул. Спартаківська, буд. 19, </w:t>
            </w:r>
            <w:r>
              <w:rPr>
                <w:sz w:val="24"/>
                <w:lang w:val="ru-RU"/>
              </w:rPr>
              <w:t xml:space="preserve">будова 3А, пов. 1, прим. 118, </w:t>
            </w:r>
          </w:p>
          <w:p>
            <w:pPr>
              <w:jc w:val="left"/>
              <w:rPr>
                <w:sz w:val="24"/>
                <w:lang w:val="ru-RU"/>
              </w:rPr>
            </w:pPr>
            <w:r>
              <w:rPr>
                <w:sz w:val="24"/>
              </w:rPr>
              <w:t xml:space="preserve">оф. 5А (105066, Российская Федерация, </w:t>
            </w:r>
            <w:r>
              <w:rPr>
                <w:sz w:val="24"/>
              </w:rPr>
              <w:br w:type="textWrapping"/>
            </w:r>
            <w:r>
              <w:rPr>
                <w:sz w:val="24"/>
              </w:rPr>
              <w:t>г.</w:t>
            </w:r>
            <w:r>
              <w:rPr>
                <w:sz w:val="24"/>
                <w:lang w:val="uk-UA"/>
              </w:rPr>
              <w:t xml:space="preserve"> </w:t>
            </w:r>
            <w:r>
              <w:rPr>
                <w:sz w:val="24"/>
              </w:rPr>
              <w:t>Москва, ул. Спартаковская, д. 19,</w:t>
            </w:r>
            <w:r>
              <w:rPr>
                <w:sz w:val="24"/>
                <w:lang w:val="ru-RU"/>
              </w:rPr>
              <w:t xml:space="preserve"> </w:t>
            </w:r>
          </w:p>
          <w:p>
            <w:pPr>
              <w:jc w:val="left"/>
              <w:rPr>
                <w:sz w:val="24"/>
              </w:rPr>
            </w:pPr>
            <w:r>
              <w:rPr>
                <w:sz w:val="24"/>
                <w:lang w:val="ru-RU"/>
              </w:rPr>
              <w:t xml:space="preserve">стр. 3А, эт. 1, пом. 118, </w:t>
            </w:r>
            <w:r>
              <w:rPr>
                <w:sz w:val="24"/>
              </w:rPr>
              <w:t>оф.</w:t>
            </w:r>
            <w:r>
              <w:rPr>
                <w:sz w:val="24"/>
                <w:lang w:val="uk-UA"/>
              </w:rPr>
              <w:t xml:space="preserve"> </w:t>
            </w:r>
            <w:r>
              <w:rPr>
                <w:sz w:val="24"/>
              </w:rPr>
              <w:t>5А).</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"Ексимтранс" (общество с ограниченной ответственностью "Эксимтранс", Limited Liability Company "Eksimtrans").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1127747065610,  ідентифікаційний номер платника податків – 7722789186. Місцезнаходження юридичної особи: 101000, Російська Федерація, м. Москва, пров. Колпачний, буд. 6, будова 5, прим.</w:t>
            </w:r>
            <w:r>
              <w:rPr>
                <w:sz w:val="24"/>
                <w:lang w:val="uk-UA"/>
              </w:rPr>
              <w:t xml:space="preserve"> </w:t>
            </w:r>
            <w:r>
              <w:rPr>
                <w:sz w:val="24"/>
              </w:rPr>
              <w:t>II, кімн. 3 (101000, Российская Федерация,</w:t>
            </w:r>
          </w:p>
          <w:p>
            <w:pPr>
              <w:jc w:val="left"/>
              <w:rPr>
                <w:sz w:val="24"/>
              </w:rPr>
            </w:pPr>
            <w:r>
              <w:rPr>
                <w:sz w:val="24"/>
              </w:rPr>
              <w:t>г. Москва, пер.</w:t>
            </w:r>
            <w:r>
              <w:rPr>
                <w:sz w:val="24"/>
                <w:lang w:val="ru-RU"/>
              </w:rPr>
              <w:t xml:space="preserve"> </w:t>
            </w:r>
            <w:r>
              <w:rPr>
                <w:sz w:val="24"/>
              </w:rPr>
              <w:t>Колпачный, д.</w:t>
            </w:r>
            <w:r>
              <w:rPr>
                <w:sz w:val="24"/>
                <w:lang w:val="uk-UA"/>
              </w:rPr>
              <w:t xml:space="preserve"> </w:t>
            </w:r>
            <w:r>
              <w:rPr>
                <w:sz w:val="24"/>
              </w:rPr>
              <w:t>6, стр. 5, пом. II, комн. 3).</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"Уралрейл" (общество с ограниченной ответственностью "Уралрейл"), Limited Liability Company "Uralrail").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1025900757673,  ідентифікаційний номер платника податків – 5903027411. Місцезнаходження юридичної особи: 107140, Російська Федерація, м. Москва, вул. Нижня Красносєльська, буд. 5, </w:t>
            </w:r>
          </w:p>
          <w:p>
            <w:pPr>
              <w:jc w:val="left"/>
              <w:rPr>
                <w:sz w:val="24"/>
              </w:rPr>
            </w:pPr>
            <w:r>
              <w:rPr>
                <w:sz w:val="24"/>
              </w:rPr>
              <w:t xml:space="preserve">будова 6 (107140, Российская Федерация, г. Москва, ул. Нижняя Красносельская, </w:t>
            </w:r>
            <w:r>
              <w:rPr>
                <w:sz w:val="24"/>
              </w:rPr>
              <w:br w:type="textWrapping"/>
            </w:r>
            <w:r>
              <w:rPr>
                <w:sz w:val="24"/>
              </w:rPr>
              <w:t>д.</w:t>
            </w:r>
            <w:r>
              <w:rPr>
                <w:sz w:val="24"/>
                <w:lang w:val="uk-UA"/>
              </w:rPr>
              <w:t xml:space="preserve"> </w:t>
            </w:r>
            <w:r>
              <w:rPr>
                <w:sz w:val="24"/>
              </w:rPr>
              <w:t>5, стр. 6).</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Відкрите акціонерне товариство "Промагролізинг" (открытое акционерное общество "Промагролизинг", Open Joint-Stock Company "Promagroleasing"). Відомості згідно з Державним реєстром платників (інших зобов’язаних осіб) Республіки Білорусь: обліковий номер платника – 690034197. Місцезнаходження юридичної особи: 220035, Республіка Білорусь, м. Мінськ, просп. Переможців, буд. 51, корп. 2, прим. 30 (220035, Республика Беларусь, г. Минск,</w:t>
            </w:r>
          </w:p>
          <w:p>
            <w:pPr>
              <w:jc w:val="left"/>
              <w:rPr>
                <w:sz w:val="24"/>
              </w:rPr>
            </w:pPr>
            <w:r>
              <w:rPr>
                <w:sz w:val="24"/>
              </w:rPr>
              <w:t>пр-кт Победителей, д. 51, корп. 2, пом. 30).</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"ЗапТрансЛогістик" (общество с ограниченной ответственностью "ЗапТрансЛогистик", Limited Liability Company "ZapTransLogistic"). Відомості згідно з Державним реєстром платників (інших зобов’язаних осіб) Республіки Білорусь: обліковий номер платника – 193293057. Місцезнаходження юридичної особи: 220030, Республіка Білорусь, </w:t>
            </w:r>
          </w:p>
          <w:p>
            <w:pPr>
              <w:jc w:val="left"/>
              <w:rPr>
                <w:sz w:val="24"/>
              </w:rPr>
            </w:pPr>
            <w:r>
              <w:rPr>
                <w:sz w:val="24"/>
              </w:rPr>
              <w:t xml:space="preserve">м. Мінськ, вул. Ф. Енгельса, буд. 34А, прим. </w:t>
            </w:r>
            <w:r>
              <w:rPr>
                <w:sz w:val="24"/>
                <w:lang w:val="ru-RU"/>
              </w:rPr>
              <w:t>12</w:t>
            </w:r>
            <w:r>
              <w:rPr>
                <w:sz w:val="24"/>
              </w:rPr>
              <w:t xml:space="preserve">, каб. </w:t>
            </w:r>
            <w:r>
              <w:rPr>
                <w:sz w:val="24"/>
                <w:lang w:val="ru-RU"/>
              </w:rPr>
              <w:t>404Б</w:t>
            </w:r>
            <w:r>
              <w:rPr>
                <w:sz w:val="24"/>
              </w:rPr>
              <w:t xml:space="preserve"> (22003</w:t>
            </w:r>
            <w:r>
              <w:rPr>
                <w:sz w:val="24"/>
                <w:lang w:val="ru-RU"/>
              </w:rPr>
              <w:t>0</w:t>
            </w:r>
            <w:r>
              <w:rPr>
                <w:sz w:val="24"/>
              </w:rPr>
              <w:t>, Республика Беларусь, г.</w:t>
            </w:r>
            <w:r>
              <w:rPr>
                <w:sz w:val="24"/>
                <w:lang w:val="uk-UA"/>
              </w:rPr>
              <w:t xml:space="preserve"> </w:t>
            </w:r>
            <w:r>
              <w:rPr>
                <w:sz w:val="24"/>
              </w:rPr>
              <w:t xml:space="preserve">Минск, ул. </w:t>
            </w:r>
            <w:r>
              <w:rPr>
                <w:sz w:val="24"/>
                <w:lang w:val="ru-RU"/>
              </w:rPr>
              <w:t>Ф. Энгельса</w:t>
            </w:r>
            <w:r>
              <w:rPr>
                <w:sz w:val="24"/>
              </w:rPr>
              <w:t xml:space="preserve">, </w:t>
            </w:r>
          </w:p>
          <w:p>
            <w:pPr>
              <w:jc w:val="left"/>
              <w:rPr>
                <w:sz w:val="24"/>
              </w:rPr>
            </w:pPr>
            <w:r>
              <w:rPr>
                <w:sz w:val="24"/>
              </w:rPr>
              <w:t xml:space="preserve">д. </w:t>
            </w:r>
            <w:r>
              <w:rPr>
                <w:sz w:val="24"/>
                <w:lang w:val="ru-RU"/>
              </w:rPr>
              <w:t>34А</w:t>
            </w:r>
            <w:r>
              <w:rPr>
                <w:sz w:val="24"/>
              </w:rPr>
              <w:t>, пом.</w:t>
            </w:r>
            <w:r>
              <w:rPr>
                <w:sz w:val="24"/>
                <w:lang w:val="uk-UA"/>
              </w:rPr>
              <w:t xml:space="preserve"> </w:t>
            </w:r>
            <w:r>
              <w:rPr>
                <w:sz w:val="24"/>
              </w:rPr>
              <w:t>1</w:t>
            </w:r>
            <w:r>
              <w:rPr>
                <w:sz w:val="24"/>
                <w:lang w:val="ru-RU"/>
              </w:rPr>
              <w:t>2</w:t>
            </w:r>
            <w:r>
              <w:rPr>
                <w:sz w:val="24"/>
              </w:rPr>
              <w:t xml:space="preserve">, каб. </w:t>
            </w:r>
            <w:r>
              <w:rPr>
                <w:sz w:val="24"/>
                <w:lang w:val="ru-RU"/>
              </w:rPr>
              <w:t>404</w:t>
            </w:r>
            <w:r>
              <w:rPr>
                <w:sz w:val="24"/>
              </w:rPr>
              <w:t>Б).</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"Актив" (общество с ограниченной ответственностью "Актив", Limited Liability Company "Aktiv").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1107746261743, ідентифікаційний номер платника податків – 7731647452. Місцезнаходження юридичної особи: 121596, Російська Федерація, м. Москва, вул. Горбунова, буд. 4, к. 1 (121596, Российская Федерация, г. Москва, ул.</w:t>
            </w:r>
            <w:r>
              <w:rPr>
                <w:sz w:val="24"/>
                <w:lang w:val="uk-UA"/>
              </w:rPr>
              <w:t xml:space="preserve"> </w:t>
            </w:r>
            <w:r>
              <w:rPr>
                <w:sz w:val="24"/>
              </w:rPr>
              <w:t>Горбунова, д. 4, к. 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Лізингова компанія "Азія Корпорейшен" (акционерное общество Лизинговая компания "Азия Корпорейшн", Joint-Stock Company Leasing company "Asia Corporation").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5157746012672, ідентифікаційний номер платника податків – 7708271522. Місцезнаходження юридичної особи: 119021, Російська Федерація, м. Москва, вул. Льва Толстого, буд. 5, будова 1, </w:t>
            </w:r>
          </w:p>
          <w:p>
            <w:pPr>
              <w:jc w:val="left"/>
              <w:rPr>
                <w:sz w:val="24"/>
              </w:rPr>
            </w:pPr>
            <w:r>
              <w:rPr>
                <w:sz w:val="24"/>
              </w:rPr>
              <w:t>офіс А-601 (119021, Российская Федерация, г.</w:t>
            </w:r>
            <w:r>
              <w:rPr>
                <w:sz w:val="24"/>
                <w:lang w:val="uk-UA"/>
              </w:rPr>
              <w:t xml:space="preserve"> </w:t>
            </w:r>
            <w:r>
              <w:rPr>
                <w:sz w:val="24"/>
              </w:rPr>
              <w:t>Москва, ул. Льва Толстого, д. 5, стр. 1, офис А-601).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"Башкірська содова компанія" (акционерное общество "Башкирская содовая компания", Joint-Stock Company "Bashkir Soda Company"). Відомості згідно з Єдиним державним реєстром юридичних осіб  Російської Федерації: основний державний реєстраційний номер – 1020202079479, ідентифікаційний номер платника </w:t>
            </w:r>
          </w:p>
          <w:p>
            <w:pPr>
              <w:jc w:val="left"/>
              <w:rPr>
                <w:sz w:val="24"/>
              </w:rPr>
            </w:pPr>
            <w:r>
              <w:rPr>
                <w:sz w:val="24"/>
              </w:rPr>
              <w:t xml:space="preserve">податків – 0268008010. Місцезнаходження юридичної особи: 453110, Російська Федерація, Республіка Башкортостан, </w:t>
            </w:r>
          </w:p>
          <w:p>
            <w:pPr>
              <w:jc w:val="left"/>
              <w:rPr>
                <w:sz w:val="24"/>
              </w:rPr>
            </w:pPr>
            <w:r>
              <w:rPr>
                <w:sz w:val="24"/>
              </w:rPr>
              <w:t>м. Стерлітамак, вул.</w:t>
            </w:r>
            <w:r>
              <w:rPr>
                <w:sz w:val="24"/>
                <w:lang w:val="uk-UA"/>
              </w:rPr>
              <w:t xml:space="preserve"> </w:t>
            </w:r>
            <w:r>
              <w:rPr>
                <w:sz w:val="24"/>
              </w:rPr>
              <w:t>Технічна, буд. 32 (453110, Российская Федерация, Республика Башкортостан, г. Стерлитамак, ул.</w:t>
            </w:r>
            <w:r>
              <w:rPr>
                <w:sz w:val="24"/>
                <w:lang w:val="uk-UA"/>
              </w:rPr>
              <w:t xml:space="preserve"> </w:t>
            </w:r>
            <w:r>
              <w:rPr>
                <w:sz w:val="24"/>
              </w:rPr>
              <w:t>Техническая, д. 32).</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"Інтек" (общество с ограниченной ответственностью "Интэк", Limited Liability Company "Intek").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1044701481076, ідентифікаційний номер платника податків – 4708013942. Місцезнаходження юридичної особи: 187110, Російська Федерація, Ленінградська область, міське селище Кірішський, м. Кіріші, просп. Леніна, </w:t>
            </w:r>
          </w:p>
          <w:p>
            <w:pPr>
              <w:jc w:val="left"/>
              <w:rPr>
                <w:sz w:val="24"/>
              </w:rPr>
            </w:pPr>
            <w:r>
              <w:rPr>
                <w:sz w:val="24"/>
              </w:rPr>
              <w:t xml:space="preserve">буд. 26А, офіс 9, місце 1 (187110, Российская Федерация, Ленинградская область, городской поселок Киришский, </w:t>
            </w:r>
          </w:p>
          <w:p>
            <w:pPr>
              <w:jc w:val="left"/>
              <w:rPr>
                <w:sz w:val="24"/>
              </w:rPr>
            </w:pPr>
            <w:r>
              <w:rPr>
                <w:sz w:val="24"/>
              </w:rPr>
              <w:t>г. Кириши, пр-кт Ленина, д. 26А, офис 9, место 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лізингова компанія "Центрлізинг" (общество с ограниченной ответственностью лизинговая компания "Центрлизинг", Limited Liability Company "Centerleasing"). Відомості згідно з Єдиним державним реєстром юридичних осіб Російської Федерації: основний державний реєстраційний номер – 1107606001040,  ідентифікаційний номер платника </w:t>
            </w:r>
          </w:p>
          <w:p>
            <w:pPr>
              <w:jc w:val="left"/>
              <w:rPr>
                <w:sz w:val="24"/>
              </w:rPr>
            </w:pPr>
            <w:r>
              <w:rPr>
                <w:sz w:val="24"/>
              </w:rPr>
              <w:t>податків – 7606076963. Місцезнаходження юридичної особи: 150040, Російська Федерація, Ярославська область, м. Ярославль, вул.</w:t>
            </w:r>
            <w:r>
              <w:rPr>
                <w:sz w:val="24"/>
                <w:lang w:val="uk-UA"/>
              </w:rPr>
              <w:t xml:space="preserve"> </w:t>
            </w:r>
            <w:r>
              <w:rPr>
                <w:sz w:val="24"/>
              </w:rPr>
              <w:t xml:space="preserve">Перемоги, буд. 38/27, </w:t>
            </w:r>
          </w:p>
          <w:p>
            <w:pPr>
              <w:jc w:val="left"/>
              <w:rPr>
                <w:sz w:val="24"/>
              </w:rPr>
            </w:pPr>
            <w:r>
              <w:rPr>
                <w:sz w:val="24"/>
              </w:rPr>
              <w:t xml:space="preserve">офіс 414, кімната 1 (150040, Российская Федерация, Ярославская область, </w:t>
            </w:r>
            <w:r>
              <w:rPr>
                <w:sz w:val="24"/>
              </w:rPr>
              <w:br w:type="textWrapping"/>
            </w:r>
            <w:r>
              <w:rPr>
                <w:sz w:val="24"/>
              </w:rPr>
              <w:t>г.</w:t>
            </w:r>
            <w:r>
              <w:rPr>
                <w:sz w:val="24"/>
                <w:lang w:val="uk-UA"/>
              </w:rPr>
              <w:t xml:space="preserve"> </w:t>
            </w:r>
            <w:r>
              <w:rPr>
                <w:sz w:val="24"/>
              </w:rPr>
              <w:t>Ярославль, ул. Победы, д. 38/27, офис</w:t>
            </w:r>
            <w:r>
              <w:rPr>
                <w:sz w:val="24"/>
                <w:lang w:val="uk-UA"/>
              </w:rPr>
              <w:t xml:space="preserve"> </w:t>
            </w:r>
            <w:r>
              <w:rPr>
                <w:sz w:val="24"/>
              </w:rPr>
              <w:t>414, комната 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лізингова компанія "Лізинг-Капітал" (общество с ограниченной ответственностью лизинговая компания "Лизинг-Капитал", Limited Liability Company "Leasing-Capital").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1107602001187,  ідентифікаційний номер платника податків – 7602077268. Місцезнаходження юридичної особи: 150040, Російська Федерація, Ярославська область, м. Ярославль, вул.</w:t>
            </w:r>
            <w:r>
              <w:rPr>
                <w:sz w:val="24"/>
                <w:lang w:val="uk-UA"/>
              </w:rPr>
              <w:t xml:space="preserve"> </w:t>
            </w:r>
            <w:r>
              <w:rPr>
                <w:sz w:val="24"/>
              </w:rPr>
              <w:t xml:space="preserve">Перемоги, </w:t>
            </w:r>
          </w:p>
          <w:p>
            <w:pPr>
              <w:jc w:val="left"/>
              <w:rPr>
                <w:sz w:val="24"/>
              </w:rPr>
            </w:pPr>
            <w:r>
              <w:rPr>
                <w:sz w:val="24"/>
              </w:rPr>
              <w:t xml:space="preserve">буд. 38/27, офіс 620 (150040, Российская Федерация, Ярославская область, </w:t>
            </w:r>
          </w:p>
          <w:p>
            <w:pPr>
              <w:jc w:val="left"/>
              <w:rPr>
                <w:sz w:val="24"/>
              </w:rPr>
            </w:pPr>
            <w:r>
              <w:rPr>
                <w:sz w:val="24"/>
              </w:rPr>
              <w:t>г. Ярославль, ул.</w:t>
            </w:r>
            <w:r>
              <w:rPr>
                <w:sz w:val="24"/>
                <w:lang w:val="uk-UA"/>
              </w:rPr>
              <w:t xml:space="preserve"> </w:t>
            </w:r>
            <w:r>
              <w:rPr>
                <w:sz w:val="24"/>
              </w:rPr>
              <w:t xml:space="preserve">Победы, д. 38/27, </w:t>
            </w:r>
          </w:p>
          <w:p>
            <w:pPr>
              <w:jc w:val="left"/>
              <w:rPr>
                <w:sz w:val="24"/>
              </w:rPr>
            </w:pPr>
            <w:r>
              <w:rPr>
                <w:sz w:val="24"/>
              </w:rPr>
              <w:t>офис 620).</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"Лауде" (общество с ограниченной ответственностью "Лауде", Limited Liability Company "Laude").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1163926050562,  ідентифікаційний номер платника податків – 3906979334. Місцезнаходження юридичної особи: 236022, Російська Федерація, Калінінградська область, м. Калінінград, вул. С. Разіна, буд. 27 (236022, Российская Федерация, Калининградская область, </w:t>
            </w:r>
          </w:p>
          <w:p>
            <w:pPr>
              <w:jc w:val="left"/>
              <w:rPr>
                <w:sz w:val="24"/>
              </w:rPr>
            </w:pPr>
            <w:r>
              <w:rPr>
                <w:sz w:val="24"/>
              </w:rPr>
              <w:t>г. Калининград, ул. С. Разина, д.</w:t>
            </w:r>
            <w:r>
              <w:rPr>
                <w:sz w:val="24"/>
                <w:lang w:val="uk-UA"/>
              </w:rPr>
              <w:t xml:space="preserve"> </w:t>
            </w:r>
            <w:r>
              <w:rPr>
                <w:sz w:val="24"/>
              </w:rPr>
              <w:t>27).</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"Компас Груп" (общество с ограниченной ответственностью "Компас Групп", Limited Liability Company "Compass Group"). Відомості згідно з Єдиним державним реєстром юридичних осіб Російської Федерації: основний державний реєстраційний номер – 1167746841954, ідентифікаційний номер платника </w:t>
            </w:r>
          </w:p>
          <w:p>
            <w:pPr>
              <w:jc w:val="left"/>
              <w:rPr>
                <w:sz w:val="24"/>
              </w:rPr>
            </w:pPr>
            <w:r>
              <w:rPr>
                <w:sz w:val="24"/>
              </w:rPr>
              <w:t xml:space="preserve">податків – 7724380825. Місцезнаходження юридичної особи: 117405, Російська Федерація, м. Москва, вул. Дорожня, </w:t>
            </w:r>
          </w:p>
          <w:p>
            <w:pPr>
              <w:jc w:val="left"/>
              <w:rPr>
                <w:sz w:val="24"/>
              </w:rPr>
            </w:pPr>
            <w:r>
              <w:rPr>
                <w:sz w:val="24"/>
              </w:rPr>
              <w:t xml:space="preserve">буд. 54, к. 4, будова 19, кімната 213 (117405, Росcийская Федерация, г. Москва, </w:t>
            </w:r>
          </w:p>
          <w:p>
            <w:pPr>
              <w:jc w:val="left"/>
              <w:rPr>
                <w:sz w:val="24"/>
              </w:rPr>
            </w:pPr>
            <w:r>
              <w:rPr>
                <w:sz w:val="24"/>
              </w:rPr>
              <w:t>ул. Дорожная, д.</w:t>
            </w:r>
            <w:r>
              <w:rPr>
                <w:sz w:val="24"/>
                <w:lang w:val="uk-UA"/>
              </w:rPr>
              <w:t xml:space="preserve"> </w:t>
            </w:r>
            <w:r>
              <w:rPr>
                <w:sz w:val="24"/>
              </w:rPr>
              <w:t xml:space="preserve">54, к. 4, стр. 19, </w:t>
            </w:r>
          </w:p>
          <w:p>
            <w:pPr>
              <w:jc w:val="left"/>
              <w:rPr>
                <w:sz w:val="24"/>
              </w:rPr>
            </w:pPr>
            <w:r>
              <w:rPr>
                <w:sz w:val="24"/>
              </w:rPr>
              <w:t>комната 213).</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"Компанія Югус" (общество с ограниченной ответственностью "Компания Югус", Limited Liability Company "Yugus Company").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5167746410211,  ідентифікаційний номер платника податків – 7704382729. Місцезнаходження юридичної особи: 119435, Російська Федерація, м. Москва, вул. Мала Пирогівська, буд. 13, будова 1, поверх 3, прим. IV, кімната 9 </w:t>
            </w:r>
          </w:p>
          <w:p>
            <w:pPr>
              <w:jc w:val="left"/>
              <w:rPr>
                <w:sz w:val="24"/>
              </w:rPr>
            </w:pPr>
            <w:r>
              <w:rPr>
                <w:sz w:val="24"/>
              </w:rPr>
              <w:t>(119435, Росcийская Федерация, г. Москва, ул.</w:t>
            </w:r>
            <w:r>
              <w:rPr>
                <w:sz w:val="24"/>
                <w:lang w:val="uk-UA"/>
              </w:rPr>
              <w:t xml:space="preserve"> </w:t>
            </w:r>
            <w:r>
              <w:rPr>
                <w:sz w:val="24"/>
              </w:rPr>
              <w:t xml:space="preserve">Малая Пироговская, д. 13, стр. 1, </w:t>
            </w:r>
            <w:r>
              <w:rPr>
                <w:sz w:val="24"/>
              </w:rPr>
              <w:br w:type="textWrapping"/>
            </w:r>
            <w:r>
              <w:rPr>
                <w:sz w:val="24"/>
              </w:rPr>
              <w:t>этаж</w:t>
            </w:r>
            <w:r>
              <w:rPr>
                <w:sz w:val="24"/>
                <w:lang w:val="uk-UA"/>
              </w:rPr>
              <w:t xml:space="preserve"> </w:t>
            </w:r>
            <w:r>
              <w:rPr>
                <w:sz w:val="24"/>
              </w:rPr>
              <w:t>3, пом. IV, комната 213).</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"Карго Фер-Транс" (общество с ограниченной ответственностью "Карго Фер-Транс", Limited Liability Company "Cargo Fer-Trans"). Відомості згідно з Єдиним державним реєстром юридичних осіб Російської Федерації: основний державний реєстраційний номер – 1217700442277,  ідентифікаційний номер платника податків – 9731083471. Місцезнаходження юридичної особи: 129090, Російська Федерація, м. Москва, вул. Каланчевська, буд. 16, будова 1, офісне приміщення 4.01 (129090, Российская Федерация, г. Москва, </w:t>
            </w:r>
            <w:r>
              <w:rPr>
                <w:sz w:val="24"/>
              </w:rPr>
              <w:br w:type="textWrapping"/>
            </w:r>
            <w:r>
              <w:rPr>
                <w:sz w:val="24"/>
              </w:rPr>
              <w:t>ул.</w:t>
            </w:r>
            <w:r>
              <w:rPr>
                <w:sz w:val="24"/>
                <w:lang w:val="uk-UA"/>
              </w:rPr>
              <w:t xml:space="preserve"> </w:t>
            </w:r>
            <w:r>
              <w:rPr>
                <w:sz w:val="24"/>
              </w:rPr>
              <w:t xml:space="preserve">Каланчевская, д. 16, стр. 1, </w:t>
            </w:r>
          </w:p>
          <w:p>
            <w:pPr>
              <w:jc w:val="left"/>
              <w:rPr>
                <w:sz w:val="24"/>
              </w:rPr>
            </w:pPr>
            <w:r>
              <w:rPr>
                <w:sz w:val="24"/>
              </w:rPr>
              <w:t>офисное помещение 4.01).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"Інвест-Лізинг" (общество с ограниченной ответственностью "Инвест-Лизинг", Limited Liability Company "Invest Leasing"). Відомості згідно з Єдиним державним реєстром юридичних осіб Російської Федерації: основний державний реєстраційний номер – 1107447002541, ідентифікаційний номер платника </w:t>
            </w:r>
          </w:p>
          <w:p>
            <w:pPr>
              <w:jc w:val="left"/>
              <w:rPr>
                <w:sz w:val="24"/>
              </w:rPr>
            </w:pPr>
            <w:r>
              <w:rPr>
                <w:sz w:val="24"/>
              </w:rPr>
              <w:t xml:space="preserve">податків – 7447167877. Місцезнаходження юридичної особи: 454084, Російська Федерація, Челябінська обл., </w:t>
            </w:r>
          </w:p>
          <w:p>
            <w:pPr>
              <w:jc w:val="left"/>
              <w:rPr>
                <w:sz w:val="24"/>
              </w:rPr>
            </w:pPr>
            <w:r>
              <w:rPr>
                <w:sz w:val="24"/>
              </w:rPr>
              <w:t>м. Челябінськ, просп. Перемоги, буд. 147, К.А (454084, Российская Федерация, Челябинская обл., г.</w:t>
            </w:r>
            <w:r>
              <w:rPr>
                <w:sz w:val="24"/>
                <w:lang w:val="uk-UA"/>
              </w:rPr>
              <w:t xml:space="preserve"> </w:t>
            </w:r>
            <w:r>
              <w:rPr>
                <w:sz w:val="24"/>
              </w:rPr>
              <w:t xml:space="preserve">Челябинск, </w:t>
            </w:r>
          </w:p>
          <w:p>
            <w:pPr>
              <w:jc w:val="left"/>
              <w:rPr>
                <w:sz w:val="24"/>
              </w:rPr>
            </w:pPr>
            <w:r>
              <w:rPr>
                <w:sz w:val="24"/>
              </w:rPr>
              <w:t>пр-кт Победы, д. 147, К.А).</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"Інвестактив" (общество с ограниченной ответственностью "Инвестактив", Limited Liability Company "Investactive").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1175024000029,  ідентифікаційний номер платника податків – 5015014213. Місцезнаходження юридичної особи: 119285, Російська Федерація, м. Москва, шосе Воробйовське, буд. 6, пов. 1, </w:t>
            </w:r>
          </w:p>
          <w:p>
            <w:pPr>
              <w:jc w:val="left"/>
              <w:rPr>
                <w:sz w:val="24"/>
              </w:rPr>
            </w:pPr>
            <w:r>
              <w:rPr>
                <w:sz w:val="24"/>
              </w:rPr>
              <w:t xml:space="preserve">прим. № 2, каб. № 25 </w:t>
            </w:r>
          </w:p>
          <w:p>
            <w:pPr>
              <w:jc w:val="left"/>
              <w:rPr>
                <w:sz w:val="24"/>
              </w:rPr>
            </w:pPr>
            <w:r>
              <w:rPr>
                <w:sz w:val="24"/>
              </w:rPr>
              <w:t xml:space="preserve">(119285, Роccийская Федерация, </w:t>
            </w:r>
          </w:p>
          <w:p>
            <w:pPr>
              <w:jc w:val="left"/>
              <w:rPr>
                <w:sz w:val="24"/>
              </w:rPr>
            </w:pPr>
            <w:r>
              <w:rPr>
                <w:sz w:val="24"/>
              </w:rPr>
              <w:t>г. Москва, шоссе Воробьёвское, д. 6, эт. 1, пом. № 2, каб.</w:t>
            </w:r>
            <w:r>
              <w:rPr>
                <w:sz w:val="24"/>
                <w:lang w:val="uk-UA"/>
              </w:rPr>
              <w:t xml:space="preserve"> </w:t>
            </w:r>
            <w:r>
              <w:rPr>
                <w:sz w:val="24"/>
              </w:rPr>
              <w:t>№ 25).</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"Зеніт Лізинг" (общество с ограниченной ответственностью "Зенит Лизинг", Limited Liability Company "Zenit Leasing"). Відомості згідно з Єдиним державним реєстром юридичних осіб Російської Федерації: основний державний реєстраційний номер – 1187746462826,  ідентифікаційний номер платника </w:t>
            </w:r>
          </w:p>
          <w:p>
            <w:pPr>
              <w:jc w:val="left"/>
              <w:rPr>
                <w:sz w:val="24"/>
              </w:rPr>
            </w:pPr>
            <w:r>
              <w:rPr>
                <w:sz w:val="24"/>
              </w:rPr>
              <w:t xml:space="preserve">податків – 7702431360. </w:t>
            </w:r>
          </w:p>
          <w:p>
            <w:pPr>
              <w:jc w:val="left"/>
              <w:rPr>
                <w:sz w:val="24"/>
              </w:rPr>
            </w:pPr>
            <w:r>
              <w:rPr>
                <w:sz w:val="24"/>
              </w:rPr>
              <w:t xml:space="preserve">Місцезнаходження юридичної особи: 117638, Російська Федерація, м. Москва, вул. Одеська, буд. 2, поверх 13, приміщення ІІ (117638, Российская Федерация, г. Москва, </w:t>
            </w:r>
          </w:p>
          <w:p>
            <w:pPr>
              <w:jc w:val="left"/>
              <w:rPr>
                <w:sz w:val="24"/>
              </w:rPr>
            </w:pPr>
            <w:r>
              <w:rPr>
                <w:sz w:val="24"/>
              </w:rPr>
              <w:t>ул. Одесская, д. 2, этаж 13, помещение ІІ).</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spacing w:line="228" w:lineRule="auto"/>
              <w:jc w:val="left"/>
              <w:rPr>
                <w:sz w:val="24"/>
              </w:rPr>
            </w:pPr>
            <w:r>
              <w:rPr>
                <w:sz w:val="24"/>
              </w:rPr>
              <w:t xml:space="preserve">Товариство з обмеженою відповідальністю "Десса" (общество с ограниченной ответственностью "Десса", Limited Liability Company "Dessa"). Відомості згідно з Єдиним державним реєстром юридичних осіб Російської Федерації: основний державний реєстраційний </w:t>
            </w:r>
          </w:p>
          <w:p>
            <w:pPr>
              <w:spacing w:line="228" w:lineRule="auto"/>
              <w:jc w:val="left"/>
              <w:rPr>
                <w:sz w:val="24"/>
              </w:rPr>
            </w:pPr>
            <w:r>
              <w:rPr>
                <w:sz w:val="24"/>
              </w:rPr>
              <w:t>номер – 5087746583634,  ідентифікаційний номер платника податків – 7734597288. Місцезнаходження юридичної особи: 109240, Російська Федерація, м. Москва, Набережна Москворецька, буд. 7, будова 1, поверх 1, прим. 34 (109240, Российская Федерация, г. Москва, Набережная Москворецкая, д. 7, стр. 1, эт. 1, пом. 34).</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line="228" w:lineRule="auto"/>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line="228" w:lineRule="auto"/>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line="228" w:lineRule="auto"/>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line="228" w:lineRule="auto"/>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line="228" w:lineRule="auto"/>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"Делфін Логістик" (общество с ограниченной ответственностью "Делфин Логистик", Limited Liability Company "Dolphin Logistic").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1027739052516, ідентифікаційний номер платника податків – 7713173457. Місцезнаходження юридичної особи: 141270, Російська Федерація, </w:t>
            </w:r>
          </w:p>
          <w:p>
            <w:pPr>
              <w:jc w:val="left"/>
              <w:rPr>
                <w:sz w:val="24"/>
              </w:rPr>
            </w:pPr>
            <w:r>
              <w:rPr>
                <w:sz w:val="24"/>
              </w:rPr>
              <w:t xml:space="preserve">Московська область, м. Пушкіно, </w:t>
            </w:r>
          </w:p>
          <w:p>
            <w:pPr>
              <w:jc w:val="left"/>
              <w:rPr>
                <w:sz w:val="24"/>
              </w:rPr>
            </w:pPr>
            <w:r>
              <w:rPr>
                <w:sz w:val="24"/>
              </w:rPr>
              <w:t>робоче селище Софріно, вул. Перемоги, буд. 10 (141270, Росcийская Федерация, Московская область, г. Пушкино, рабочий поселок Софрино, ул. Победы, д. 10).</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"Він Ру" (общество с ограниченной ответственностью "Вин Ру", Limited Liability Company "Vin Ru").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1173926014569, ідентифікаційний номер платника податків – 3906913460. Місцезнаходження юридичної особи: 236022, Російська Федерація, Калінінградська область, м. Калінінград, вул. С. Разіна, буд. 27 (236022, Российская Федерация, Калининградская область, </w:t>
            </w:r>
          </w:p>
          <w:p>
            <w:pPr>
              <w:jc w:val="left"/>
              <w:rPr>
                <w:sz w:val="24"/>
              </w:rPr>
            </w:pPr>
            <w:r>
              <w:rPr>
                <w:sz w:val="24"/>
              </w:rPr>
              <w:t>г. Калининград, ул. С. Разина, д.</w:t>
            </w:r>
            <w:r>
              <w:rPr>
                <w:sz w:val="24"/>
                <w:lang w:val="uk-UA"/>
              </w:rPr>
              <w:t xml:space="preserve"> </w:t>
            </w:r>
            <w:r>
              <w:rPr>
                <w:sz w:val="24"/>
              </w:rPr>
              <w:t>27).</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"Вагон" (общество с ограниченной ответственностью "Вагон", Limited Liability Company "Vagon").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5177746094697,  ідентифікаційний номер платника податків – 7703435400. Місцезнаходження юридичної особи: 123242, Російська Федерація, м. Москва, вул. Зоологічна, буд. 4, пов. 1, прим. 1, кімн. 1 (123242, Роccийская Федерация, </w:t>
            </w:r>
            <w:r>
              <w:rPr>
                <w:sz w:val="24"/>
              </w:rPr>
              <w:br w:type="textWrapping"/>
            </w:r>
            <w:r>
              <w:rPr>
                <w:sz w:val="24"/>
              </w:rPr>
              <w:t>г.</w:t>
            </w:r>
            <w:r>
              <w:rPr>
                <w:sz w:val="24"/>
                <w:lang w:val="uk-UA"/>
              </w:rPr>
              <w:t xml:space="preserve"> </w:t>
            </w:r>
            <w:r>
              <w:rPr>
                <w:sz w:val="24"/>
              </w:rPr>
              <w:t>Москва, ул. Зоологическая, д. 4, этаж 1, пом. 1, ком. 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"Белті-Гранд" (общество с ограниченной ответственностью "Бэлти-Гранд", Limited Liability Company "Belti-Grand"). Відомості згідно з Єдиним державним реєстром юридичних осіб Російської Федерації: </w:t>
            </w:r>
          </w:p>
          <w:p>
            <w:pPr>
              <w:jc w:val="left"/>
              <w:rPr>
                <w:sz w:val="24"/>
              </w:rPr>
            </w:pPr>
            <w:r>
              <w:rPr>
                <w:sz w:val="24"/>
              </w:rPr>
              <w:t xml:space="preserve">основний державний реєстраційний </w:t>
            </w:r>
          </w:p>
          <w:p>
            <w:pPr>
              <w:jc w:val="left"/>
              <w:rPr>
                <w:sz w:val="24"/>
              </w:rPr>
            </w:pPr>
            <w:r>
              <w:rPr>
                <w:sz w:val="24"/>
              </w:rPr>
              <w:t>номер – 1027739747122,  ідентифікаційний номер платника податків – 7728192413. Місцезнаходження юридичної особи: 117593, Російська Федерація, м. Москва, бульвар Литовський, буд. 9/7 (117593, Росcийская Федерация, г. Москва, бульвар Литовский, д. 9/7).</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"Буїнський Цукор" (общество с ограниченной ответственностью "Буинский Сахар", Limited Liability Company "Buinskiy Sugar").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1131673001790,  ідентифікаційний номер платника податків – 1614011790. Місцезнаходження юридичної особи: 422430, Російська Федерація, Республіка Татарстан, Буїнський р-н, м. Буїнськ, </w:t>
            </w:r>
            <w:r>
              <w:rPr>
                <w:sz w:val="24"/>
              </w:rPr>
              <w:br w:type="textWrapping"/>
            </w:r>
            <w:r>
              <w:rPr>
                <w:sz w:val="24"/>
              </w:rPr>
              <w:t>вул.</w:t>
            </w:r>
            <w:r>
              <w:rPr>
                <w:sz w:val="24"/>
                <w:lang w:val="uk-UA"/>
              </w:rPr>
              <w:t xml:space="preserve"> </w:t>
            </w:r>
            <w:r>
              <w:rPr>
                <w:sz w:val="24"/>
              </w:rPr>
              <w:t xml:space="preserve">Будівельна, буд. 6 (422430, Российская Федерация, Республика Татарстан, Буинский р-н, г. Буинск, </w:t>
            </w:r>
            <w:r>
              <w:rPr>
                <w:sz w:val="24"/>
              </w:rPr>
              <w:br w:type="textWrapping"/>
            </w:r>
            <w:r>
              <w:rPr>
                <w:sz w:val="24"/>
              </w:rPr>
              <w:t>ул.</w:t>
            </w:r>
            <w:r>
              <w:rPr>
                <w:sz w:val="24"/>
                <w:lang w:val="uk-UA"/>
              </w:rPr>
              <w:t xml:space="preserve"> </w:t>
            </w:r>
            <w:r>
              <w:rPr>
                <w:sz w:val="24"/>
              </w:rPr>
              <w:t>Строительная, д. 6).</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"Арт-Тех" (общество с ограниченной ответственностью "Арт-Тех", Limited Liability Company "Art Tech").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1182375073154,  ідентифікаційний номер платника податків – 2311265074. Місцезнаходження юридичної особи: 350051, Російська Федерація, Краснодарський край, м. Краснодар, </w:t>
            </w:r>
            <w:r>
              <w:rPr>
                <w:sz w:val="24"/>
              </w:rPr>
              <w:br w:type="textWrapping"/>
            </w:r>
            <w:r>
              <w:rPr>
                <w:sz w:val="24"/>
              </w:rPr>
              <w:t>вул.</w:t>
            </w:r>
            <w:r>
              <w:rPr>
                <w:sz w:val="24"/>
                <w:lang w:val="uk-UA"/>
              </w:rPr>
              <w:t xml:space="preserve"> </w:t>
            </w:r>
            <w:r>
              <w:rPr>
                <w:sz w:val="24"/>
              </w:rPr>
              <w:t xml:space="preserve">Рашпилівська, буд. 256, офіс 9 (350051, Российская Федерация, Краснодарский край, г. Краснодар, </w:t>
            </w:r>
            <w:r>
              <w:rPr>
                <w:sz w:val="24"/>
              </w:rPr>
              <w:br w:type="textWrapping"/>
            </w:r>
            <w:r>
              <w:rPr>
                <w:sz w:val="24"/>
              </w:rPr>
              <w:t>ул.</w:t>
            </w:r>
            <w:r>
              <w:rPr>
                <w:sz w:val="24"/>
                <w:lang w:val="uk-UA"/>
              </w:rPr>
              <w:t xml:space="preserve"> </w:t>
            </w:r>
            <w:r>
              <w:rPr>
                <w:sz w:val="24"/>
              </w:rPr>
              <w:t>Рашпилевская, д. 256, офис 9).</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"Псковвтормет" (акционерное общество "Псковвтормет", Joint-Stock Company "Pskovvtormet"). Відомості згідно з Єдиним державним реєстром юридичних осіб Російської Федерації: основний державний реєстраційний номер – 1026000955705,  ідентифікаційний номер платника </w:t>
            </w:r>
          </w:p>
          <w:p>
            <w:pPr>
              <w:jc w:val="left"/>
              <w:rPr>
                <w:sz w:val="24"/>
              </w:rPr>
            </w:pPr>
            <w:r>
              <w:rPr>
                <w:sz w:val="24"/>
              </w:rPr>
              <w:t>податків – 6027007501. Місцезнаходження юридичної особи: 180017, Російська Федерація, Псковська область, м. Псков, вул. Радянська, буд.</w:t>
            </w:r>
            <w:r>
              <w:rPr>
                <w:sz w:val="24"/>
                <w:lang w:val="uk-UA"/>
              </w:rPr>
              <w:t xml:space="preserve"> </w:t>
            </w:r>
            <w:r>
              <w:rPr>
                <w:sz w:val="24"/>
              </w:rPr>
              <w:t>118 (180017, Российская Федерация, Псковская область, г. Псков, ул.</w:t>
            </w:r>
            <w:r>
              <w:rPr>
                <w:sz w:val="24"/>
                <w:lang w:val="uk-UA"/>
              </w:rPr>
              <w:t xml:space="preserve"> </w:t>
            </w:r>
            <w:r>
              <w:rPr>
                <w:sz w:val="24"/>
              </w:rPr>
              <w:t>Советская, д. 118).</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"Кучуктермінал" (общество с ограниченной ответственностью "Кучуктерминал", Limited Liability Company "Kuchukterminal").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1152225011894,  ідентифікаційний номер платника податків – 2225161811. Місцезнаходження юридичної особи: 656049, Російська Федерація, Алтайський край, м. Барнаул, вул. Пролетарська, </w:t>
            </w:r>
            <w:r>
              <w:rPr>
                <w:sz w:val="24"/>
              </w:rPr>
              <w:br w:type="textWrapping"/>
            </w:r>
            <w:r>
              <w:rPr>
                <w:sz w:val="24"/>
              </w:rPr>
              <w:t>буд.</w:t>
            </w:r>
            <w:r>
              <w:rPr>
                <w:sz w:val="24"/>
                <w:lang w:val="uk-UA"/>
              </w:rPr>
              <w:t xml:space="preserve"> </w:t>
            </w:r>
            <w:r>
              <w:rPr>
                <w:sz w:val="24"/>
              </w:rPr>
              <w:t>146А, офіс 301 (656049, Российская Федерация, Алтайский край, г. Барнаул, ул. Пролетарская, д. 146А, офис 301).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"Російська контейнерна компанія" (акционерное общество "Русская контейнерная компания", Joint-Stock Company "Russian Container Company").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1177746402668,  ідентифікаційний номер платника податків – 7703426268. Місцезнаходження юридичної особи: 123112, Російська Федерація, набережна Пресненська, буд. 8, будова 1, поверх 12, прим. І </w:t>
            </w:r>
          </w:p>
          <w:p>
            <w:pPr>
              <w:jc w:val="left"/>
              <w:rPr>
                <w:sz w:val="24"/>
              </w:rPr>
            </w:pPr>
            <w:r>
              <w:rPr>
                <w:sz w:val="24"/>
              </w:rPr>
              <w:t>(123112, Российская Федерация, набережная Пресненская, д. 8, стр. 1, этаж 12, помещ. І).</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 xml:space="preserve">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p>
          <w:p>
            <w:pPr>
              <w:pStyle w:val="8"/>
              <w:widowControl w:val="0"/>
              <w:tabs>
                <w:tab w:val="left" w:pos="-2410"/>
                <w:tab w:val="left" w:pos="-1843"/>
                <w:tab w:val="left" w:pos="601"/>
              </w:tabs>
              <w:spacing w:after="0"/>
              <w:ind w:left="0"/>
            </w:pPr>
            <w:r>
              <w:t>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line="228" w:lineRule="auto"/>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line="228" w:lineRule="auto"/>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line="228" w:lineRule="auto"/>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line="228" w:lineRule="auto"/>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"АБЦ-Рейл" (общество с ограниченной ответственностью "АБЦ-Рейл", Limited Liability Company "AB</w:t>
            </w:r>
            <w:r>
              <w:rPr>
                <w:sz w:val="24"/>
                <w:lang w:val="en-US"/>
              </w:rPr>
              <w:t>Ts</w:t>
            </w:r>
            <w:r>
              <w:rPr>
                <w:sz w:val="24"/>
              </w:rPr>
              <w:t xml:space="preserve">-Rail").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1147748031090,  ідентифікаційний номер платника податків – 7703824205. Місцезнаходження юридичної особи: 121096, Російська Федерація, м. Москва, вул. Василіси Кожиної, буд. 1, корп.1, </w:t>
            </w:r>
          </w:p>
          <w:p>
            <w:pPr>
              <w:jc w:val="left"/>
              <w:rPr>
                <w:sz w:val="24"/>
              </w:rPr>
            </w:pPr>
            <w:r>
              <w:rPr>
                <w:sz w:val="24"/>
              </w:rPr>
              <w:t>пов. 19, кімн. 3 (121096, Российская Федерация, г. Москва, ул. Василисы Кожиной, д. 1, корп. 1, этаж 19, ком. 3).</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"Ангстрем" (общество с ограниченной ответственностью "Ангстрем", Limited Liability Company "Angstrem").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1146320007569, ідентифікаційний номер платника податків – 6321345103. Місцезнаходження юридичної особи: 445057, Російська Федерація, Самарська область, м. Тольятті, вул. Спортивна, </w:t>
            </w:r>
            <w:r>
              <w:rPr>
                <w:sz w:val="24"/>
              </w:rPr>
              <w:br w:type="textWrapping"/>
            </w:r>
            <w:r>
              <w:rPr>
                <w:sz w:val="24"/>
              </w:rPr>
              <w:t>буд.</w:t>
            </w:r>
            <w:r>
              <w:rPr>
                <w:sz w:val="24"/>
                <w:lang w:val="uk-UA"/>
              </w:rPr>
              <w:t xml:space="preserve"> </w:t>
            </w:r>
            <w:r>
              <w:rPr>
                <w:sz w:val="24"/>
              </w:rPr>
              <w:t xml:space="preserve">1А, оф. 1001 (445057, Российская Федерация, Самарская область, </w:t>
            </w:r>
            <w:r>
              <w:rPr>
                <w:sz w:val="24"/>
              </w:rPr>
              <w:br w:type="textWrapping"/>
            </w:r>
            <w:r>
              <w:rPr>
                <w:sz w:val="24"/>
              </w:rPr>
              <w:t>г.</w:t>
            </w:r>
            <w:r>
              <w:rPr>
                <w:sz w:val="24"/>
                <w:lang w:val="uk-UA"/>
              </w:rPr>
              <w:t xml:space="preserve"> </w:t>
            </w:r>
            <w:r>
              <w:rPr>
                <w:sz w:val="24"/>
              </w:rPr>
              <w:t xml:space="preserve">Тольятти, ул. Спортивная, д. 1А, </w:t>
            </w:r>
            <w:r>
              <w:rPr>
                <w:sz w:val="24"/>
              </w:rPr>
              <w:br w:type="textWrapping"/>
            </w:r>
            <w:r>
              <w:rPr>
                <w:sz w:val="24"/>
              </w:rPr>
              <w:t>офіс</w:t>
            </w:r>
            <w:r>
              <w:rPr>
                <w:sz w:val="24"/>
                <w:lang w:val="uk-UA"/>
              </w:rPr>
              <w:t xml:space="preserve"> </w:t>
            </w:r>
            <w:r>
              <w:rPr>
                <w:sz w:val="24"/>
              </w:rPr>
              <w:t>1001).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"Вагонпромсервіс" (общество с ограниченной ответственностью </w:t>
            </w:r>
          </w:p>
          <w:p>
            <w:pPr>
              <w:jc w:val="left"/>
              <w:rPr>
                <w:sz w:val="24"/>
              </w:rPr>
            </w:pPr>
            <w:r>
              <w:rPr>
                <w:sz w:val="24"/>
              </w:rPr>
              <w:t>"Вагонпромсервис", Limited Liability Company "Vagonpromservi</w:t>
            </w:r>
            <w:r>
              <w:rPr>
                <w:sz w:val="24"/>
                <w:lang w:val="en-US"/>
              </w:rPr>
              <w:t>ce</w:t>
            </w:r>
            <w:r>
              <w:rPr>
                <w:sz w:val="24"/>
              </w:rPr>
              <w:t xml:space="preserve">").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1087746442277, ідентифікаційний номер платника податків – 7708667588. Місцезнаходження юридичної особи: 143300, Російська Федерація, </w:t>
            </w:r>
          </w:p>
          <w:p>
            <w:pPr>
              <w:jc w:val="left"/>
              <w:rPr>
                <w:sz w:val="24"/>
              </w:rPr>
            </w:pPr>
            <w:r>
              <w:rPr>
                <w:sz w:val="24"/>
              </w:rPr>
              <w:t>Московська область, м. Наро-Фомінськ, бульвар</w:t>
            </w:r>
            <w:r>
              <w:rPr>
                <w:sz w:val="24"/>
                <w:lang w:val="uk-UA"/>
              </w:rPr>
              <w:t xml:space="preserve"> </w:t>
            </w:r>
            <w:r>
              <w:rPr>
                <w:sz w:val="24"/>
              </w:rPr>
              <w:t xml:space="preserve">Вечірній, буд. 5 </w:t>
            </w:r>
          </w:p>
          <w:p>
            <w:pPr>
              <w:jc w:val="left"/>
              <w:rPr>
                <w:sz w:val="24"/>
              </w:rPr>
            </w:pPr>
            <w:r>
              <w:rPr>
                <w:sz w:val="24"/>
              </w:rPr>
              <w:t>(143300, Российская Федерация, Московская область, г. Наро-Фоминск, бульвар Вечерний, д. 5).</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w:t>
            </w:r>
            <w:r>
              <w:rPr>
                <w:rFonts w:eastAsiaTheme="minorHAnsi"/>
                <w:color w:val="000000"/>
                <w:lang w:eastAsia="en-US"/>
              </w:rPr>
              <w:br w:type="textWrapping"/>
            </w:r>
            <w:r>
              <w:rPr>
                <w:rFonts w:eastAsiaTheme="minorHAnsi"/>
                <w:color w:val="000000"/>
                <w:lang w:eastAsia="en-US"/>
              </w:rPr>
              <w:t>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"В</w:t>
            </w:r>
            <w:r>
              <w:rPr>
                <w:sz w:val="24"/>
                <w:lang w:val="ru-RU"/>
              </w:rPr>
              <w:t>агонна вантажна компанія</w:t>
            </w:r>
            <w:r>
              <w:rPr>
                <w:sz w:val="24"/>
              </w:rPr>
              <w:t xml:space="preserve"> "Вектор" (общество с ограниченной ответственностью "Вагонная грузовая компания "Вектор", Limited Liability Company "V</w:t>
            </w:r>
            <w:r>
              <w:rPr>
                <w:sz w:val="24"/>
                <w:lang w:val="en-US"/>
              </w:rPr>
              <w:t>agonnya</w:t>
            </w:r>
            <w:r>
              <w:rPr>
                <w:sz w:val="24"/>
              </w:rPr>
              <w:t xml:space="preserve"> G</w:t>
            </w:r>
            <w:r>
              <w:rPr>
                <w:sz w:val="24"/>
                <w:lang w:val="en-US"/>
              </w:rPr>
              <w:t>ruzovaya</w:t>
            </w:r>
            <w:r>
              <w:rPr>
                <w:sz w:val="24"/>
              </w:rPr>
              <w:t xml:space="preserve"> </w:t>
            </w:r>
            <w:r>
              <w:rPr>
                <w:sz w:val="24"/>
                <w:lang w:val="en-US"/>
              </w:rPr>
              <w:t>Kompaniya</w:t>
            </w:r>
            <w:r>
              <w:rPr>
                <w:sz w:val="24"/>
              </w:rPr>
              <w:t xml:space="preserve"> </w:t>
            </w:r>
          </w:p>
          <w:p>
            <w:pPr>
              <w:jc w:val="left"/>
              <w:rPr>
                <w:sz w:val="24"/>
              </w:rPr>
            </w:pPr>
            <w:r>
              <w:rPr>
                <w:sz w:val="24"/>
              </w:rPr>
              <w:t xml:space="preserve">"Vector"). Відомості згідно з Єдиним державним реєстром юридичних осіб Російської Федерації: основний державний реєстраційний номер – 1213100011607,  ідентифікаційний номер платника </w:t>
            </w:r>
          </w:p>
          <w:p>
            <w:pPr>
              <w:jc w:val="left"/>
              <w:rPr>
                <w:sz w:val="24"/>
              </w:rPr>
            </w:pPr>
            <w:r>
              <w:rPr>
                <w:sz w:val="24"/>
              </w:rPr>
              <w:t xml:space="preserve">податків – 3123482085. Місцезнаходження юридичної особи: 308015, Російська Федерація, Бєлгородська область, </w:t>
            </w:r>
          </w:p>
          <w:p>
            <w:pPr>
              <w:jc w:val="left"/>
              <w:rPr>
                <w:sz w:val="24"/>
              </w:rPr>
            </w:pPr>
            <w:r>
              <w:rPr>
                <w:sz w:val="24"/>
              </w:rPr>
              <w:t>м. Бєлгород, вул.</w:t>
            </w:r>
            <w:r>
              <w:rPr>
                <w:sz w:val="24"/>
                <w:lang w:val="uk-UA"/>
              </w:rPr>
              <w:t xml:space="preserve"> </w:t>
            </w:r>
            <w:r>
              <w:rPr>
                <w:sz w:val="24"/>
              </w:rPr>
              <w:t>Лугова, буд. 6А, оф. 106 (308015, Российская Федерация, Белгородская область, г. Белгород,</w:t>
            </w:r>
          </w:p>
          <w:p>
            <w:pPr>
              <w:jc w:val="left"/>
              <w:rPr>
                <w:sz w:val="24"/>
              </w:rPr>
            </w:pPr>
            <w:r>
              <w:rPr>
                <w:sz w:val="24"/>
              </w:rPr>
              <w:t>ул. Луговая, д. 6А, офис 106).</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"ВестКомТранс" (общество с ограниченной ответственностью "ВестКомТранс", Limited Liability Company "</w:t>
            </w:r>
            <w:r>
              <w:rPr>
                <w:sz w:val="24"/>
                <w:lang w:val="en-US"/>
              </w:rPr>
              <w:t>W</w:t>
            </w:r>
            <w:r>
              <w:rPr>
                <w:sz w:val="24"/>
              </w:rPr>
              <w:t xml:space="preserve">estKomTrans").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5147746384352,  ідентифікаційний номер платника податків – 7709968281. Місцезнаходження юридичної особи: 121357, Російська Федерація, м. Москва, вул. Верейська, буд. 29, будова 134, пов.</w:t>
            </w:r>
            <w:r>
              <w:rPr>
                <w:sz w:val="24"/>
                <w:lang w:val="uk-UA"/>
              </w:rPr>
              <w:t xml:space="preserve"> </w:t>
            </w:r>
            <w:r>
              <w:rPr>
                <w:sz w:val="24"/>
              </w:rPr>
              <w:t>2, кімната 11 (121357, Российская Федерация, г. Москва, ул. Верейская, д.</w:t>
            </w:r>
            <w:r>
              <w:rPr>
                <w:sz w:val="24"/>
                <w:lang w:val="uk-UA"/>
              </w:rPr>
              <w:t xml:space="preserve"> </w:t>
            </w:r>
            <w:r>
              <w:rPr>
                <w:sz w:val="24"/>
              </w:rPr>
              <w:t>29, стр. 134, эт. 2, комната 11).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"Вагоноремонтна компанія" (общество с ограниченной ответственностью "Вагоноремонтная компания", Limited Liability Company "Car Repair Company"). Відомості згідно з Єдиним державним реєстром юридичних осіб Російської Федерації: основний державний реєстраційний номер – 1107847047604,  ідентифікаційний номер платника </w:t>
            </w:r>
          </w:p>
          <w:p>
            <w:pPr>
              <w:jc w:val="left"/>
              <w:rPr>
                <w:sz w:val="24"/>
              </w:rPr>
            </w:pPr>
            <w:r>
              <w:rPr>
                <w:sz w:val="24"/>
              </w:rPr>
              <w:t xml:space="preserve">податків – 7805512928. Місцезнаходження юридичної особи: 198099, Російська Федерація, м. Санкт-Петербург, </w:t>
            </w:r>
          </w:p>
          <w:p>
            <w:pPr>
              <w:jc w:val="left"/>
              <w:rPr>
                <w:sz w:val="24"/>
              </w:rPr>
            </w:pPr>
            <w:r>
              <w:rPr>
                <w:sz w:val="24"/>
              </w:rPr>
              <w:t>вул. Косінова, буд. 4, літер</w:t>
            </w:r>
            <w:r>
              <w:rPr>
                <w:sz w:val="24"/>
                <w:lang w:val="uk-UA"/>
              </w:rPr>
              <w:t xml:space="preserve"> </w:t>
            </w:r>
            <w:r>
              <w:rPr>
                <w:sz w:val="24"/>
              </w:rPr>
              <w:t>А (198099, Российская Федерация, г. Санкт-Петербург, ул. Косинова, д. 4, литер А).</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br w:type="textWrapping"/>
            </w:r>
            <w:r>
              <w:t>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"Карго Транс" (общество с ограниченной ответственностью "Карго Транс", Limited Liability Company "Cargo Trans"). Відомості згідно з Єдиним державним реєстром юридичних осіб Російської Федерації: основний державний реєстраційний номер – 1067760444718,  ідентифікаційний номер платника </w:t>
            </w:r>
          </w:p>
          <w:p>
            <w:pPr>
              <w:jc w:val="left"/>
              <w:rPr>
                <w:sz w:val="24"/>
              </w:rPr>
            </w:pPr>
            <w:r>
              <w:rPr>
                <w:sz w:val="24"/>
              </w:rPr>
              <w:t>податків – 7730552416. Місцезнаходження юридичної особи: 121467, Російська Федерація, м. Москва, вул. Молодогвардійська, буд. 8, корп. 1, пов. 2, прим. 6, кімн. 5 (121467, Российская Федерация, г. Москва, ул.</w:t>
            </w:r>
            <w:r>
              <w:rPr>
                <w:sz w:val="24"/>
                <w:lang w:val="uk-UA"/>
              </w:rPr>
              <w:t xml:space="preserve"> </w:t>
            </w:r>
            <w:r>
              <w:rPr>
                <w:sz w:val="24"/>
              </w:rPr>
              <w:t>Молодогвардейская, д. 8, корп. 1, эт.</w:t>
            </w:r>
            <w:r>
              <w:rPr>
                <w:sz w:val="24"/>
                <w:lang w:val="uk-UA"/>
              </w:rPr>
              <w:t xml:space="preserve"> </w:t>
            </w:r>
            <w:r>
              <w:rPr>
                <w:sz w:val="24"/>
              </w:rPr>
              <w:t>2, пом. 6, комн. 5).</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line="228" w:lineRule="auto"/>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line="228" w:lineRule="auto"/>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line="228" w:lineRule="auto"/>
              <w:ind w:left="0"/>
            </w:pPr>
            <w:r>
              <w:t>4) запобігання виведенню капіталів за межі України;</w:t>
            </w:r>
          </w:p>
          <w:p>
            <w:pPr>
              <w:pStyle w:val="8"/>
              <w:widowControl w:val="0"/>
              <w:tabs>
                <w:tab w:val="left" w:pos="-2410"/>
                <w:tab w:val="left" w:pos="-1843"/>
                <w:tab w:val="left" w:pos="601"/>
              </w:tabs>
              <w:spacing w:after="0" w:line="228" w:lineRule="auto"/>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line="228" w:lineRule="auto"/>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line="228" w:lineRule="auto"/>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"Об’єднана Транспортна Компанія "Юнітранс" (общество с ограниченной ответственностью "Объединенная Транспортная Компания "Юнитранс", Limited Liability Company "United Transport Company "Unitrans").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1137746234724,  ідентифікаційний номер платника податків – 7701992187. Місцезнаходження юридичної особи: 105066, Російська Федерація, м. Москва, вул. Стара Басманна, буд. 38/2, будова 1, пов. 3 (105066, Российская Федерация, </w:t>
            </w:r>
            <w:r>
              <w:rPr>
                <w:sz w:val="24"/>
              </w:rPr>
              <w:br w:type="textWrapping"/>
            </w:r>
            <w:r>
              <w:rPr>
                <w:sz w:val="24"/>
              </w:rPr>
              <w:t>г.</w:t>
            </w:r>
            <w:r>
              <w:rPr>
                <w:sz w:val="24"/>
                <w:lang w:val="uk-UA"/>
              </w:rPr>
              <w:t xml:space="preserve"> </w:t>
            </w:r>
            <w:r>
              <w:rPr>
                <w:sz w:val="24"/>
              </w:rPr>
              <w:t>Москва, ул. Старая Басманная, д. 38/2, стр. 1, этаж 3).</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line="228" w:lineRule="auto"/>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line="228" w:lineRule="auto"/>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line="228" w:lineRule="auto"/>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line="228" w:lineRule="auto"/>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line="228" w:lineRule="auto"/>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r>
              <w:br w:type="textWrapping"/>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"Перший промисловий оператор" (общество с ограниченной ответственностью "Первый промышленный оператор", Limited Liability Company "First Industrial Operator"). Відомості згідно з Єдиним державним реєстром юридичних осіб Російської Федерації: основний державний реєстраційний номер – 1185053007479,  ідентифікаційний номер платника </w:t>
            </w:r>
          </w:p>
          <w:p>
            <w:pPr>
              <w:jc w:val="left"/>
              <w:rPr>
                <w:sz w:val="24"/>
              </w:rPr>
            </w:pPr>
            <w:r>
              <w:rPr>
                <w:sz w:val="24"/>
              </w:rPr>
              <w:t xml:space="preserve">податків – 5032295589. Місцезнаходження юридичної особи: 123001, Російська Федерація, м. Москва, </w:t>
            </w:r>
          </w:p>
          <w:p>
            <w:pPr>
              <w:jc w:val="left"/>
              <w:rPr>
                <w:sz w:val="24"/>
              </w:rPr>
            </w:pPr>
            <w:r>
              <w:rPr>
                <w:sz w:val="24"/>
              </w:rPr>
              <w:t xml:space="preserve">пров. Гранатний, буд. 1А (123001, Российская Федерация, г. Москва, </w:t>
            </w:r>
            <w:r>
              <w:rPr>
                <w:sz w:val="24"/>
              </w:rPr>
              <w:br w:type="textWrapping"/>
            </w:r>
            <w:r>
              <w:rPr>
                <w:sz w:val="24"/>
              </w:rPr>
              <w:t>пер.</w:t>
            </w:r>
            <w:r>
              <w:rPr>
                <w:sz w:val="24"/>
                <w:lang w:val="uk-UA"/>
              </w:rPr>
              <w:t xml:space="preserve"> </w:t>
            </w:r>
            <w:r>
              <w:rPr>
                <w:sz w:val="24"/>
              </w:rPr>
              <w:t>Гранатный, д. 1А).</w:t>
            </w:r>
          </w:p>
        </w:tc>
        <w:tc>
          <w:tcPr>
            <w:tcW w:w="7479" w:type="dxa"/>
            <w:shd w:val="clear" w:color="auto" w:fill="FFFFFF" w:themeFill="background1"/>
          </w:tcPr>
          <w:p>
            <w:pPr>
              <w:pStyle w:val="8"/>
              <w:widowControl w:val="0"/>
              <w:tabs>
                <w:tab w:val="left" w:pos="-2410"/>
                <w:tab w:val="left" w:pos="-1843"/>
                <w:tab w:val="left" w:pos="601"/>
              </w:tabs>
              <w:spacing w:after="0" w:line="233" w:lineRule="auto"/>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line="233" w:lineRule="auto"/>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line="233" w:lineRule="auto"/>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line="233" w:lineRule="auto"/>
              <w:ind w:left="0"/>
            </w:pPr>
            <w:r>
              <w:t>4) запобігання виведенню капіталів за межі України;</w:t>
            </w:r>
          </w:p>
          <w:p>
            <w:pPr>
              <w:pStyle w:val="8"/>
              <w:widowControl w:val="0"/>
              <w:tabs>
                <w:tab w:val="left" w:pos="-2410"/>
                <w:tab w:val="left" w:pos="-1843"/>
                <w:tab w:val="left" w:pos="601"/>
              </w:tabs>
              <w:spacing w:after="0" w:line="233" w:lineRule="auto"/>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line="233" w:lineRule="auto"/>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line="233" w:lineRule="auto"/>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line="233" w:lineRule="auto"/>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line="233" w:lineRule="auto"/>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line="233" w:lineRule="auto"/>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line="233" w:lineRule="auto"/>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line="233" w:lineRule="auto"/>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line="233" w:lineRule="auto"/>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line="233" w:lineRule="auto"/>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line="233" w:lineRule="auto"/>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line="233" w:lineRule="auto"/>
              <w:ind w:left="0"/>
            </w:pPr>
            <w:r>
              <w:t>17) заборона на набуття у власність земельних ділянок;</w:t>
            </w:r>
          </w:p>
          <w:p>
            <w:pPr>
              <w:pStyle w:val="8"/>
              <w:widowControl w:val="0"/>
              <w:tabs>
                <w:tab w:val="left" w:pos="-2410"/>
                <w:tab w:val="left" w:pos="-1843"/>
                <w:tab w:val="left" w:pos="601"/>
              </w:tabs>
              <w:spacing w:after="0" w:line="233" w:lineRule="auto"/>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"Профтранс" (общество с ограниченной ответственностью "Профтранс", Limited Liability Company "Proftrans").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1137746396567, ідентифікаційний номер платника податків – 7705539651. Місцезнаходження юридичної особи: 115054, Російська Федерація, м. Москва, площа Павелецька, буд. 2, будова 2, </w:t>
            </w:r>
            <w:r>
              <w:rPr>
                <w:sz w:val="24"/>
              </w:rPr>
              <w:br w:type="textWrapping"/>
            </w:r>
            <w:r>
              <w:rPr>
                <w:sz w:val="24"/>
              </w:rPr>
              <w:t>пов.</w:t>
            </w:r>
            <w:r>
              <w:rPr>
                <w:sz w:val="24"/>
                <w:lang w:val="uk-UA"/>
              </w:rPr>
              <w:t xml:space="preserve"> </w:t>
            </w:r>
            <w:r>
              <w:rPr>
                <w:sz w:val="24"/>
              </w:rPr>
              <w:t xml:space="preserve">12 (115054, Российская Федерация, </w:t>
            </w:r>
            <w:r>
              <w:rPr>
                <w:sz w:val="24"/>
              </w:rPr>
              <w:br w:type="textWrapping"/>
            </w:r>
            <w:r>
              <w:rPr>
                <w:sz w:val="24"/>
              </w:rPr>
              <w:t>г.</w:t>
            </w:r>
            <w:r>
              <w:rPr>
                <w:sz w:val="24"/>
                <w:lang w:val="uk-UA"/>
              </w:rPr>
              <w:t xml:space="preserve"> </w:t>
            </w:r>
            <w:r>
              <w:rPr>
                <w:sz w:val="24"/>
              </w:rPr>
              <w:t xml:space="preserve">Москва, площадь Павелецкая, д. 2, </w:t>
            </w:r>
          </w:p>
          <w:p>
            <w:pPr>
              <w:jc w:val="left"/>
              <w:rPr>
                <w:sz w:val="24"/>
              </w:rPr>
            </w:pPr>
            <w:r>
              <w:rPr>
                <w:sz w:val="24"/>
              </w:rPr>
              <w:t>стр. 2, этаж 12).</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"Рейлтранссервіс" (общество с ограниченной ответственностью "Рейлтранссервис", Limited Liability Company "Railtransservice").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1176658028073, ідентифікаційний номер платника податків – 6670451151. Місцезнаходження юридичної особи: 620075, Російська Федерація, Свердловська область, м. Єкатеринбург, вул. Луначарського, буд. 80, оф. 405/1 (620075, Российская Федерация, Свердловская область, г. Екатеринбург,</w:t>
            </w:r>
          </w:p>
          <w:p>
            <w:pPr>
              <w:jc w:val="left"/>
              <w:rPr>
                <w:sz w:val="24"/>
              </w:rPr>
            </w:pPr>
            <w:r>
              <w:rPr>
                <w:sz w:val="24"/>
              </w:rPr>
              <w:t xml:space="preserve"> ул. Луначарского, д. 80, офис 405/1).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"Репетек" (общество с ограниченной ответственностью "Репетек", Limited Liability Company "Repetek").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1097746481348,  ідентифікаційний номер платника податків – 7719729275. Місцезнаходження юридичної особи: 107023, Російська Федерація, м. Москва, площа Семенівська, буд. 1А (107023, Российская Федерация, г. Москва, площадь Семёновская, д. 1А).</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w:t>
            </w:r>
            <w:r>
              <w:rPr>
                <w:sz w:val="24"/>
                <w:lang w:val="ru-RU"/>
              </w:rPr>
              <w:t>"</w:t>
            </w:r>
            <w:r>
              <w:rPr>
                <w:sz w:val="24"/>
              </w:rPr>
              <w:t>Л</w:t>
            </w:r>
            <w:r>
              <w:rPr>
                <w:sz w:val="24"/>
                <w:lang w:val="ru-RU"/>
              </w:rPr>
              <w:t>і</w:t>
            </w:r>
            <w:r>
              <w:rPr>
                <w:sz w:val="24"/>
              </w:rPr>
              <w:t>зінгова компанія</w:t>
            </w:r>
            <w:r>
              <w:rPr>
                <w:sz w:val="24"/>
                <w:lang w:val="ru-RU"/>
              </w:rPr>
              <w:t xml:space="preserve"> </w:t>
            </w:r>
            <w:r>
              <w:rPr>
                <w:sz w:val="24"/>
              </w:rPr>
              <w:t xml:space="preserve">"СВ-Транспорт" (общество с ограниченной ответственностью "Лизинговая компания "СВ-Транспорт", Limited Liability Company "Leasing Company "SV-Transport"). Відомості згідно з Єдиним державним реєстром юридичних осіб Російської Федерації: основний державний реєстраційний номер – 1037843052224, ідентифікаційний номер платника </w:t>
            </w:r>
          </w:p>
          <w:p>
            <w:pPr>
              <w:jc w:val="left"/>
              <w:rPr>
                <w:sz w:val="24"/>
              </w:rPr>
            </w:pPr>
            <w:r>
              <w:rPr>
                <w:sz w:val="24"/>
              </w:rPr>
              <w:t>податків – 7825499947. Місцезнаходження юридичної особи: 191119, Російська Федерація, м.</w:t>
            </w:r>
            <w:r>
              <w:rPr>
                <w:sz w:val="24"/>
                <w:lang w:val="uk-UA"/>
              </w:rPr>
              <w:t xml:space="preserve"> </w:t>
            </w:r>
            <w:r>
              <w:rPr>
                <w:sz w:val="24"/>
              </w:rPr>
              <w:t xml:space="preserve">Санкт-Петербург, </w:t>
            </w:r>
            <w:r>
              <w:rPr>
                <w:sz w:val="24"/>
              </w:rPr>
              <w:br w:type="textWrapping"/>
            </w:r>
            <w:r>
              <w:rPr>
                <w:sz w:val="24"/>
              </w:rPr>
              <w:t>вул.</w:t>
            </w:r>
            <w:r>
              <w:rPr>
                <w:sz w:val="24"/>
                <w:lang w:val="uk-UA"/>
              </w:rPr>
              <w:t xml:space="preserve"> </w:t>
            </w:r>
            <w:r>
              <w:rPr>
                <w:sz w:val="24"/>
              </w:rPr>
              <w:t>Марата, буд.</w:t>
            </w:r>
            <w:r>
              <w:rPr>
                <w:sz w:val="24"/>
                <w:lang w:val="uk-UA"/>
              </w:rPr>
              <w:t xml:space="preserve"> </w:t>
            </w:r>
            <w:r>
              <w:rPr>
                <w:sz w:val="24"/>
              </w:rPr>
              <w:t>63, літер Ж, прим. 10-Н (191119, Российская Федерация, г.</w:t>
            </w:r>
            <w:r>
              <w:rPr>
                <w:sz w:val="24"/>
                <w:lang w:val="uk-UA"/>
              </w:rPr>
              <w:t xml:space="preserve"> </w:t>
            </w:r>
            <w:r>
              <w:rPr>
                <w:sz w:val="24"/>
              </w:rPr>
              <w:t>Санкт-Петербург, ул.</w:t>
            </w:r>
            <w:r>
              <w:rPr>
                <w:sz w:val="24"/>
                <w:lang w:val="uk-UA"/>
              </w:rPr>
              <w:t xml:space="preserve"> </w:t>
            </w:r>
            <w:r>
              <w:rPr>
                <w:sz w:val="24"/>
              </w:rPr>
              <w:t>Марата, д.</w:t>
            </w:r>
            <w:r>
              <w:rPr>
                <w:sz w:val="24"/>
                <w:lang w:val="uk-UA"/>
              </w:rPr>
              <w:t xml:space="preserve"> </w:t>
            </w:r>
            <w:r>
              <w:rPr>
                <w:sz w:val="24"/>
              </w:rPr>
              <w:t>63, литер Ж, пом.</w:t>
            </w:r>
            <w:r>
              <w:rPr>
                <w:sz w:val="24"/>
                <w:lang w:val="uk-UA"/>
              </w:rPr>
              <w:t xml:space="preserve"> </w:t>
            </w:r>
            <w:r>
              <w:rPr>
                <w:sz w:val="24"/>
              </w:rPr>
              <w:t>10-Н).</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"Строй Ремонт" (общество с ограниченной ответственностью "Строй Ремонт", Limited Liability Company "Stroy Remont"). Відомості згідно з Єдиним державним реєстром юридичних осіб Російської Федерації: основний державний реєстраційний номер – 1112468066127, ідентифікаційний номер платника </w:t>
            </w:r>
          </w:p>
          <w:p>
            <w:pPr>
              <w:jc w:val="left"/>
              <w:rPr>
                <w:sz w:val="24"/>
              </w:rPr>
            </w:pPr>
            <w:r>
              <w:rPr>
                <w:sz w:val="24"/>
              </w:rPr>
              <w:t xml:space="preserve">податків – 2465261810. Місцезнаходження юридичної особи: 660049, Російська Федерація, Красноярський край, </w:t>
            </w:r>
            <w:r>
              <w:rPr>
                <w:sz w:val="24"/>
              </w:rPr>
              <w:br w:type="textWrapping"/>
            </w:r>
            <w:r>
              <w:rPr>
                <w:sz w:val="24"/>
              </w:rPr>
              <w:t>м.</w:t>
            </w:r>
            <w:r>
              <w:rPr>
                <w:sz w:val="24"/>
                <w:lang w:val="uk-UA"/>
              </w:rPr>
              <w:t xml:space="preserve"> </w:t>
            </w:r>
            <w:r>
              <w:rPr>
                <w:sz w:val="24"/>
              </w:rPr>
              <w:t>Красноярськ, вул.</w:t>
            </w:r>
            <w:r>
              <w:rPr>
                <w:sz w:val="24"/>
                <w:lang w:val="uk-UA"/>
              </w:rPr>
              <w:t xml:space="preserve"> </w:t>
            </w:r>
            <w:r>
              <w:rPr>
                <w:sz w:val="24"/>
              </w:rPr>
              <w:t>Сурікова, буд.</w:t>
            </w:r>
            <w:r>
              <w:rPr>
                <w:sz w:val="24"/>
                <w:lang w:val="uk-UA"/>
              </w:rPr>
              <w:t xml:space="preserve"> </w:t>
            </w:r>
            <w:r>
              <w:rPr>
                <w:sz w:val="24"/>
              </w:rPr>
              <w:t>42, прим. 7 (660049, Российская Федерация, Красноярский край, г.</w:t>
            </w:r>
            <w:r>
              <w:rPr>
                <w:sz w:val="24"/>
                <w:lang w:val="uk-UA"/>
              </w:rPr>
              <w:t xml:space="preserve"> </w:t>
            </w:r>
            <w:r>
              <w:rPr>
                <w:sz w:val="24"/>
              </w:rPr>
              <w:t xml:space="preserve">Красноярск, </w:t>
            </w:r>
            <w:r>
              <w:rPr>
                <w:sz w:val="24"/>
              </w:rPr>
              <w:br w:type="textWrapping"/>
            </w:r>
            <w:r>
              <w:rPr>
                <w:sz w:val="24"/>
              </w:rPr>
              <w:t>ул.</w:t>
            </w:r>
            <w:r>
              <w:rPr>
                <w:sz w:val="24"/>
                <w:lang w:val="uk-UA"/>
              </w:rPr>
              <w:t xml:space="preserve"> </w:t>
            </w:r>
            <w:r>
              <w:rPr>
                <w:sz w:val="24"/>
              </w:rPr>
              <w:t>Сурикова, д.</w:t>
            </w:r>
            <w:r>
              <w:rPr>
                <w:sz w:val="24"/>
                <w:lang w:val="uk-UA"/>
              </w:rPr>
              <w:t xml:space="preserve"> </w:t>
            </w:r>
            <w:r>
              <w:rPr>
                <w:sz w:val="24"/>
              </w:rPr>
              <w:t>42, пом.</w:t>
            </w:r>
            <w:r>
              <w:rPr>
                <w:sz w:val="24"/>
                <w:lang w:val="uk-UA"/>
              </w:rPr>
              <w:t xml:space="preserve"> </w:t>
            </w:r>
            <w:r>
              <w:rPr>
                <w:sz w:val="24"/>
              </w:rPr>
              <w:t>7).</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"ТЕК Транслін" (общество с ограниченной ответственностью "ТЭК Транслин", Limited Liability Company "TEK Translin"). Відомості згідно з Єдиним державним реєстром юридичних осіб Російської Федерації: основний державний реєстраційний номер – 1037700188855, ідентифікаційний номер платника </w:t>
            </w:r>
          </w:p>
          <w:p>
            <w:pPr>
              <w:jc w:val="left"/>
              <w:rPr>
                <w:sz w:val="24"/>
              </w:rPr>
            </w:pPr>
            <w:r>
              <w:rPr>
                <w:sz w:val="24"/>
              </w:rPr>
              <w:t>податків – 7719184455. Місцезнаходження юридичної особи: 129344, Російська Федерація, м.</w:t>
            </w:r>
            <w:r>
              <w:rPr>
                <w:sz w:val="24"/>
                <w:lang w:val="uk-UA"/>
              </w:rPr>
              <w:t xml:space="preserve"> </w:t>
            </w:r>
            <w:r>
              <w:rPr>
                <w:sz w:val="24"/>
              </w:rPr>
              <w:t>Москва, вул.</w:t>
            </w:r>
            <w:r>
              <w:rPr>
                <w:sz w:val="24"/>
                <w:lang w:val="uk-UA"/>
              </w:rPr>
              <w:t xml:space="preserve"> </w:t>
            </w:r>
            <w:r>
              <w:rPr>
                <w:sz w:val="24"/>
              </w:rPr>
              <w:t>Єнісейська, буд.</w:t>
            </w:r>
            <w:r>
              <w:rPr>
                <w:sz w:val="24"/>
                <w:lang w:val="uk-UA"/>
              </w:rPr>
              <w:t xml:space="preserve"> </w:t>
            </w:r>
            <w:r>
              <w:rPr>
                <w:sz w:val="24"/>
              </w:rPr>
              <w:t>2, будова 2, кв.</w:t>
            </w:r>
            <w:r>
              <w:rPr>
                <w:sz w:val="24"/>
                <w:lang w:val="uk-UA"/>
              </w:rPr>
              <w:t xml:space="preserve"> </w:t>
            </w:r>
            <w:r>
              <w:rPr>
                <w:sz w:val="24"/>
              </w:rPr>
              <w:t>14, пов.</w:t>
            </w:r>
            <w:r>
              <w:rPr>
                <w:sz w:val="24"/>
                <w:lang w:val="uk-UA"/>
              </w:rPr>
              <w:t xml:space="preserve"> </w:t>
            </w:r>
            <w:r>
              <w:rPr>
                <w:sz w:val="24"/>
              </w:rPr>
              <w:t>3 (129344, Российская Федерация, г.</w:t>
            </w:r>
            <w:r>
              <w:rPr>
                <w:sz w:val="24"/>
                <w:lang w:val="uk-UA"/>
              </w:rPr>
              <w:t xml:space="preserve"> </w:t>
            </w:r>
            <w:r>
              <w:rPr>
                <w:sz w:val="24"/>
              </w:rPr>
              <w:t xml:space="preserve">Москва, </w:t>
            </w:r>
            <w:r>
              <w:rPr>
                <w:sz w:val="24"/>
              </w:rPr>
              <w:br w:type="textWrapping"/>
            </w:r>
            <w:r>
              <w:rPr>
                <w:sz w:val="24"/>
              </w:rPr>
              <w:t>ул.</w:t>
            </w:r>
            <w:r>
              <w:rPr>
                <w:sz w:val="24"/>
                <w:lang w:val="uk-UA"/>
              </w:rPr>
              <w:t xml:space="preserve"> </w:t>
            </w:r>
            <w:r>
              <w:rPr>
                <w:sz w:val="24"/>
              </w:rPr>
              <w:t>Енисейская, д.</w:t>
            </w:r>
            <w:r>
              <w:rPr>
                <w:sz w:val="24"/>
                <w:lang w:val="uk-UA"/>
              </w:rPr>
              <w:t xml:space="preserve"> </w:t>
            </w:r>
            <w:r>
              <w:rPr>
                <w:sz w:val="24"/>
              </w:rPr>
              <w:t>2, стр.</w:t>
            </w:r>
            <w:r>
              <w:rPr>
                <w:sz w:val="24"/>
                <w:lang w:val="uk-UA"/>
              </w:rPr>
              <w:t xml:space="preserve"> </w:t>
            </w:r>
            <w:r>
              <w:rPr>
                <w:sz w:val="24"/>
              </w:rPr>
              <w:t>2, кв.</w:t>
            </w:r>
            <w:r>
              <w:rPr>
                <w:sz w:val="24"/>
                <w:lang w:val="uk-UA"/>
              </w:rPr>
              <w:t xml:space="preserve"> </w:t>
            </w:r>
            <w:r>
              <w:rPr>
                <w:sz w:val="24"/>
              </w:rPr>
              <w:t>14, эт.</w:t>
            </w:r>
            <w:r>
              <w:rPr>
                <w:sz w:val="24"/>
                <w:lang w:val="uk-UA"/>
              </w:rPr>
              <w:t xml:space="preserve"> </w:t>
            </w:r>
            <w:r>
              <w:rPr>
                <w:sz w:val="24"/>
              </w:rPr>
              <w:t>3).</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color w:val="auto"/>
                <w:sz w:val="24"/>
              </w:rPr>
            </w:pPr>
            <w:r>
              <w:rPr>
                <w:color w:val="auto"/>
                <w:sz w:val="24"/>
              </w:rPr>
              <w:t xml:space="preserve">"ВТБ Лізинг" (акціонерне товариство) ("ВТБ Лизинг" (акционерное общество), "VTB Leasing" (Joint-Stock Company). Відомості згідно з Єдиним державним реєстром юридичних осіб Російської Федерації: основний державний реєстраційний номер – 1037700259244, ідентифікаційний номер платника </w:t>
            </w:r>
          </w:p>
          <w:p>
            <w:pPr>
              <w:jc w:val="left"/>
              <w:rPr>
                <w:color w:val="auto"/>
                <w:sz w:val="24"/>
              </w:rPr>
            </w:pPr>
            <w:r>
              <w:rPr>
                <w:color w:val="auto"/>
                <w:sz w:val="24"/>
              </w:rPr>
              <w:t>податків – 7709378229. Місцезнаходження юридичної особи: 109147, Російська Федерація, м.</w:t>
            </w:r>
            <w:r>
              <w:rPr>
                <w:color w:val="auto"/>
                <w:sz w:val="24"/>
                <w:lang w:val="uk-UA"/>
              </w:rPr>
              <w:t xml:space="preserve"> </w:t>
            </w:r>
            <w:r>
              <w:rPr>
                <w:color w:val="auto"/>
                <w:sz w:val="24"/>
              </w:rPr>
              <w:t>Москва, вул.</w:t>
            </w:r>
            <w:r>
              <w:rPr>
                <w:color w:val="auto"/>
                <w:sz w:val="24"/>
                <w:lang w:val="uk-UA"/>
              </w:rPr>
              <w:t xml:space="preserve"> </w:t>
            </w:r>
            <w:r>
              <w:rPr>
                <w:color w:val="auto"/>
                <w:sz w:val="24"/>
              </w:rPr>
              <w:t>Воронцовська, буд.</w:t>
            </w:r>
            <w:r>
              <w:rPr>
                <w:color w:val="auto"/>
                <w:sz w:val="24"/>
                <w:lang w:val="uk-UA"/>
              </w:rPr>
              <w:t xml:space="preserve"> </w:t>
            </w:r>
            <w:r>
              <w:rPr>
                <w:color w:val="auto"/>
                <w:sz w:val="24"/>
              </w:rPr>
              <w:t>43, будова 1 (109147, Российская Федерация, г.</w:t>
            </w:r>
            <w:r>
              <w:rPr>
                <w:color w:val="auto"/>
                <w:sz w:val="24"/>
                <w:lang w:val="uk-UA"/>
              </w:rPr>
              <w:t xml:space="preserve"> </w:t>
            </w:r>
            <w:r>
              <w:rPr>
                <w:color w:val="auto"/>
                <w:sz w:val="24"/>
              </w:rPr>
              <w:t xml:space="preserve">Москва, </w:t>
            </w:r>
          </w:p>
          <w:p>
            <w:pPr>
              <w:jc w:val="left"/>
              <w:rPr>
                <w:color w:val="auto"/>
                <w:sz w:val="24"/>
              </w:rPr>
            </w:pPr>
            <w:r>
              <w:rPr>
                <w:color w:val="auto"/>
                <w:sz w:val="24"/>
              </w:rPr>
              <w:t>ул.</w:t>
            </w:r>
            <w:r>
              <w:rPr>
                <w:color w:val="auto"/>
                <w:sz w:val="24"/>
                <w:lang w:val="uk-UA"/>
              </w:rPr>
              <w:t xml:space="preserve"> </w:t>
            </w:r>
            <w:r>
              <w:rPr>
                <w:color w:val="auto"/>
                <w:sz w:val="24"/>
              </w:rPr>
              <w:t>Воронцовская, д.</w:t>
            </w:r>
            <w:r>
              <w:rPr>
                <w:color w:val="auto"/>
                <w:sz w:val="24"/>
                <w:lang w:val="uk-UA"/>
              </w:rPr>
              <w:t xml:space="preserve"> </w:t>
            </w:r>
            <w:r>
              <w:rPr>
                <w:color w:val="auto"/>
                <w:sz w:val="24"/>
              </w:rPr>
              <w:t>43, стр.</w:t>
            </w:r>
            <w:r>
              <w:rPr>
                <w:color w:val="auto"/>
                <w:sz w:val="24"/>
                <w:lang w:val="uk-UA"/>
              </w:rPr>
              <w:t xml:space="preserve"> </w:t>
            </w:r>
            <w:r>
              <w:rPr>
                <w:color w:val="auto"/>
                <w:sz w:val="24"/>
              </w:rPr>
              <w:t>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"Орентранс" (общество с ограниченной ответственностью "Орентранс", Limited Liability Company "Orentrans").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1025601718581, ідентифікаційний номер платника податків – 5611003861. Місцезнаходження юридичної особи: 460006, Російська Федерація, Оренбурзька область, м.</w:t>
            </w:r>
            <w:r>
              <w:rPr>
                <w:sz w:val="24"/>
                <w:lang w:val="uk-UA"/>
              </w:rPr>
              <w:t xml:space="preserve"> </w:t>
            </w:r>
            <w:r>
              <w:rPr>
                <w:sz w:val="24"/>
              </w:rPr>
              <w:t>Оренбург, вул.</w:t>
            </w:r>
            <w:r>
              <w:rPr>
                <w:sz w:val="24"/>
                <w:lang w:val="uk-UA"/>
              </w:rPr>
              <w:t xml:space="preserve"> </w:t>
            </w:r>
            <w:r>
              <w:rPr>
                <w:sz w:val="24"/>
              </w:rPr>
              <w:t>Елеваторна, буд.</w:t>
            </w:r>
            <w:r>
              <w:rPr>
                <w:sz w:val="24"/>
                <w:lang w:val="uk-UA"/>
              </w:rPr>
              <w:t xml:space="preserve"> </w:t>
            </w:r>
            <w:r>
              <w:rPr>
                <w:sz w:val="24"/>
              </w:rPr>
              <w:t>3, к.</w:t>
            </w:r>
            <w:r>
              <w:rPr>
                <w:sz w:val="24"/>
                <w:lang w:val="uk-UA"/>
              </w:rPr>
              <w:t xml:space="preserve"> </w:t>
            </w:r>
            <w:r>
              <w:rPr>
                <w:sz w:val="24"/>
              </w:rPr>
              <w:t xml:space="preserve">А (460006, Российская Федерация, Оренбургская область, </w:t>
            </w:r>
            <w:r>
              <w:rPr>
                <w:sz w:val="24"/>
              </w:rPr>
              <w:br w:type="textWrapping"/>
            </w:r>
            <w:r>
              <w:rPr>
                <w:sz w:val="24"/>
              </w:rPr>
              <w:t>г.</w:t>
            </w:r>
            <w:r>
              <w:rPr>
                <w:sz w:val="24"/>
                <w:lang w:val="uk-UA"/>
              </w:rPr>
              <w:t xml:space="preserve"> </w:t>
            </w:r>
            <w:r>
              <w:rPr>
                <w:sz w:val="24"/>
              </w:rPr>
              <w:t>Оренбург, ул.</w:t>
            </w:r>
            <w:r>
              <w:rPr>
                <w:sz w:val="24"/>
                <w:lang w:val="uk-UA"/>
              </w:rPr>
              <w:t xml:space="preserve"> </w:t>
            </w:r>
            <w:r>
              <w:rPr>
                <w:sz w:val="24"/>
              </w:rPr>
              <w:t>Элеваторная, д.</w:t>
            </w:r>
            <w:r>
              <w:rPr>
                <w:sz w:val="24"/>
                <w:lang w:val="uk-UA"/>
              </w:rPr>
              <w:t xml:space="preserve"> </w:t>
            </w:r>
            <w:r>
              <w:rPr>
                <w:sz w:val="24"/>
              </w:rPr>
              <w:t>3, к.</w:t>
            </w:r>
            <w:r>
              <w:rPr>
                <w:sz w:val="24"/>
                <w:lang w:val="uk-UA"/>
              </w:rPr>
              <w:t xml:space="preserve"> </w:t>
            </w:r>
            <w:r>
              <w:rPr>
                <w:sz w:val="24"/>
              </w:rPr>
              <w:t>А).</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line="228" w:lineRule="auto"/>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line="228" w:lineRule="auto"/>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line="228" w:lineRule="auto"/>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line="228" w:lineRule="auto"/>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line="228" w:lineRule="auto"/>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"НТЛ" (общество с ограниченной ответственностью "НТЛ", Limited Liability Company "NTL").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1117847419436, ідентифікаційний номер платника податків – 7804470190. Місцезнаходження юридичної особи: 194044, Російська Федерація, м.</w:t>
            </w:r>
            <w:r>
              <w:rPr>
                <w:sz w:val="24"/>
                <w:lang w:val="uk-UA"/>
              </w:rPr>
              <w:t xml:space="preserve"> </w:t>
            </w:r>
            <w:r>
              <w:rPr>
                <w:sz w:val="24"/>
              </w:rPr>
              <w:t>Санкт-Петербург, вул.</w:t>
            </w:r>
            <w:r>
              <w:rPr>
                <w:sz w:val="24"/>
                <w:lang w:val="uk-UA"/>
              </w:rPr>
              <w:t xml:space="preserve"> </w:t>
            </w:r>
            <w:r>
              <w:rPr>
                <w:sz w:val="24"/>
              </w:rPr>
              <w:t>Чугунна, буд.</w:t>
            </w:r>
            <w:r>
              <w:rPr>
                <w:sz w:val="24"/>
                <w:lang w:val="uk-UA"/>
              </w:rPr>
              <w:t xml:space="preserve"> </w:t>
            </w:r>
            <w:r>
              <w:rPr>
                <w:sz w:val="24"/>
              </w:rPr>
              <w:t>20, літера З (194044, Российская Федерация, г.</w:t>
            </w:r>
            <w:r>
              <w:rPr>
                <w:sz w:val="24"/>
                <w:lang w:val="uk-UA"/>
              </w:rPr>
              <w:t xml:space="preserve"> </w:t>
            </w:r>
            <w:r>
              <w:rPr>
                <w:sz w:val="24"/>
              </w:rPr>
              <w:t>Санкт-Петербург, ул.</w:t>
            </w:r>
            <w:r>
              <w:rPr>
                <w:sz w:val="24"/>
                <w:lang w:val="uk-UA"/>
              </w:rPr>
              <w:t xml:space="preserve"> </w:t>
            </w:r>
            <w:r>
              <w:rPr>
                <w:sz w:val="24"/>
              </w:rPr>
              <w:t>Чугунная, д.</w:t>
            </w:r>
            <w:r>
              <w:rPr>
                <w:sz w:val="24"/>
                <w:lang w:val="uk-UA"/>
              </w:rPr>
              <w:t xml:space="preserve"> </w:t>
            </w:r>
            <w:r>
              <w:rPr>
                <w:sz w:val="24"/>
              </w:rPr>
              <w:t>20, литера З).</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line="228" w:lineRule="auto"/>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line="228" w:lineRule="auto"/>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line="228" w:lineRule="auto"/>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line="228" w:lineRule="auto"/>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line="228" w:lineRule="auto"/>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"АСБ Лізинг" (общество с ограниченной ответственностью "АСБ Лизинг", Limited Liability Company "ASB Leasing"). Відомості згідно з Державним реєстром платників (інших зобов’язаних осіб) Республіки Білорусь: обліковий номер платника – 190522767. Місцезнаходження юридичної особи: 220050, Республіка Білорусь, м.</w:t>
            </w:r>
            <w:r>
              <w:rPr>
                <w:sz w:val="24"/>
                <w:lang w:val="uk-UA"/>
              </w:rPr>
              <w:t xml:space="preserve"> </w:t>
            </w:r>
            <w:r>
              <w:rPr>
                <w:sz w:val="24"/>
              </w:rPr>
              <w:t>Мінськ, вул.</w:t>
            </w:r>
            <w:r>
              <w:rPr>
                <w:sz w:val="24"/>
                <w:lang w:val="uk-UA"/>
              </w:rPr>
              <w:t xml:space="preserve"> </w:t>
            </w:r>
            <w:r>
              <w:rPr>
                <w:sz w:val="24"/>
              </w:rPr>
              <w:t xml:space="preserve">М’яснікова, </w:t>
            </w:r>
            <w:r>
              <w:rPr>
                <w:sz w:val="24"/>
              </w:rPr>
              <w:br w:type="textWrapping"/>
            </w:r>
            <w:r>
              <w:rPr>
                <w:sz w:val="24"/>
              </w:rPr>
              <w:t>буд.</w:t>
            </w:r>
            <w:r>
              <w:rPr>
                <w:sz w:val="24"/>
                <w:lang w:val="uk-UA"/>
              </w:rPr>
              <w:t xml:space="preserve"> </w:t>
            </w:r>
            <w:r>
              <w:rPr>
                <w:sz w:val="24"/>
              </w:rPr>
              <w:t>32, каб. 404 (220050, Республика Беларусь, г.</w:t>
            </w:r>
            <w:r>
              <w:rPr>
                <w:sz w:val="24"/>
                <w:lang w:val="uk-UA"/>
              </w:rPr>
              <w:t xml:space="preserve"> </w:t>
            </w:r>
            <w:r>
              <w:rPr>
                <w:sz w:val="24"/>
              </w:rPr>
              <w:t>Минск, ул.</w:t>
            </w:r>
            <w:r>
              <w:rPr>
                <w:sz w:val="24"/>
                <w:lang w:val="uk-UA"/>
              </w:rPr>
              <w:t xml:space="preserve"> </w:t>
            </w:r>
            <w:r>
              <w:rPr>
                <w:sz w:val="24"/>
              </w:rPr>
              <w:t>Мясникова, д.</w:t>
            </w:r>
            <w:r>
              <w:rPr>
                <w:sz w:val="24"/>
                <w:lang w:val="uk-UA"/>
              </w:rPr>
              <w:t xml:space="preserve"> </w:t>
            </w:r>
            <w:r>
              <w:rPr>
                <w:sz w:val="24"/>
              </w:rPr>
              <w:t>32 каб.</w:t>
            </w:r>
            <w:r>
              <w:rPr>
                <w:sz w:val="24"/>
                <w:lang w:val="uk-UA"/>
              </w:rPr>
              <w:t xml:space="preserve"> </w:t>
            </w:r>
            <w:r>
              <w:rPr>
                <w:sz w:val="24"/>
              </w:rPr>
              <w:t>404).</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Республіканське транспортно-експедиційне унітарне підприємство "Белінтертранс - транспортно-логістичний центр" Білоруської залізниці (республиканское транспортно-экспедиционное унитарное предприятие "Белинтертранс - транспортно-логистический центр" Белорусской железной дороги, Republican Freight Forwarding Unitary Enterprise </w:t>
            </w:r>
          </w:p>
          <w:p>
            <w:pPr>
              <w:jc w:val="left"/>
              <w:rPr>
                <w:sz w:val="24"/>
              </w:rPr>
            </w:pPr>
            <w:r>
              <w:rPr>
                <w:sz w:val="24"/>
              </w:rPr>
              <w:t>"Belintertrans - Transport and Logistics Center" of the Belarus</w:t>
            </w:r>
            <w:r>
              <w:rPr>
                <w:sz w:val="24"/>
                <w:lang w:val="en-US"/>
              </w:rPr>
              <w:t>s</w:t>
            </w:r>
            <w:r>
              <w:rPr>
                <w:sz w:val="24"/>
              </w:rPr>
              <w:t>ian Railway</w:t>
            </w:r>
            <w:r>
              <w:rPr>
                <w:sz w:val="24"/>
                <w:lang w:val="en-US"/>
              </w:rPr>
              <w:t>s</w:t>
            </w:r>
            <w:r>
              <w:rPr>
                <w:sz w:val="24"/>
              </w:rPr>
              <w:t>). Відомості згідно з Державним реєстром платників (інших зобов’язаних осіб) Республіки Білорусь: обліковий номер платника – 191184235. Місцезнаходження юридичної особи: 220039, Республіка Білорусь, м.</w:t>
            </w:r>
            <w:r>
              <w:rPr>
                <w:sz w:val="24"/>
                <w:lang w:val="uk-UA"/>
              </w:rPr>
              <w:t xml:space="preserve"> </w:t>
            </w:r>
            <w:r>
              <w:rPr>
                <w:sz w:val="24"/>
              </w:rPr>
              <w:t>Мінськ, вул.</w:t>
            </w:r>
            <w:r>
              <w:rPr>
                <w:sz w:val="24"/>
                <w:lang w:val="uk-UA"/>
              </w:rPr>
              <w:t xml:space="preserve"> </w:t>
            </w:r>
            <w:r>
              <w:rPr>
                <w:sz w:val="24"/>
              </w:rPr>
              <w:t>Воронянського, буд.</w:t>
            </w:r>
            <w:r>
              <w:rPr>
                <w:sz w:val="24"/>
                <w:lang w:val="uk-UA"/>
              </w:rPr>
              <w:t xml:space="preserve"> </w:t>
            </w:r>
            <w:r>
              <w:rPr>
                <w:sz w:val="24"/>
              </w:rPr>
              <w:t xml:space="preserve">6В (220039, Республика Беларусь, </w:t>
            </w:r>
            <w:r>
              <w:rPr>
                <w:sz w:val="24"/>
              </w:rPr>
              <w:br w:type="textWrapping"/>
            </w:r>
            <w:r>
              <w:rPr>
                <w:sz w:val="24"/>
              </w:rPr>
              <w:t>г.</w:t>
            </w:r>
            <w:r>
              <w:rPr>
                <w:sz w:val="24"/>
                <w:lang w:val="uk-UA"/>
              </w:rPr>
              <w:t xml:space="preserve"> </w:t>
            </w:r>
            <w:r>
              <w:rPr>
                <w:sz w:val="24"/>
              </w:rPr>
              <w:t>Минск, ул.</w:t>
            </w:r>
            <w:r>
              <w:rPr>
                <w:sz w:val="24"/>
                <w:lang w:val="uk-UA"/>
              </w:rPr>
              <w:t xml:space="preserve"> </w:t>
            </w:r>
            <w:r>
              <w:rPr>
                <w:sz w:val="24"/>
              </w:rPr>
              <w:t>Воронянского, д.</w:t>
            </w:r>
            <w:r>
              <w:rPr>
                <w:sz w:val="24"/>
                <w:lang w:val="uk-UA"/>
              </w:rPr>
              <w:t xml:space="preserve"> </w:t>
            </w:r>
            <w:r>
              <w:rPr>
                <w:sz w:val="24"/>
              </w:rPr>
              <w:t>6В).</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Акціонерне товариство "Сибур-Транс" (акционерное общество "Сибур-Транс", Joint</w:t>
            </w:r>
            <w:r>
              <w:rPr>
                <w:sz w:val="24"/>
              </w:rPr>
              <w:noBreakHyphen/>
            </w:r>
            <w:r>
              <w:rPr>
                <w:sz w:val="24"/>
              </w:rPr>
              <w:t xml:space="preserve">Stock Company "Sibur-Trans"). Відомості згідно з Єдиним державним реєстром юридичних осіб Російської Федерації: основний державний реєстраційний номер – 1027700380410, ідентифікаційний номер платника </w:t>
            </w:r>
          </w:p>
          <w:p>
            <w:pPr>
              <w:jc w:val="left"/>
              <w:rPr>
                <w:sz w:val="24"/>
              </w:rPr>
            </w:pPr>
            <w:r>
              <w:rPr>
                <w:sz w:val="24"/>
              </w:rPr>
              <w:t>податків – 7708008440. Місцезнаходження юридичної особи: 117218, Російська Федерація, м.</w:t>
            </w:r>
            <w:r>
              <w:rPr>
                <w:sz w:val="24"/>
                <w:lang w:val="uk-UA"/>
              </w:rPr>
              <w:t xml:space="preserve"> </w:t>
            </w:r>
            <w:r>
              <w:rPr>
                <w:sz w:val="24"/>
              </w:rPr>
              <w:t xml:space="preserve">Москва, </w:t>
            </w:r>
            <w:r>
              <w:rPr>
                <w:sz w:val="24"/>
              </w:rPr>
              <w:br w:type="textWrapping"/>
            </w:r>
            <w:r>
              <w:rPr>
                <w:sz w:val="24"/>
              </w:rPr>
              <w:t>вул.</w:t>
            </w:r>
            <w:r>
              <w:rPr>
                <w:sz w:val="24"/>
                <w:lang w:val="uk-UA"/>
              </w:rPr>
              <w:t xml:space="preserve"> </w:t>
            </w:r>
            <w:r>
              <w:rPr>
                <w:sz w:val="24"/>
              </w:rPr>
              <w:t>Кржижановського, буд.</w:t>
            </w:r>
            <w:r>
              <w:rPr>
                <w:sz w:val="24"/>
                <w:lang w:val="uk-UA"/>
              </w:rPr>
              <w:t xml:space="preserve"> </w:t>
            </w:r>
            <w:r>
              <w:rPr>
                <w:sz w:val="24"/>
              </w:rPr>
              <w:t>16, к.</w:t>
            </w:r>
            <w:r>
              <w:rPr>
                <w:sz w:val="24"/>
                <w:lang w:val="uk-UA"/>
              </w:rPr>
              <w:t xml:space="preserve"> </w:t>
            </w:r>
            <w:r>
              <w:rPr>
                <w:sz w:val="24"/>
              </w:rPr>
              <w:t xml:space="preserve">3, </w:t>
            </w:r>
            <w:r>
              <w:rPr>
                <w:sz w:val="24"/>
              </w:rPr>
              <w:br w:type="textWrapping"/>
            </w:r>
            <w:r>
              <w:rPr>
                <w:sz w:val="24"/>
              </w:rPr>
              <w:t>прим.</w:t>
            </w:r>
            <w:r>
              <w:rPr>
                <w:sz w:val="24"/>
                <w:lang w:val="uk-UA"/>
              </w:rPr>
              <w:t xml:space="preserve"> </w:t>
            </w:r>
            <w:r>
              <w:rPr>
                <w:sz w:val="24"/>
              </w:rPr>
              <w:t>7-14 (117218, Российская Федерация, г. Москва, ул.</w:t>
            </w:r>
            <w:r>
              <w:rPr>
                <w:sz w:val="24"/>
                <w:lang w:val="uk-UA"/>
              </w:rPr>
              <w:t xml:space="preserve"> </w:t>
            </w:r>
            <w:r>
              <w:rPr>
                <w:sz w:val="24"/>
              </w:rPr>
              <w:t>Кржижановского, д.</w:t>
            </w:r>
            <w:r>
              <w:rPr>
                <w:sz w:val="24"/>
                <w:lang w:val="uk-UA"/>
              </w:rPr>
              <w:t xml:space="preserve"> </w:t>
            </w:r>
            <w:r>
              <w:rPr>
                <w:sz w:val="24"/>
              </w:rPr>
              <w:t>16, к.</w:t>
            </w:r>
            <w:r>
              <w:rPr>
                <w:sz w:val="24"/>
                <w:lang w:val="uk-UA"/>
              </w:rPr>
              <w:t xml:space="preserve"> </w:t>
            </w:r>
            <w:r>
              <w:rPr>
                <w:sz w:val="24"/>
              </w:rPr>
              <w:t>3, пом.</w:t>
            </w:r>
            <w:r>
              <w:rPr>
                <w:sz w:val="24"/>
                <w:lang w:val="uk-UA"/>
              </w:rPr>
              <w:t xml:space="preserve"> </w:t>
            </w:r>
            <w:r>
              <w:rPr>
                <w:sz w:val="24"/>
              </w:rPr>
              <w:t>7-14).</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"Середньоволзьке підприємство залізничного транспорту" (акционерное общество "Средневолжское предприятие железнодорожного транспорта", Joint-Stock Company "Middle Volga Railway Transport Enterprise"). Відомості згідно з Єдиним державним реєстром юридичних осіб Російської Федерації: основний державний реєстраційний номер – 1026300962786, ідентифікаційний номер платника </w:t>
            </w:r>
          </w:p>
          <w:p>
            <w:pPr>
              <w:jc w:val="left"/>
              <w:rPr>
                <w:sz w:val="24"/>
              </w:rPr>
            </w:pPr>
            <w:r>
              <w:rPr>
                <w:sz w:val="24"/>
              </w:rPr>
              <w:t>податків – 6315200237. Місцезнаходження юридичної особи: 443066, Російська Федерація, Самарська область, м.</w:t>
            </w:r>
            <w:r>
              <w:rPr>
                <w:sz w:val="24"/>
                <w:lang w:val="uk-UA"/>
              </w:rPr>
              <w:t xml:space="preserve"> </w:t>
            </w:r>
            <w:r>
              <w:rPr>
                <w:sz w:val="24"/>
              </w:rPr>
              <w:t>Самара, пров.</w:t>
            </w:r>
            <w:r>
              <w:rPr>
                <w:sz w:val="24"/>
                <w:lang w:val="uk-UA"/>
              </w:rPr>
              <w:t xml:space="preserve"> </w:t>
            </w:r>
            <w:r>
              <w:rPr>
                <w:sz w:val="24"/>
              </w:rPr>
              <w:t>Безименний 2-й, буд.</w:t>
            </w:r>
            <w:r>
              <w:rPr>
                <w:sz w:val="24"/>
                <w:lang w:val="uk-UA"/>
              </w:rPr>
              <w:t xml:space="preserve"> </w:t>
            </w:r>
            <w:r>
              <w:rPr>
                <w:sz w:val="24"/>
              </w:rPr>
              <w:t>2, кімн.</w:t>
            </w:r>
            <w:r>
              <w:rPr>
                <w:sz w:val="24"/>
                <w:lang w:val="uk-UA"/>
              </w:rPr>
              <w:t xml:space="preserve"> </w:t>
            </w:r>
            <w:r>
              <w:rPr>
                <w:sz w:val="24"/>
              </w:rPr>
              <w:t>10 (443066, Российская Федерация, Самарская область, г.</w:t>
            </w:r>
            <w:r>
              <w:rPr>
                <w:sz w:val="24"/>
                <w:lang w:val="uk-UA"/>
              </w:rPr>
              <w:t xml:space="preserve"> </w:t>
            </w:r>
            <w:r>
              <w:rPr>
                <w:sz w:val="24"/>
              </w:rPr>
              <w:t xml:space="preserve">Самара, </w:t>
            </w:r>
            <w:r>
              <w:rPr>
                <w:sz w:val="24"/>
              </w:rPr>
              <w:br w:type="textWrapping"/>
            </w:r>
            <w:r>
              <w:rPr>
                <w:sz w:val="24"/>
              </w:rPr>
              <w:t>пер.</w:t>
            </w:r>
            <w:r>
              <w:rPr>
                <w:sz w:val="24"/>
                <w:lang w:val="uk-UA"/>
              </w:rPr>
              <w:t xml:space="preserve"> </w:t>
            </w:r>
            <w:r>
              <w:rPr>
                <w:sz w:val="24"/>
              </w:rPr>
              <w:t>Безымянный 2-й, д.</w:t>
            </w:r>
            <w:r>
              <w:rPr>
                <w:sz w:val="24"/>
                <w:lang w:val="uk-UA"/>
              </w:rPr>
              <w:t xml:space="preserve"> </w:t>
            </w:r>
            <w:r>
              <w:rPr>
                <w:sz w:val="24"/>
              </w:rPr>
              <w:t>2, комн. 10).</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"Вантажна компанія" (общество с ограниченной ответственностью "Грузовая компания", Limited Liability Company "</w:t>
            </w:r>
            <w:r>
              <w:rPr>
                <w:sz w:val="24"/>
                <w:lang w:val="en-US"/>
              </w:rPr>
              <w:t>Cargo</w:t>
            </w:r>
            <w:r>
              <w:rPr>
                <w:sz w:val="24"/>
              </w:rPr>
              <w:t xml:space="preserve"> Company").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1067746420323, ідентифікаційний номер платника податків – 7702598850. Місцезнаходження юридичної особи: 107140, Російська Федерація, м.</w:t>
            </w:r>
            <w:r>
              <w:rPr>
                <w:sz w:val="24"/>
                <w:lang w:val="uk-UA"/>
              </w:rPr>
              <w:t xml:space="preserve"> </w:t>
            </w:r>
            <w:r>
              <w:rPr>
                <w:sz w:val="24"/>
              </w:rPr>
              <w:t>Москва, вул.</w:t>
            </w:r>
            <w:r>
              <w:rPr>
                <w:sz w:val="24"/>
                <w:lang w:val="uk-UA"/>
              </w:rPr>
              <w:t xml:space="preserve"> </w:t>
            </w:r>
            <w:r>
              <w:rPr>
                <w:sz w:val="24"/>
              </w:rPr>
              <w:t>Верхня Красносільська, буд.</w:t>
            </w:r>
            <w:r>
              <w:rPr>
                <w:sz w:val="24"/>
                <w:lang w:val="uk-UA"/>
              </w:rPr>
              <w:t xml:space="preserve"> </w:t>
            </w:r>
            <w:r>
              <w:rPr>
                <w:sz w:val="24"/>
              </w:rPr>
              <w:t>16 (107140, Российская Федерация, г.</w:t>
            </w:r>
            <w:r>
              <w:rPr>
                <w:sz w:val="24"/>
                <w:lang w:val="uk-UA"/>
              </w:rPr>
              <w:t xml:space="preserve"> </w:t>
            </w:r>
            <w:r>
              <w:rPr>
                <w:sz w:val="24"/>
              </w:rPr>
              <w:t>Москва, ул.</w:t>
            </w:r>
            <w:r>
              <w:rPr>
                <w:sz w:val="24"/>
                <w:lang w:val="uk-UA"/>
              </w:rPr>
              <w:t xml:space="preserve"> </w:t>
            </w:r>
            <w:r>
              <w:rPr>
                <w:sz w:val="24"/>
              </w:rPr>
              <w:t>Верхняя Красносельская, д.</w:t>
            </w:r>
            <w:r>
              <w:rPr>
                <w:sz w:val="24"/>
                <w:lang w:val="uk-UA"/>
              </w:rPr>
              <w:t xml:space="preserve"> </w:t>
            </w:r>
            <w:r>
              <w:rPr>
                <w:sz w:val="24"/>
              </w:rPr>
              <w:t>16).</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"Рейлкрафт сервіс" (общество с ограниченной ответственностью "Рейлкрафт сервис", Limited Liability Company "Rail</w:t>
            </w:r>
            <w:r>
              <w:rPr>
                <w:sz w:val="24"/>
                <w:lang w:val="en-US"/>
              </w:rPr>
              <w:t>c</w:t>
            </w:r>
            <w:r>
              <w:rPr>
                <w:sz w:val="24"/>
              </w:rPr>
              <w:t>raft Servi</w:t>
            </w:r>
            <w:r>
              <w:rPr>
                <w:sz w:val="24"/>
                <w:lang w:val="en-US"/>
              </w:rPr>
              <w:t>c</w:t>
            </w:r>
            <w:r>
              <w:rPr>
                <w:sz w:val="24"/>
              </w:rPr>
              <w:t xml:space="preserve">e").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1027700137497, ідентифікаційний номер платника податків – 7714211480. Місцезнаходження юридичної особи: 127055, Російська Федерація, м.</w:t>
            </w:r>
            <w:r>
              <w:rPr>
                <w:sz w:val="24"/>
                <w:lang w:val="uk-UA"/>
              </w:rPr>
              <w:t xml:space="preserve"> </w:t>
            </w:r>
            <w:r>
              <w:rPr>
                <w:sz w:val="24"/>
              </w:rPr>
              <w:t>Москва, вул.</w:t>
            </w:r>
            <w:r>
              <w:rPr>
                <w:sz w:val="24"/>
                <w:lang w:val="uk-UA"/>
              </w:rPr>
              <w:t xml:space="preserve"> </w:t>
            </w:r>
            <w:r>
              <w:rPr>
                <w:sz w:val="24"/>
              </w:rPr>
              <w:t>Бутирський Вал, буд.</w:t>
            </w:r>
            <w:r>
              <w:rPr>
                <w:sz w:val="24"/>
                <w:lang w:val="uk-UA"/>
              </w:rPr>
              <w:t xml:space="preserve"> </w:t>
            </w:r>
            <w:r>
              <w:rPr>
                <w:sz w:val="24"/>
              </w:rPr>
              <w:t>68/70, будова 1, прим.</w:t>
            </w:r>
            <w:r>
              <w:rPr>
                <w:sz w:val="24"/>
                <w:lang w:val="uk-UA"/>
              </w:rPr>
              <w:t xml:space="preserve"> </w:t>
            </w:r>
            <w:r>
              <w:rPr>
                <w:sz w:val="24"/>
              </w:rPr>
              <w:t>І, поверх</w:t>
            </w:r>
            <w:r>
              <w:rPr>
                <w:sz w:val="24"/>
                <w:lang w:val="uk-UA"/>
              </w:rPr>
              <w:t xml:space="preserve"> </w:t>
            </w:r>
            <w:r>
              <w:rPr>
                <w:sz w:val="24"/>
              </w:rPr>
              <w:t>5, кімн.</w:t>
            </w:r>
            <w:r>
              <w:rPr>
                <w:sz w:val="24"/>
                <w:lang w:val="uk-UA"/>
              </w:rPr>
              <w:t xml:space="preserve"> </w:t>
            </w:r>
            <w:r>
              <w:rPr>
                <w:sz w:val="24"/>
              </w:rPr>
              <w:t>7 (127055, Российская Федерация, г.</w:t>
            </w:r>
            <w:r>
              <w:rPr>
                <w:sz w:val="24"/>
                <w:lang w:val="uk-UA"/>
              </w:rPr>
              <w:t xml:space="preserve"> </w:t>
            </w:r>
            <w:r>
              <w:rPr>
                <w:sz w:val="24"/>
              </w:rPr>
              <w:t xml:space="preserve">Москва, </w:t>
            </w:r>
            <w:r>
              <w:rPr>
                <w:sz w:val="24"/>
              </w:rPr>
              <w:br w:type="textWrapping"/>
            </w:r>
            <w:r>
              <w:rPr>
                <w:sz w:val="24"/>
              </w:rPr>
              <w:t>ул.</w:t>
            </w:r>
            <w:r>
              <w:rPr>
                <w:sz w:val="24"/>
                <w:lang w:val="uk-UA"/>
              </w:rPr>
              <w:t xml:space="preserve"> </w:t>
            </w:r>
            <w:r>
              <w:rPr>
                <w:sz w:val="24"/>
              </w:rPr>
              <w:t>Бутырский Вал, д.</w:t>
            </w:r>
            <w:r>
              <w:rPr>
                <w:sz w:val="24"/>
                <w:lang w:val="uk-UA"/>
              </w:rPr>
              <w:t xml:space="preserve"> </w:t>
            </w:r>
            <w:r>
              <w:rPr>
                <w:sz w:val="24"/>
              </w:rPr>
              <w:t>68/70, строение 1, пом.</w:t>
            </w:r>
            <w:r>
              <w:rPr>
                <w:sz w:val="24"/>
                <w:lang w:val="uk-UA"/>
              </w:rPr>
              <w:t xml:space="preserve"> </w:t>
            </w:r>
            <w:r>
              <w:rPr>
                <w:sz w:val="24"/>
              </w:rPr>
              <w:t>І, эт.</w:t>
            </w:r>
            <w:r>
              <w:rPr>
                <w:sz w:val="24"/>
                <w:lang w:val="uk-UA"/>
              </w:rPr>
              <w:t xml:space="preserve"> </w:t>
            </w:r>
            <w:r>
              <w:rPr>
                <w:sz w:val="24"/>
              </w:rPr>
              <w:t>5, ком.</w:t>
            </w:r>
            <w:r>
              <w:rPr>
                <w:sz w:val="24"/>
                <w:lang w:val="uk-UA"/>
              </w:rPr>
              <w:t xml:space="preserve"> </w:t>
            </w:r>
            <w:r>
              <w:rPr>
                <w:sz w:val="24"/>
              </w:rPr>
              <w:t>7).</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"Р-Транс ТК" (общество с ограниченной ответственностью "Р-Транс ТК", Limited Liability Company "R</w:t>
            </w:r>
            <w:r>
              <w:rPr>
                <w:rFonts w:hint="default"/>
                <w:sz w:val="24"/>
                <w:lang w:val="uk-UA"/>
              </w:rPr>
              <w:t>-</w:t>
            </w:r>
            <w:r>
              <w:rPr>
                <w:sz w:val="24"/>
              </w:rPr>
              <w:t xml:space="preserve">Trans TK"). Відомості згідно з Єдиним державним реєстром юридичних осіб Російської Федерації: </w:t>
            </w:r>
          </w:p>
          <w:p>
            <w:pPr>
              <w:jc w:val="left"/>
              <w:rPr>
                <w:sz w:val="24"/>
              </w:rPr>
            </w:pPr>
            <w:r>
              <w:rPr>
                <w:sz w:val="24"/>
              </w:rPr>
              <w:t xml:space="preserve">основний державний реєстраційний </w:t>
            </w:r>
          </w:p>
          <w:p>
            <w:pPr>
              <w:jc w:val="left"/>
              <w:rPr>
                <w:sz w:val="24"/>
              </w:rPr>
            </w:pPr>
            <w:r>
              <w:rPr>
                <w:sz w:val="24"/>
              </w:rPr>
              <w:t>номер – 1142468051373, ідентифікаційний номер платника податків – 2466276086. Місцезнаходження юридичної особи: 660049, Російська Федерація, Красноярський край, м.</w:t>
            </w:r>
            <w:r>
              <w:rPr>
                <w:sz w:val="24"/>
                <w:lang w:val="uk-UA"/>
              </w:rPr>
              <w:t xml:space="preserve"> </w:t>
            </w:r>
            <w:r>
              <w:rPr>
                <w:sz w:val="24"/>
              </w:rPr>
              <w:t xml:space="preserve">Красноярськ, </w:t>
            </w:r>
            <w:r>
              <w:rPr>
                <w:sz w:val="24"/>
              </w:rPr>
              <w:br w:type="textWrapping"/>
            </w:r>
            <w:r>
              <w:rPr>
                <w:sz w:val="24"/>
              </w:rPr>
              <w:t>вул.</w:t>
            </w:r>
            <w:r>
              <w:rPr>
                <w:sz w:val="24"/>
                <w:lang w:val="uk-UA"/>
              </w:rPr>
              <w:t xml:space="preserve"> </w:t>
            </w:r>
            <w:r>
              <w:rPr>
                <w:sz w:val="24"/>
              </w:rPr>
              <w:t>Сурікова, буд.</w:t>
            </w:r>
            <w:r>
              <w:rPr>
                <w:sz w:val="24"/>
                <w:lang w:val="uk-UA"/>
              </w:rPr>
              <w:t xml:space="preserve"> </w:t>
            </w:r>
            <w:r>
              <w:rPr>
                <w:sz w:val="24"/>
              </w:rPr>
              <w:t xml:space="preserve">42, офіс 2-01 </w:t>
            </w:r>
          </w:p>
          <w:p>
            <w:pPr>
              <w:jc w:val="left"/>
              <w:rPr>
                <w:sz w:val="24"/>
              </w:rPr>
            </w:pPr>
            <w:r>
              <w:rPr>
                <w:sz w:val="24"/>
              </w:rPr>
              <w:t>(660049, Российская Федерация, Красноярский край, г.</w:t>
            </w:r>
            <w:r>
              <w:rPr>
                <w:sz w:val="24"/>
                <w:lang w:val="uk-UA"/>
              </w:rPr>
              <w:t xml:space="preserve"> </w:t>
            </w:r>
            <w:r>
              <w:rPr>
                <w:sz w:val="24"/>
              </w:rPr>
              <w:t xml:space="preserve">Красноярск, </w:t>
            </w:r>
            <w:r>
              <w:rPr>
                <w:sz w:val="24"/>
              </w:rPr>
              <w:br w:type="textWrapping"/>
            </w:r>
            <w:r>
              <w:rPr>
                <w:sz w:val="24"/>
              </w:rPr>
              <w:t>ул.</w:t>
            </w:r>
            <w:r>
              <w:rPr>
                <w:sz w:val="24"/>
                <w:lang w:val="uk-UA"/>
              </w:rPr>
              <w:t xml:space="preserve"> </w:t>
            </w:r>
            <w:r>
              <w:rPr>
                <w:sz w:val="24"/>
              </w:rPr>
              <w:t>Сурикова, д.</w:t>
            </w:r>
            <w:r>
              <w:rPr>
                <w:sz w:val="24"/>
                <w:lang w:val="uk-UA"/>
              </w:rPr>
              <w:t xml:space="preserve"> </w:t>
            </w:r>
            <w:r>
              <w:rPr>
                <w:sz w:val="24"/>
              </w:rPr>
              <w:t>42, офис 2-01).</w:t>
            </w:r>
          </w:p>
        </w:tc>
        <w:tc>
          <w:tcPr>
            <w:tcW w:w="7479" w:type="dxa"/>
            <w:shd w:val="clear" w:color="auto" w:fill="FFFFFF" w:themeFill="background1"/>
          </w:tcPr>
          <w:p>
            <w:pPr>
              <w:pStyle w:val="8"/>
              <w:widowControl w:val="0"/>
              <w:tabs>
                <w:tab w:val="left" w:pos="-2410"/>
                <w:tab w:val="left" w:pos="-1843"/>
                <w:tab w:val="left" w:pos="601"/>
              </w:tabs>
              <w:spacing w:after="0" w:line="228" w:lineRule="auto"/>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line="228" w:lineRule="auto"/>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line="228" w:lineRule="auto"/>
              <w:ind w:left="0"/>
            </w:pPr>
          </w:p>
          <w:p>
            <w:pPr>
              <w:pStyle w:val="8"/>
              <w:widowControl w:val="0"/>
              <w:tabs>
                <w:tab w:val="left" w:pos="-2410"/>
                <w:tab w:val="left" w:pos="-1843"/>
                <w:tab w:val="left" w:pos="601"/>
              </w:tabs>
              <w:spacing w:after="0" w:line="228" w:lineRule="auto"/>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"Ей-Сі-Рейл" (общество с ограниченной ответственностью "Эй-Си-Рейл", Limited Liability Company "A-C-Rail").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1097746272579, ідентифікаційний номер платника податків – 7722685934. </w:t>
            </w:r>
          </w:p>
          <w:p>
            <w:pPr>
              <w:jc w:val="left"/>
              <w:rPr>
                <w:sz w:val="24"/>
              </w:rPr>
            </w:pPr>
            <w:r>
              <w:rPr>
                <w:sz w:val="24"/>
              </w:rPr>
              <w:t>Місцезнаходження юридичної особи: 109147, Російська Федерація, м.</w:t>
            </w:r>
            <w:r>
              <w:rPr>
                <w:sz w:val="24"/>
                <w:lang w:val="uk-UA"/>
              </w:rPr>
              <w:t xml:space="preserve"> </w:t>
            </w:r>
            <w:r>
              <w:rPr>
                <w:sz w:val="24"/>
              </w:rPr>
              <w:t>Москва, вул.</w:t>
            </w:r>
            <w:r>
              <w:rPr>
                <w:sz w:val="24"/>
                <w:lang w:val="uk-UA"/>
              </w:rPr>
              <w:t xml:space="preserve"> </w:t>
            </w:r>
            <w:r>
              <w:rPr>
                <w:sz w:val="24"/>
              </w:rPr>
              <w:t>Марксистська, буд.</w:t>
            </w:r>
            <w:r>
              <w:rPr>
                <w:sz w:val="24"/>
                <w:lang w:val="uk-UA"/>
              </w:rPr>
              <w:t xml:space="preserve"> </w:t>
            </w:r>
            <w:r>
              <w:rPr>
                <w:sz w:val="24"/>
              </w:rPr>
              <w:t>34, корп.</w:t>
            </w:r>
            <w:r>
              <w:rPr>
                <w:sz w:val="24"/>
                <w:lang w:val="uk-UA"/>
              </w:rPr>
              <w:t xml:space="preserve"> </w:t>
            </w:r>
            <w:r>
              <w:rPr>
                <w:sz w:val="24"/>
              </w:rPr>
              <w:t xml:space="preserve">8, </w:t>
            </w:r>
            <w:r>
              <w:rPr>
                <w:sz w:val="24"/>
              </w:rPr>
              <w:br w:type="textWrapping"/>
            </w:r>
            <w:r>
              <w:rPr>
                <w:sz w:val="24"/>
              </w:rPr>
              <w:t>прим.</w:t>
            </w:r>
            <w:r>
              <w:rPr>
                <w:sz w:val="24"/>
                <w:lang w:val="uk-UA"/>
              </w:rPr>
              <w:t xml:space="preserve"> </w:t>
            </w:r>
            <w:r>
              <w:rPr>
                <w:sz w:val="24"/>
              </w:rPr>
              <w:t>I, кімн.</w:t>
            </w:r>
            <w:r>
              <w:rPr>
                <w:sz w:val="24"/>
                <w:lang w:val="uk-UA"/>
              </w:rPr>
              <w:t xml:space="preserve"> </w:t>
            </w:r>
            <w:r>
              <w:rPr>
                <w:sz w:val="24"/>
              </w:rPr>
              <w:t>26 (109147, Российская Федерация, г.</w:t>
            </w:r>
            <w:r>
              <w:rPr>
                <w:sz w:val="24"/>
                <w:lang w:val="uk-UA"/>
              </w:rPr>
              <w:t xml:space="preserve"> </w:t>
            </w:r>
            <w:r>
              <w:rPr>
                <w:sz w:val="24"/>
              </w:rPr>
              <w:t>Москва, ул.</w:t>
            </w:r>
            <w:r>
              <w:rPr>
                <w:sz w:val="24"/>
                <w:lang w:val="uk-UA"/>
              </w:rPr>
              <w:t xml:space="preserve"> </w:t>
            </w:r>
            <w:r>
              <w:rPr>
                <w:sz w:val="24"/>
              </w:rPr>
              <w:t xml:space="preserve">Марксистская, </w:t>
            </w:r>
            <w:r>
              <w:rPr>
                <w:sz w:val="24"/>
              </w:rPr>
              <w:br w:type="textWrapping"/>
            </w:r>
            <w:r>
              <w:rPr>
                <w:sz w:val="24"/>
              </w:rPr>
              <w:t>д.</w:t>
            </w:r>
            <w:r>
              <w:rPr>
                <w:sz w:val="24"/>
                <w:lang w:val="uk-UA"/>
              </w:rPr>
              <w:t xml:space="preserve"> </w:t>
            </w:r>
            <w:r>
              <w:rPr>
                <w:sz w:val="24"/>
              </w:rPr>
              <w:t>34, корп.</w:t>
            </w:r>
            <w:r>
              <w:rPr>
                <w:sz w:val="24"/>
                <w:lang w:val="uk-UA"/>
              </w:rPr>
              <w:t xml:space="preserve"> </w:t>
            </w:r>
            <w:r>
              <w:rPr>
                <w:sz w:val="24"/>
              </w:rPr>
              <w:t>8, пом.</w:t>
            </w:r>
            <w:r>
              <w:rPr>
                <w:sz w:val="24"/>
                <w:lang w:val="uk-UA"/>
              </w:rPr>
              <w:t xml:space="preserve"> </w:t>
            </w:r>
            <w:r>
              <w:rPr>
                <w:sz w:val="24"/>
              </w:rPr>
              <w:t>I, ком.</w:t>
            </w:r>
            <w:r>
              <w:rPr>
                <w:sz w:val="24"/>
                <w:lang w:val="uk-UA"/>
              </w:rPr>
              <w:t xml:space="preserve"> </w:t>
            </w:r>
            <w:r>
              <w:rPr>
                <w:sz w:val="24"/>
              </w:rPr>
              <w:t>26).</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line="228" w:lineRule="auto"/>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line="228" w:lineRule="auto"/>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line="228" w:lineRule="auto"/>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line="228" w:lineRule="auto"/>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Казанське публічне акціонерне товариство "Органічний синтез" (Казанское публичное акционерное общество "Органический синтез", Kazan Public Joint-Stock Company "Organic Synthesis"). Відомості згідно з Єдиним державним реєстром юридичних осіб Російської Федерації: основний державний реєстраційний номер – 1021603267674, ідентифікаційний номер платника </w:t>
            </w:r>
          </w:p>
          <w:p>
            <w:pPr>
              <w:jc w:val="left"/>
              <w:rPr>
                <w:sz w:val="24"/>
              </w:rPr>
            </w:pPr>
            <w:r>
              <w:rPr>
                <w:sz w:val="24"/>
              </w:rPr>
              <w:t xml:space="preserve">податків – 1658008723. Місцезнаходження юридичної особи: 420051, Російська Федерація, Республіка Татарстан, </w:t>
            </w:r>
            <w:r>
              <w:rPr>
                <w:sz w:val="24"/>
              </w:rPr>
              <w:br w:type="textWrapping"/>
            </w:r>
            <w:r>
              <w:rPr>
                <w:sz w:val="24"/>
              </w:rPr>
              <w:t>м.</w:t>
            </w:r>
            <w:r>
              <w:rPr>
                <w:sz w:val="24"/>
                <w:lang w:val="uk-UA"/>
              </w:rPr>
              <w:t xml:space="preserve"> </w:t>
            </w:r>
            <w:r>
              <w:rPr>
                <w:sz w:val="24"/>
              </w:rPr>
              <w:t>Казань, вул.</w:t>
            </w:r>
            <w:r>
              <w:rPr>
                <w:sz w:val="24"/>
                <w:lang w:val="uk-UA"/>
              </w:rPr>
              <w:t xml:space="preserve"> </w:t>
            </w:r>
            <w:r>
              <w:rPr>
                <w:sz w:val="24"/>
              </w:rPr>
              <w:t>Біломорська, буд.</w:t>
            </w:r>
            <w:r>
              <w:rPr>
                <w:sz w:val="24"/>
                <w:lang w:val="uk-UA"/>
              </w:rPr>
              <w:t xml:space="preserve"> </w:t>
            </w:r>
            <w:r>
              <w:rPr>
                <w:sz w:val="24"/>
              </w:rPr>
              <w:t>101 (420051, Российская Федерация, Республіка Татарстан, г.</w:t>
            </w:r>
            <w:r>
              <w:rPr>
                <w:sz w:val="24"/>
                <w:lang w:val="uk-UA"/>
              </w:rPr>
              <w:t xml:space="preserve"> </w:t>
            </w:r>
            <w:r>
              <w:rPr>
                <w:sz w:val="24"/>
              </w:rPr>
              <w:t xml:space="preserve">Казань, </w:t>
            </w:r>
            <w:r>
              <w:rPr>
                <w:sz w:val="24"/>
              </w:rPr>
              <w:br w:type="textWrapping"/>
            </w:r>
            <w:r>
              <w:rPr>
                <w:sz w:val="24"/>
              </w:rPr>
              <w:t>ул.</w:t>
            </w:r>
            <w:r>
              <w:rPr>
                <w:sz w:val="24"/>
                <w:lang w:val="uk-UA"/>
              </w:rPr>
              <w:t xml:space="preserve"> </w:t>
            </w:r>
            <w:r>
              <w:rPr>
                <w:sz w:val="24"/>
              </w:rPr>
              <w:t>Беломорская, д.</w:t>
            </w:r>
            <w:r>
              <w:rPr>
                <w:sz w:val="24"/>
                <w:lang w:val="uk-UA"/>
              </w:rPr>
              <w:t xml:space="preserve"> </w:t>
            </w:r>
            <w:r>
              <w:rPr>
                <w:sz w:val="24"/>
              </w:rPr>
              <w:t>101).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p>
          <w:p>
            <w:pPr>
              <w:pStyle w:val="8"/>
              <w:widowControl w:val="0"/>
              <w:tabs>
                <w:tab w:val="left" w:pos="-2410"/>
                <w:tab w:val="left" w:pos="-1843"/>
                <w:tab w:val="left" w:pos="601"/>
              </w:tabs>
              <w:spacing w:after="0"/>
              <w:ind w:left="0"/>
            </w:pPr>
            <w:r>
              <w:t>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"Метафракс Кемікалс" (акционерное общество "Метафракс Кемикалс", Joint-Stock Company "Metafrax Chemicals").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1025901777571, ідентифікаційний номер платника податків – 5913001268. Місцезнаходження юридичної особи: 618250, Російська Федерація, </w:t>
            </w:r>
          </w:p>
          <w:p>
            <w:pPr>
              <w:jc w:val="left"/>
              <w:rPr>
                <w:sz w:val="24"/>
              </w:rPr>
            </w:pPr>
            <w:r>
              <w:rPr>
                <w:sz w:val="24"/>
              </w:rPr>
              <w:t>Пермський край, м.</w:t>
            </w:r>
            <w:r>
              <w:rPr>
                <w:sz w:val="24"/>
                <w:lang w:val="uk-UA"/>
              </w:rPr>
              <w:t xml:space="preserve"> </w:t>
            </w:r>
            <w:r>
              <w:rPr>
                <w:sz w:val="24"/>
              </w:rPr>
              <w:t xml:space="preserve">Губаха (618250, Российская Федерация, Пермский край, </w:t>
            </w:r>
            <w:r>
              <w:rPr>
                <w:sz w:val="24"/>
              </w:rPr>
              <w:br w:type="textWrapping"/>
            </w:r>
            <w:r>
              <w:rPr>
                <w:sz w:val="24"/>
              </w:rPr>
              <w:t>г.</w:t>
            </w:r>
            <w:r>
              <w:rPr>
                <w:sz w:val="24"/>
                <w:lang w:val="uk-UA"/>
              </w:rPr>
              <w:t xml:space="preserve"> </w:t>
            </w:r>
            <w:r>
              <w:rPr>
                <w:sz w:val="24"/>
              </w:rPr>
              <w:t>Губаха).</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 xml:space="preserve">7) заборона участі у приватизації, оренді державного майна резидентами іноземної держави та особами, які прямо чи </w:t>
            </w:r>
          </w:p>
          <w:p>
            <w:pPr>
              <w:pStyle w:val="8"/>
              <w:widowControl w:val="0"/>
              <w:tabs>
                <w:tab w:val="left" w:pos="-2410"/>
                <w:tab w:val="left" w:pos="-1843"/>
                <w:tab w:val="left" w:pos="601"/>
              </w:tabs>
              <w:spacing w:after="0"/>
              <w:ind w:left="0"/>
            </w:pPr>
            <w:r>
              <w:t>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"Транзит-Авто 2003" (общество с ограниченной ответственностью "Транзит-Авто 2003", Limited Liability Company "Transit-Auto 2003"). Відомості згідно з Державним реєстром платників (інших зобов’язаних осіб) Республіки Білорусь: обліковий номер платника – 190511891. Місцезнаходження юридичної особи: 220102, Республіка Білорусь, м.</w:t>
            </w:r>
            <w:r>
              <w:rPr>
                <w:sz w:val="24"/>
                <w:lang w:val="uk-UA"/>
              </w:rPr>
              <w:t xml:space="preserve"> </w:t>
            </w:r>
            <w:r>
              <w:rPr>
                <w:sz w:val="24"/>
              </w:rPr>
              <w:t>Мінськ, просп.</w:t>
            </w:r>
            <w:r>
              <w:rPr>
                <w:sz w:val="24"/>
                <w:lang w:val="uk-UA"/>
              </w:rPr>
              <w:t xml:space="preserve"> </w:t>
            </w:r>
            <w:r>
              <w:rPr>
                <w:sz w:val="24"/>
              </w:rPr>
              <w:t>Партизанський, буд.</w:t>
            </w:r>
            <w:r>
              <w:rPr>
                <w:sz w:val="24"/>
                <w:lang w:val="uk-UA"/>
              </w:rPr>
              <w:t xml:space="preserve"> </w:t>
            </w:r>
            <w:r>
              <w:rPr>
                <w:sz w:val="24"/>
              </w:rPr>
              <w:t>146а, каб. 3, літер Д 2/к, 1 поверх (220102, Республика Беларусь, г.</w:t>
            </w:r>
            <w:r>
              <w:rPr>
                <w:sz w:val="24"/>
                <w:lang w:val="uk-UA"/>
              </w:rPr>
              <w:t xml:space="preserve"> </w:t>
            </w:r>
            <w:r>
              <w:rPr>
                <w:sz w:val="24"/>
              </w:rPr>
              <w:t xml:space="preserve">Минск, пр-т Партизанский, </w:t>
            </w:r>
            <w:r>
              <w:rPr>
                <w:sz w:val="24"/>
              </w:rPr>
              <w:br w:type="textWrapping"/>
            </w:r>
            <w:r>
              <w:rPr>
                <w:sz w:val="24"/>
              </w:rPr>
              <w:t>д.</w:t>
            </w:r>
            <w:r>
              <w:rPr>
                <w:sz w:val="24"/>
                <w:lang w:val="uk-UA"/>
              </w:rPr>
              <w:t xml:space="preserve"> </w:t>
            </w:r>
            <w:r>
              <w:rPr>
                <w:sz w:val="24"/>
              </w:rPr>
              <w:t>146а, каб. 3, литер</w:t>
            </w:r>
            <w:r>
              <w:rPr>
                <w:sz w:val="24"/>
                <w:lang w:val="uk-UA"/>
              </w:rPr>
              <w:t xml:space="preserve"> </w:t>
            </w:r>
            <w:r>
              <w:rPr>
                <w:sz w:val="24"/>
              </w:rPr>
              <w:t>Д</w:t>
            </w:r>
            <w:r>
              <w:rPr>
                <w:sz w:val="24"/>
                <w:lang w:val="uk-UA"/>
              </w:rPr>
              <w:t xml:space="preserve"> </w:t>
            </w:r>
            <w:r>
              <w:rPr>
                <w:sz w:val="24"/>
              </w:rPr>
              <w:t>2/к, 1 этаж).</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"Федеральна вантажна компанія" (акционерное общество "Федеральная грузовая компания", Joint-Stock Company "Federal Cargo Company").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1106659010600, ідентифікаційний номер платника податків – 6659209750. Місцезнаходження юридичної особи: 620026, Російська Федерація, Свердловська область, м.</w:t>
            </w:r>
            <w:r>
              <w:rPr>
                <w:sz w:val="24"/>
                <w:lang w:val="uk-UA"/>
              </w:rPr>
              <w:t xml:space="preserve"> </w:t>
            </w:r>
            <w:r>
              <w:rPr>
                <w:sz w:val="24"/>
              </w:rPr>
              <w:t>Єкатеринбург, вул.</w:t>
            </w:r>
            <w:r>
              <w:rPr>
                <w:sz w:val="24"/>
                <w:lang w:val="uk-UA"/>
              </w:rPr>
              <w:t xml:space="preserve"> </w:t>
            </w:r>
            <w:r>
              <w:rPr>
                <w:sz w:val="24"/>
              </w:rPr>
              <w:t>Куйбишева, буд.</w:t>
            </w:r>
            <w:r>
              <w:rPr>
                <w:sz w:val="24"/>
                <w:lang w:val="uk-UA"/>
              </w:rPr>
              <w:t xml:space="preserve"> </w:t>
            </w:r>
            <w:r>
              <w:rPr>
                <w:sz w:val="24"/>
              </w:rPr>
              <w:t>44 (620026, Российская Федерация, Свердловская область, г.</w:t>
            </w:r>
            <w:r>
              <w:rPr>
                <w:sz w:val="24"/>
                <w:lang w:val="uk-UA"/>
              </w:rPr>
              <w:t xml:space="preserve"> </w:t>
            </w:r>
            <w:r>
              <w:rPr>
                <w:sz w:val="24"/>
              </w:rPr>
              <w:t xml:space="preserve">Екатеринбург, </w:t>
            </w:r>
          </w:p>
          <w:p>
            <w:pPr>
              <w:jc w:val="left"/>
              <w:rPr>
                <w:sz w:val="24"/>
              </w:rPr>
            </w:pPr>
            <w:r>
              <w:rPr>
                <w:sz w:val="24"/>
              </w:rPr>
              <w:t>ул.</w:t>
            </w:r>
            <w:r>
              <w:rPr>
                <w:sz w:val="24"/>
                <w:lang w:val="uk-UA"/>
              </w:rPr>
              <w:t xml:space="preserve"> </w:t>
            </w:r>
            <w:r>
              <w:rPr>
                <w:sz w:val="24"/>
              </w:rPr>
              <w:t>Куйбышева, д.</w:t>
            </w:r>
            <w:r>
              <w:rPr>
                <w:sz w:val="24"/>
                <w:lang w:val="uk-UA"/>
              </w:rPr>
              <w:t xml:space="preserve"> </w:t>
            </w:r>
            <w:r>
              <w:rPr>
                <w:sz w:val="24"/>
              </w:rPr>
              <w:t>44).</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"Лізингова компанія "Фінсервіс лізинг" (общество с ограниченной ответственностью "Лизинговая компания "Финсервис лизинг", Limited Liability Company "Leasing Company "Finservice Leasing"). Відомості згідно з Єдиним державним реєстром юридичних осіб Російської Федерації: основний державний реєстраційний номер – 1177847214830, ідентифікаційний номер платника </w:t>
            </w:r>
          </w:p>
          <w:p>
            <w:pPr>
              <w:jc w:val="left"/>
              <w:rPr>
                <w:sz w:val="24"/>
              </w:rPr>
            </w:pPr>
            <w:r>
              <w:rPr>
                <w:sz w:val="24"/>
              </w:rPr>
              <w:t>податків – 7804601438. Місцезнаходження юридичної особи: 195009, Російська Федерація, м.</w:t>
            </w:r>
            <w:r>
              <w:rPr>
                <w:sz w:val="24"/>
                <w:lang w:val="uk-UA"/>
              </w:rPr>
              <w:t xml:space="preserve"> </w:t>
            </w:r>
            <w:r>
              <w:rPr>
                <w:sz w:val="24"/>
              </w:rPr>
              <w:t xml:space="preserve">Санкт-Петербург, </w:t>
            </w:r>
            <w:r>
              <w:rPr>
                <w:sz w:val="24"/>
              </w:rPr>
              <w:br w:type="textWrapping"/>
            </w:r>
            <w:r>
              <w:rPr>
                <w:sz w:val="24"/>
              </w:rPr>
              <w:t>вул.</w:t>
            </w:r>
            <w:r>
              <w:rPr>
                <w:sz w:val="24"/>
                <w:lang w:val="uk-UA"/>
              </w:rPr>
              <w:t xml:space="preserve"> </w:t>
            </w:r>
            <w:r>
              <w:rPr>
                <w:sz w:val="24"/>
              </w:rPr>
              <w:t>Комсомолу, буд.</w:t>
            </w:r>
            <w:r>
              <w:rPr>
                <w:sz w:val="24"/>
                <w:lang w:val="uk-UA"/>
              </w:rPr>
              <w:t xml:space="preserve"> </w:t>
            </w:r>
            <w:r>
              <w:rPr>
                <w:sz w:val="24"/>
              </w:rPr>
              <w:t xml:space="preserve">1-3, літер Ш, </w:t>
            </w:r>
          </w:p>
          <w:p>
            <w:pPr>
              <w:jc w:val="left"/>
              <w:rPr>
                <w:sz w:val="24"/>
              </w:rPr>
            </w:pPr>
            <w:r>
              <w:rPr>
                <w:sz w:val="24"/>
              </w:rPr>
              <w:t>офіс 301 (195009, Российская Федерация, г.</w:t>
            </w:r>
            <w:r>
              <w:rPr>
                <w:sz w:val="24"/>
                <w:lang w:val="uk-UA"/>
              </w:rPr>
              <w:t xml:space="preserve"> </w:t>
            </w:r>
            <w:r>
              <w:rPr>
                <w:sz w:val="24"/>
              </w:rPr>
              <w:t>Санкт-Петербург, ул.</w:t>
            </w:r>
            <w:r>
              <w:rPr>
                <w:sz w:val="24"/>
                <w:lang w:val="uk-UA"/>
              </w:rPr>
              <w:t xml:space="preserve"> </w:t>
            </w:r>
            <w:r>
              <w:rPr>
                <w:sz w:val="24"/>
              </w:rPr>
              <w:t>Комсомола, д.</w:t>
            </w:r>
            <w:r>
              <w:rPr>
                <w:sz w:val="24"/>
                <w:lang w:val="uk-UA"/>
              </w:rPr>
              <w:t xml:space="preserve"> </w:t>
            </w:r>
            <w:r>
              <w:rPr>
                <w:sz w:val="24"/>
              </w:rPr>
              <w:t>1-3, литер Ш, офис</w:t>
            </w:r>
            <w:r>
              <w:rPr>
                <w:sz w:val="24"/>
                <w:lang w:val="uk-UA"/>
              </w:rPr>
              <w:t xml:space="preserve"> </w:t>
            </w:r>
            <w:r>
              <w:rPr>
                <w:sz w:val="24"/>
              </w:rPr>
              <w:t>301).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"Фірма "Транзит-Плюс" (общество с ограниченной ответственностью "Фирма "Транзит-Плюс", Limited Liability Company "Firm "Transit-Plus").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1027700279001, ідентифікаційний номер платника податків – 7708092499. Місцезнаходження юридичної особи: 119435, Російська Федерація, м.</w:t>
            </w:r>
            <w:r>
              <w:rPr>
                <w:sz w:val="24"/>
                <w:lang w:val="uk-UA"/>
              </w:rPr>
              <w:t xml:space="preserve"> </w:t>
            </w:r>
            <w:r>
              <w:rPr>
                <w:sz w:val="24"/>
              </w:rPr>
              <w:t xml:space="preserve">Москва,  муніципальний округ Хамовники, </w:t>
            </w:r>
            <w:r>
              <w:rPr>
                <w:sz w:val="24"/>
              </w:rPr>
              <w:br w:type="textWrapping"/>
            </w:r>
            <w:r>
              <w:rPr>
                <w:sz w:val="24"/>
              </w:rPr>
              <w:t>вул.</w:t>
            </w:r>
            <w:r>
              <w:rPr>
                <w:sz w:val="24"/>
                <w:lang w:val="uk-UA"/>
              </w:rPr>
              <w:t xml:space="preserve"> </w:t>
            </w:r>
            <w:r>
              <w:rPr>
                <w:sz w:val="24"/>
              </w:rPr>
              <w:t>Мала Пирогівська, буд.</w:t>
            </w:r>
            <w:r>
              <w:rPr>
                <w:sz w:val="24"/>
                <w:lang w:val="uk-UA"/>
              </w:rPr>
              <w:t xml:space="preserve"> </w:t>
            </w:r>
            <w:r>
              <w:rPr>
                <w:sz w:val="24"/>
              </w:rPr>
              <w:t>13, будова 1, пов.</w:t>
            </w:r>
            <w:r>
              <w:rPr>
                <w:sz w:val="24"/>
                <w:lang w:val="uk-UA"/>
              </w:rPr>
              <w:t xml:space="preserve"> </w:t>
            </w:r>
            <w:r>
              <w:rPr>
                <w:sz w:val="24"/>
              </w:rPr>
              <w:t>3, прим.</w:t>
            </w:r>
            <w:r>
              <w:rPr>
                <w:sz w:val="24"/>
                <w:lang w:val="uk-UA"/>
              </w:rPr>
              <w:t xml:space="preserve"> </w:t>
            </w:r>
            <w:r>
              <w:rPr>
                <w:sz w:val="24"/>
              </w:rPr>
              <w:t>IV, кімн.</w:t>
            </w:r>
            <w:r>
              <w:rPr>
                <w:sz w:val="24"/>
                <w:lang w:val="uk-UA"/>
              </w:rPr>
              <w:t xml:space="preserve"> </w:t>
            </w:r>
            <w:r>
              <w:rPr>
                <w:sz w:val="24"/>
              </w:rPr>
              <w:t>10 (119435, Российская Федерация, г.</w:t>
            </w:r>
            <w:r>
              <w:rPr>
                <w:sz w:val="24"/>
                <w:lang w:val="uk-UA"/>
              </w:rPr>
              <w:t xml:space="preserve"> </w:t>
            </w:r>
            <w:r>
              <w:rPr>
                <w:sz w:val="24"/>
              </w:rPr>
              <w:t xml:space="preserve">Москва,  муниципальный округ Хамовники, </w:t>
            </w:r>
            <w:r>
              <w:rPr>
                <w:sz w:val="24"/>
              </w:rPr>
              <w:br w:type="textWrapping"/>
            </w:r>
            <w:r>
              <w:rPr>
                <w:sz w:val="24"/>
              </w:rPr>
              <w:t>ул.</w:t>
            </w:r>
            <w:r>
              <w:rPr>
                <w:sz w:val="24"/>
                <w:lang w:val="uk-UA"/>
              </w:rPr>
              <w:t xml:space="preserve"> </w:t>
            </w:r>
            <w:r>
              <w:rPr>
                <w:sz w:val="24"/>
              </w:rPr>
              <w:t>Малая Пироговская, д.</w:t>
            </w:r>
            <w:r>
              <w:rPr>
                <w:sz w:val="24"/>
                <w:lang w:val="uk-UA"/>
              </w:rPr>
              <w:t xml:space="preserve"> </w:t>
            </w:r>
            <w:r>
              <w:rPr>
                <w:sz w:val="24"/>
              </w:rPr>
              <w:t>13, стр.</w:t>
            </w:r>
            <w:r>
              <w:rPr>
                <w:sz w:val="24"/>
                <w:lang w:val="uk-UA"/>
              </w:rPr>
              <w:t xml:space="preserve"> </w:t>
            </w:r>
            <w:r>
              <w:rPr>
                <w:sz w:val="24"/>
              </w:rPr>
              <w:t>1, эт.</w:t>
            </w:r>
            <w:r>
              <w:rPr>
                <w:sz w:val="24"/>
                <w:lang w:val="uk-UA"/>
              </w:rPr>
              <w:t xml:space="preserve"> </w:t>
            </w:r>
            <w:r>
              <w:rPr>
                <w:sz w:val="24"/>
              </w:rPr>
              <w:t>3, пом.</w:t>
            </w:r>
            <w:r>
              <w:rPr>
                <w:sz w:val="24"/>
                <w:lang w:val="uk-UA"/>
              </w:rPr>
              <w:t xml:space="preserve"> </w:t>
            </w:r>
            <w:r>
              <w:rPr>
                <w:sz w:val="24"/>
              </w:rPr>
              <w:t>IV, ком.</w:t>
            </w:r>
            <w:r>
              <w:rPr>
                <w:sz w:val="24"/>
                <w:lang w:val="uk-UA"/>
              </w:rPr>
              <w:t xml:space="preserve"> </w:t>
            </w:r>
            <w:r>
              <w:rPr>
                <w:sz w:val="24"/>
              </w:rPr>
              <w:t>10).</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"ЮніКредит лізинг" (общество с ограниченной ответственностью "ЮниКредит лизинг", Limited Liability Company "UniCredit Leasing").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1027710027729, ідентифікаційний номер платника податків – 7710446378. Місцезнаходження юридичної особи: 125009, Російська Федерація, м.</w:t>
            </w:r>
            <w:r>
              <w:rPr>
                <w:sz w:val="24"/>
                <w:lang w:val="uk-UA"/>
              </w:rPr>
              <w:t xml:space="preserve"> </w:t>
            </w:r>
            <w:r>
              <w:rPr>
                <w:sz w:val="24"/>
              </w:rPr>
              <w:t>Москва, вул.</w:t>
            </w:r>
            <w:r>
              <w:rPr>
                <w:sz w:val="24"/>
                <w:lang w:val="uk-UA"/>
              </w:rPr>
              <w:t xml:space="preserve"> </w:t>
            </w:r>
            <w:r>
              <w:rPr>
                <w:sz w:val="24"/>
              </w:rPr>
              <w:t>Дмитрівка Б., буд.</w:t>
            </w:r>
            <w:r>
              <w:rPr>
                <w:sz w:val="24"/>
                <w:lang w:val="uk-UA"/>
              </w:rPr>
              <w:t xml:space="preserve"> </w:t>
            </w:r>
            <w:r>
              <w:rPr>
                <w:sz w:val="24"/>
              </w:rPr>
              <w:t>5/6, будова</w:t>
            </w:r>
            <w:r>
              <w:rPr>
                <w:sz w:val="24"/>
                <w:lang w:val="uk-UA"/>
              </w:rPr>
              <w:t xml:space="preserve"> </w:t>
            </w:r>
            <w:r>
              <w:rPr>
                <w:sz w:val="24"/>
              </w:rPr>
              <w:t>2 (125009, Российская Федерация, г.</w:t>
            </w:r>
            <w:r>
              <w:rPr>
                <w:sz w:val="24"/>
                <w:lang w:val="uk-UA"/>
              </w:rPr>
              <w:t xml:space="preserve"> </w:t>
            </w:r>
            <w:r>
              <w:rPr>
                <w:sz w:val="24"/>
              </w:rPr>
              <w:t>Москва, ул.</w:t>
            </w:r>
            <w:r>
              <w:rPr>
                <w:sz w:val="24"/>
                <w:lang w:val="uk-UA"/>
              </w:rPr>
              <w:t xml:space="preserve"> </w:t>
            </w:r>
            <w:r>
              <w:rPr>
                <w:sz w:val="24"/>
              </w:rPr>
              <w:t>Дмитровка Б., д.</w:t>
            </w:r>
            <w:r>
              <w:rPr>
                <w:sz w:val="24"/>
                <w:lang w:val="uk-UA"/>
              </w:rPr>
              <w:t xml:space="preserve"> </w:t>
            </w:r>
            <w:r>
              <w:rPr>
                <w:sz w:val="24"/>
              </w:rPr>
              <w:t>5/6, стр.</w:t>
            </w:r>
            <w:r>
              <w:rPr>
                <w:sz w:val="24"/>
                <w:lang w:val="uk-UA"/>
              </w:rPr>
              <w:t xml:space="preserve"> </w:t>
            </w:r>
            <w:r>
              <w:rPr>
                <w:sz w:val="24"/>
              </w:rPr>
              <w:t>2).</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Акціонерне товариство "Щекіноазот" (акционерное общество "Щекиноазот",  Joint-Stock Company "Shchekinoazot", Shchekinoazot JSC). Відомості згідно з Єдиним державним реєстром юридичних осіб Російської Федерації: основний державний реєстраційний номер – 1027100507015, ідентифікаційний номер платника податків – 7118004789. Місцезнаходження юридичної особи: 301212, Російська Федерація, Тульська область, Щекинський р-н, робоче селище Первомайський, вул.</w:t>
            </w:r>
            <w:r>
              <w:rPr>
                <w:sz w:val="24"/>
                <w:lang w:val="uk-UA"/>
              </w:rPr>
              <w:t xml:space="preserve"> </w:t>
            </w:r>
            <w:r>
              <w:rPr>
                <w:sz w:val="24"/>
              </w:rPr>
              <w:t>Сімферопольська, буд.</w:t>
            </w:r>
            <w:r>
              <w:rPr>
                <w:sz w:val="24"/>
                <w:lang w:val="uk-UA"/>
              </w:rPr>
              <w:t xml:space="preserve"> </w:t>
            </w:r>
            <w:r>
              <w:rPr>
                <w:sz w:val="24"/>
              </w:rPr>
              <w:t xml:space="preserve">19 (301212, Российская Федерация, Тульская область, Щекинский р-н, </w:t>
            </w:r>
          </w:p>
          <w:p>
            <w:pPr>
              <w:jc w:val="left"/>
              <w:rPr>
                <w:sz w:val="24"/>
              </w:rPr>
            </w:pPr>
            <w:r>
              <w:rPr>
                <w:sz w:val="24"/>
              </w:rPr>
              <w:t xml:space="preserve">рабочий поселок Первомайский, </w:t>
            </w:r>
            <w:r>
              <w:rPr>
                <w:sz w:val="24"/>
              </w:rPr>
              <w:br w:type="textWrapping"/>
            </w:r>
            <w:r>
              <w:rPr>
                <w:sz w:val="24"/>
              </w:rPr>
              <w:t>ул.</w:t>
            </w:r>
            <w:r>
              <w:rPr>
                <w:sz w:val="24"/>
                <w:lang w:val="uk-UA"/>
              </w:rPr>
              <w:t xml:space="preserve"> </w:t>
            </w:r>
            <w:r>
              <w:rPr>
                <w:sz w:val="24"/>
              </w:rPr>
              <w:t>Симферопольская, д.</w:t>
            </w:r>
            <w:r>
              <w:rPr>
                <w:sz w:val="24"/>
                <w:lang w:val="uk-UA"/>
              </w:rPr>
              <w:t xml:space="preserve"> </w:t>
            </w:r>
            <w:r>
              <w:rPr>
                <w:sz w:val="24"/>
              </w:rPr>
              <w:t>19).</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Іноземне товариство з обмеженою відповідальністю "Кроноспан ОСБ" (иностранное общество с ограниченной ответственностью "Кроноспан ОСБ", Foreign Limited Liability Company "Kronospan OSB"). Відомості згідно з Державним реєстром платників (інших зобов’язаних осіб) Республіки Білорусь: обліковий номер платника – 812002607. Місцезнаходження юридичної особи: 213105, Республіка Білорусь, Могильовська область, Могильовський район, Вейнянська сільрада, буд.</w:t>
            </w:r>
            <w:r>
              <w:rPr>
                <w:sz w:val="24"/>
                <w:lang w:val="uk-UA"/>
              </w:rPr>
              <w:t xml:space="preserve"> </w:t>
            </w:r>
            <w:r>
              <w:rPr>
                <w:sz w:val="24"/>
              </w:rPr>
              <w:t>32 (213105, Республика Беларусь, Могилевская область, Могилевский район, Вейнянский сельсовет, д.</w:t>
            </w:r>
            <w:r>
              <w:rPr>
                <w:sz w:val="24"/>
                <w:lang w:val="uk-UA"/>
              </w:rPr>
              <w:t xml:space="preserve"> </w:t>
            </w:r>
            <w:r>
              <w:rPr>
                <w:sz w:val="24"/>
              </w:rPr>
              <w:t>32).</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Закрите акціонерне товариство "Науково-виробниче об'єднання "Сіларус" (закрытое акционерное общество "Научно-производственное объединение "Силарус", Closed Joint-Stock Company "Silarus Scientific and Production Association"). Відомості згідно з Єдиним державним реєстром юридичних осіб Російської Федерації: основний державний реєстраційний номер – 1085543046380, ідентифікаційний номер платника </w:t>
            </w:r>
          </w:p>
          <w:p>
            <w:pPr>
              <w:jc w:val="left"/>
              <w:rPr>
                <w:sz w:val="24"/>
              </w:rPr>
            </w:pPr>
            <w:r>
              <w:rPr>
                <w:sz w:val="24"/>
              </w:rPr>
              <w:t>податків – 5501211604. Місцезнаходження юридичної особи: 644035, Російська Федерація, Омська область, м.</w:t>
            </w:r>
            <w:r>
              <w:rPr>
                <w:sz w:val="24"/>
                <w:lang w:val="uk-UA"/>
              </w:rPr>
              <w:t xml:space="preserve"> </w:t>
            </w:r>
            <w:r>
              <w:rPr>
                <w:sz w:val="24"/>
              </w:rPr>
              <w:t>Омськ, просп. Губкіна, буд.</w:t>
            </w:r>
            <w:r>
              <w:rPr>
                <w:sz w:val="24"/>
                <w:lang w:val="uk-UA"/>
              </w:rPr>
              <w:t xml:space="preserve"> </w:t>
            </w:r>
            <w:r>
              <w:rPr>
                <w:sz w:val="24"/>
              </w:rPr>
              <w:t xml:space="preserve">22 (644035, Российская Федерация, Омская область, </w:t>
            </w:r>
            <w:r>
              <w:rPr>
                <w:sz w:val="24"/>
              </w:rPr>
              <w:br w:type="textWrapping"/>
            </w:r>
            <w:r>
              <w:rPr>
                <w:sz w:val="24"/>
              </w:rPr>
              <w:t>г.</w:t>
            </w:r>
            <w:r>
              <w:rPr>
                <w:sz w:val="24"/>
                <w:lang w:val="uk-UA"/>
              </w:rPr>
              <w:t xml:space="preserve"> </w:t>
            </w:r>
            <w:r>
              <w:rPr>
                <w:sz w:val="24"/>
              </w:rPr>
              <w:t>Омск, просп. Губкина, д.</w:t>
            </w:r>
            <w:r>
              <w:rPr>
                <w:sz w:val="24"/>
                <w:lang w:val="uk-UA"/>
              </w:rPr>
              <w:t xml:space="preserve"> </w:t>
            </w:r>
            <w:r>
              <w:rPr>
                <w:sz w:val="24"/>
              </w:rPr>
              <w:t>22).</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"Анкор" (общество с ограниченной ответственностью "Анкор", Limited Liability Company "Ankor").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1037707008426, ідентифікаційний номер платника податків – 7707319595. Місцезнаходження юридичної особи: 105066, Російська Федерація, м.</w:t>
            </w:r>
            <w:r>
              <w:rPr>
                <w:sz w:val="24"/>
                <w:lang w:val="uk-UA"/>
              </w:rPr>
              <w:t xml:space="preserve"> </w:t>
            </w:r>
            <w:r>
              <w:rPr>
                <w:sz w:val="24"/>
              </w:rPr>
              <w:t>Москва, вул.</w:t>
            </w:r>
            <w:r>
              <w:rPr>
                <w:sz w:val="24"/>
                <w:lang w:val="uk-UA"/>
              </w:rPr>
              <w:t xml:space="preserve"> </w:t>
            </w:r>
            <w:r>
              <w:rPr>
                <w:sz w:val="24"/>
              </w:rPr>
              <w:t>Новорязанська, буд.</w:t>
            </w:r>
            <w:r>
              <w:rPr>
                <w:sz w:val="24"/>
                <w:lang w:val="uk-UA"/>
              </w:rPr>
              <w:t xml:space="preserve"> </w:t>
            </w:r>
            <w:r>
              <w:rPr>
                <w:sz w:val="24"/>
              </w:rPr>
              <w:t>28, будова 1 (105066, Российская Федерация, г.</w:t>
            </w:r>
            <w:r>
              <w:rPr>
                <w:sz w:val="24"/>
                <w:lang w:val="uk-UA"/>
              </w:rPr>
              <w:t xml:space="preserve"> </w:t>
            </w:r>
            <w:r>
              <w:rPr>
                <w:sz w:val="24"/>
              </w:rPr>
              <w:t>Москва, ул.</w:t>
            </w:r>
            <w:r>
              <w:rPr>
                <w:sz w:val="24"/>
                <w:lang w:val="uk-UA"/>
              </w:rPr>
              <w:t xml:space="preserve"> </w:t>
            </w:r>
            <w:r>
              <w:rPr>
                <w:sz w:val="24"/>
              </w:rPr>
              <w:t>Новорязанская, д.</w:t>
            </w:r>
            <w:r>
              <w:rPr>
                <w:sz w:val="24"/>
                <w:lang w:val="uk-UA"/>
              </w:rPr>
              <w:t xml:space="preserve"> </w:t>
            </w:r>
            <w:r>
              <w:rPr>
                <w:sz w:val="24"/>
              </w:rPr>
              <w:t>28, стр.</w:t>
            </w:r>
            <w:r>
              <w:rPr>
                <w:sz w:val="24"/>
                <w:lang w:val="uk-UA"/>
              </w:rPr>
              <w:t xml:space="preserve"> </w:t>
            </w:r>
            <w:r>
              <w:rPr>
                <w:sz w:val="24"/>
              </w:rPr>
              <w:t>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p>
          <w:p>
            <w:pPr>
              <w:pStyle w:val="8"/>
              <w:widowControl w:val="0"/>
              <w:tabs>
                <w:tab w:val="left" w:pos="-2410"/>
                <w:tab w:val="left" w:pos="-1843"/>
                <w:tab w:val="left" w:pos="601"/>
              </w:tabs>
              <w:spacing w:after="0"/>
              <w:ind w:left="0"/>
            </w:pPr>
            <w:r>
              <w:t>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"Дальтрансактив" (общество с ограниченной ответственностью "Дальтрансактив", Limited Liability Company "Daltransaktiv").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1202500000262, ідентифікаційний номер платника податків – 2540254758. Місцезнаходження юридичної особи: 690091, Російська Федерація, Приморський край, м.</w:t>
            </w:r>
            <w:r>
              <w:rPr>
                <w:sz w:val="24"/>
                <w:lang w:val="uk-UA"/>
              </w:rPr>
              <w:t xml:space="preserve"> </w:t>
            </w:r>
            <w:r>
              <w:rPr>
                <w:sz w:val="24"/>
              </w:rPr>
              <w:t xml:space="preserve">Владивосток, </w:t>
            </w:r>
            <w:r>
              <w:rPr>
                <w:sz w:val="24"/>
              </w:rPr>
              <w:br w:type="textWrapping"/>
            </w:r>
            <w:r>
              <w:rPr>
                <w:sz w:val="24"/>
              </w:rPr>
              <w:t>вул.</w:t>
            </w:r>
            <w:r>
              <w:rPr>
                <w:sz w:val="24"/>
                <w:lang w:val="uk-UA"/>
              </w:rPr>
              <w:t xml:space="preserve"> </w:t>
            </w:r>
            <w:r>
              <w:rPr>
                <w:sz w:val="24"/>
              </w:rPr>
              <w:t>Прикордонна, буд.</w:t>
            </w:r>
            <w:r>
              <w:rPr>
                <w:sz w:val="24"/>
                <w:lang w:val="uk-UA"/>
              </w:rPr>
              <w:t xml:space="preserve"> </w:t>
            </w:r>
            <w:r>
              <w:rPr>
                <w:sz w:val="24"/>
              </w:rPr>
              <w:t>15в, офіс</w:t>
            </w:r>
            <w:r>
              <w:rPr>
                <w:sz w:val="24"/>
                <w:lang w:val="uk-UA"/>
              </w:rPr>
              <w:t xml:space="preserve"> </w:t>
            </w:r>
            <w:r>
              <w:rPr>
                <w:sz w:val="24"/>
              </w:rPr>
              <w:t>403 (690091, Российская Федерация, Приморский край, г.</w:t>
            </w:r>
            <w:r>
              <w:rPr>
                <w:sz w:val="24"/>
                <w:lang w:val="uk-UA"/>
              </w:rPr>
              <w:t xml:space="preserve"> </w:t>
            </w:r>
            <w:r>
              <w:rPr>
                <w:sz w:val="24"/>
              </w:rPr>
              <w:t xml:space="preserve">Владивосток, </w:t>
            </w:r>
            <w:r>
              <w:rPr>
                <w:sz w:val="24"/>
              </w:rPr>
              <w:br w:type="textWrapping"/>
            </w:r>
            <w:r>
              <w:rPr>
                <w:sz w:val="24"/>
              </w:rPr>
              <w:t>ул.</w:t>
            </w:r>
            <w:r>
              <w:rPr>
                <w:sz w:val="24"/>
                <w:lang w:val="uk-UA"/>
              </w:rPr>
              <w:t xml:space="preserve"> </w:t>
            </w:r>
            <w:r>
              <w:rPr>
                <w:sz w:val="24"/>
              </w:rPr>
              <w:t>Пограничная, д.</w:t>
            </w:r>
            <w:r>
              <w:rPr>
                <w:sz w:val="24"/>
                <w:lang w:val="uk-UA"/>
              </w:rPr>
              <w:t xml:space="preserve"> </w:t>
            </w:r>
            <w:r>
              <w:rPr>
                <w:sz w:val="24"/>
              </w:rPr>
              <w:t>15в, офис 403).</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 xml:space="preserve">7) заборона участі у приватизації, оренді державного майна резидентами іноземної держави та особами, які прямо чи </w:t>
            </w:r>
          </w:p>
          <w:p>
            <w:pPr>
              <w:pStyle w:val="8"/>
              <w:widowControl w:val="0"/>
              <w:tabs>
                <w:tab w:val="left" w:pos="-2410"/>
                <w:tab w:val="left" w:pos="-1843"/>
                <w:tab w:val="left" w:pos="601"/>
              </w:tabs>
              <w:spacing w:after="0"/>
              <w:ind w:left="0"/>
            </w:pPr>
            <w:r>
              <w:t>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"Жефко" (общество с ограниченной ответственностью "Жефко", Limited Liability Company "</w:t>
            </w:r>
            <w:r>
              <w:rPr>
                <w:sz w:val="24"/>
                <w:lang w:val="en-US"/>
              </w:rPr>
              <w:t>Zh</w:t>
            </w:r>
            <w:r>
              <w:rPr>
                <w:sz w:val="24"/>
              </w:rPr>
              <w:t xml:space="preserve">efko").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1037739971829, ідентифікаційний номер платника податків – 7704505900. Місцезнаходження юридичної особи: 107061, Російська Федерація, м.</w:t>
            </w:r>
            <w:r>
              <w:rPr>
                <w:sz w:val="24"/>
                <w:lang w:val="uk-UA"/>
              </w:rPr>
              <w:t xml:space="preserve"> </w:t>
            </w:r>
            <w:r>
              <w:rPr>
                <w:sz w:val="24"/>
              </w:rPr>
              <w:t xml:space="preserve">Москва, муніципальний округ Преображенське, </w:t>
            </w:r>
            <w:r>
              <w:rPr>
                <w:sz w:val="24"/>
              </w:rPr>
              <w:br w:type="textWrapping"/>
            </w:r>
            <w:r>
              <w:rPr>
                <w:sz w:val="24"/>
              </w:rPr>
              <w:t>пл.</w:t>
            </w:r>
            <w:r>
              <w:rPr>
                <w:sz w:val="24"/>
                <w:lang w:val="uk-UA"/>
              </w:rPr>
              <w:t xml:space="preserve"> </w:t>
            </w:r>
            <w:r>
              <w:rPr>
                <w:sz w:val="24"/>
              </w:rPr>
              <w:t>Преображенська, буд.</w:t>
            </w:r>
            <w:r>
              <w:rPr>
                <w:sz w:val="24"/>
                <w:lang w:val="uk-UA"/>
              </w:rPr>
              <w:t xml:space="preserve"> </w:t>
            </w:r>
            <w:r>
              <w:rPr>
                <w:sz w:val="24"/>
              </w:rPr>
              <w:t>8 (107061, Российская Федерация, г.</w:t>
            </w:r>
            <w:r>
              <w:rPr>
                <w:sz w:val="24"/>
                <w:lang w:val="uk-UA"/>
              </w:rPr>
              <w:t xml:space="preserve"> </w:t>
            </w:r>
            <w:r>
              <w:rPr>
                <w:sz w:val="24"/>
              </w:rPr>
              <w:t>Москва,  муниципальн</w:t>
            </w:r>
            <w:r>
              <w:rPr>
                <w:sz w:val="24"/>
                <w:lang w:val="ru-RU"/>
              </w:rPr>
              <w:t>ы</w:t>
            </w:r>
            <w:r>
              <w:rPr>
                <w:sz w:val="24"/>
              </w:rPr>
              <w:t xml:space="preserve">й округ </w:t>
            </w:r>
            <w:r>
              <w:rPr>
                <w:sz w:val="24"/>
                <w:lang w:val="uk-UA"/>
              </w:rPr>
              <w:t xml:space="preserve"> </w:t>
            </w:r>
            <w:r>
              <w:rPr>
                <w:sz w:val="24"/>
              </w:rPr>
              <w:t>Преображенское, пл.</w:t>
            </w:r>
            <w:r>
              <w:rPr>
                <w:sz w:val="24"/>
                <w:lang w:val="uk-UA"/>
              </w:rPr>
              <w:t xml:space="preserve"> </w:t>
            </w:r>
            <w:r>
              <w:rPr>
                <w:sz w:val="24"/>
              </w:rPr>
              <w:t>Преображенская, д.</w:t>
            </w:r>
            <w:r>
              <w:rPr>
                <w:sz w:val="24"/>
                <w:lang w:val="uk-UA"/>
              </w:rPr>
              <w:t xml:space="preserve"> </w:t>
            </w:r>
            <w:r>
              <w:rPr>
                <w:sz w:val="24"/>
              </w:rPr>
              <w:t>8).</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"Кенпо-калій транспорт" (общество с ограниченной ответственностью "Кэнпо-калий транспорт", Limited Liability Company "Kenpo-Kaliy Transport"). Відомості згідно з Єдиним державним реєстром юридичних осіб Російської Федерації: основний державний реєстраційний номер – 1076670034968, ідентифікаційний номер платника </w:t>
            </w:r>
          </w:p>
          <w:p>
            <w:pPr>
              <w:jc w:val="left"/>
              <w:rPr>
                <w:sz w:val="24"/>
              </w:rPr>
            </w:pPr>
            <w:r>
              <w:rPr>
                <w:sz w:val="24"/>
              </w:rPr>
              <w:t xml:space="preserve">податків – 6670193084. Місцезнаходження юридичної особи: 620075, Російська Федерація, Свердловська область, </w:t>
            </w:r>
            <w:r>
              <w:rPr>
                <w:sz w:val="24"/>
              </w:rPr>
              <w:br w:type="textWrapping"/>
            </w:r>
            <w:r>
              <w:rPr>
                <w:sz w:val="24"/>
              </w:rPr>
              <w:t>м.</w:t>
            </w:r>
            <w:r>
              <w:rPr>
                <w:sz w:val="24"/>
                <w:lang w:val="uk-UA"/>
              </w:rPr>
              <w:t xml:space="preserve"> </w:t>
            </w:r>
            <w:r>
              <w:rPr>
                <w:sz w:val="24"/>
              </w:rPr>
              <w:t>Єкатеринбург, вул.</w:t>
            </w:r>
            <w:r>
              <w:rPr>
                <w:sz w:val="24"/>
                <w:lang w:val="uk-UA"/>
              </w:rPr>
              <w:t xml:space="preserve"> </w:t>
            </w:r>
            <w:r>
              <w:rPr>
                <w:sz w:val="24"/>
              </w:rPr>
              <w:t>Рози Люксембург, будова 37, офіс</w:t>
            </w:r>
            <w:r>
              <w:rPr>
                <w:sz w:val="24"/>
                <w:lang w:val="uk-UA"/>
              </w:rPr>
              <w:t xml:space="preserve"> </w:t>
            </w:r>
            <w:r>
              <w:rPr>
                <w:sz w:val="24"/>
              </w:rPr>
              <w:t xml:space="preserve">501 (620075, Российская Федерация, Свердловская область, </w:t>
            </w:r>
            <w:r>
              <w:rPr>
                <w:sz w:val="24"/>
              </w:rPr>
              <w:br w:type="textWrapping"/>
            </w:r>
            <w:r>
              <w:rPr>
                <w:sz w:val="24"/>
              </w:rPr>
              <w:t>г.</w:t>
            </w:r>
            <w:r>
              <w:rPr>
                <w:sz w:val="24"/>
                <w:lang w:val="uk-UA"/>
              </w:rPr>
              <w:t xml:space="preserve"> </w:t>
            </w:r>
            <w:r>
              <w:rPr>
                <w:sz w:val="24"/>
              </w:rPr>
              <w:t>Екатеринбург, ул.</w:t>
            </w:r>
            <w:r>
              <w:rPr>
                <w:sz w:val="24"/>
                <w:lang w:val="uk-UA"/>
              </w:rPr>
              <w:t xml:space="preserve"> </w:t>
            </w:r>
            <w:r>
              <w:rPr>
                <w:sz w:val="24"/>
              </w:rPr>
              <w:t>Розы Люксембург, стр.</w:t>
            </w:r>
            <w:r>
              <w:rPr>
                <w:sz w:val="24"/>
                <w:lang w:val="uk-UA"/>
              </w:rPr>
              <w:t xml:space="preserve"> </w:t>
            </w:r>
            <w:r>
              <w:rPr>
                <w:sz w:val="24"/>
              </w:rPr>
              <w:t>37, офис 501).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"Лізингова компанія" (общество с ограниченной ответственностью "Лизинговая компания", Limited Liability Company "Leasing Company").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1151327000934, ідентифікаційний номер платника податків – 1327024435. Місцезнаходження юридичної особи: 629001, Російська Федерація, </w:t>
            </w:r>
          </w:p>
          <w:p>
            <w:pPr>
              <w:jc w:val="left"/>
              <w:rPr>
                <w:sz w:val="24"/>
              </w:rPr>
            </w:pPr>
            <w:r>
              <w:rPr>
                <w:sz w:val="24"/>
              </w:rPr>
              <w:t xml:space="preserve">Ямало-Ненецький автономний округ, </w:t>
            </w:r>
            <w:r>
              <w:rPr>
                <w:sz w:val="24"/>
              </w:rPr>
              <w:br w:type="textWrapping"/>
            </w:r>
            <w:r>
              <w:rPr>
                <w:sz w:val="24"/>
              </w:rPr>
              <w:t>м.</w:t>
            </w:r>
            <w:r>
              <w:rPr>
                <w:sz w:val="24"/>
                <w:lang w:val="uk-UA"/>
              </w:rPr>
              <w:t xml:space="preserve"> </w:t>
            </w:r>
            <w:r>
              <w:rPr>
                <w:sz w:val="24"/>
              </w:rPr>
              <w:t>Салехард, вул.</w:t>
            </w:r>
            <w:r>
              <w:rPr>
                <w:sz w:val="24"/>
                <w:lang w:val="uk-UA"/>
              </w:rPr>
              <w:t xml:space="preserve"> </w:t>
            </w:r>
            <w:r>
              <w:rPr>
                <w:sz w:val="24"/>
              </w:rPr>
              <w:t>Губкіна, буд.</w:t>
            </w:r>
            <w:r>
              <w:rPr>
                <w:sz w:val="24"/>
                <w:lang w:val="uk-UA"/>
              </w:rPr>
              <w:t xml:space="preserve"> </w:t>
            </w:r>
            <w:r>
              <w:rPr>
                <w:sz w:val="24"/>
              </w:rPr>
              <w:t xml:space="preserve">1, офіс 7 (629001, Российская Федерация, </w:t>
            </w:r>
          </w:p>
          <w:p>
            <w:pPr>
              <w:jc w:val="left"/>
              <w:rPr>
                <w:sz w:val="24"/>
              </w:rPr>
            </w:pPr>
            <w:r>
              <w:rPr>
                <w:sz w:val="24"/>
              </w:rPr>
              <w:t xml:space="preserve">Ямало-Ненецкий автономный округ, </w:t>
            </w:r>
            <w:r>
              <w:rPr>
                <w:sz w:val="24"/>
              </w:rPr>
              <w:br w:type="textWrapping"/>
            </w:r>
            <w:r>
              <w:rPr>
                <w:sz w:val="24"/>
              </w:rPr>
              <w:t>г.</w:t>
            </w:r>
            <w:r>
              <w:rPr>
                <w:sz w:val="24"/>
                <w:lang w:val="uk-UA"/>
              </w:rPr>
              <w:t xml:space="preserve"> </w:t>
            </w:r>
            <w:r>
              <w:rPr>
                <w:sz w:val="24"/>
              </w:rPr>
              <w:t>Салехард, ул.</w:t>
            </w:r>
            <w:r>
              <w:rPr>
                <w:sz w:val="24"/>
                <w:lang w:val="uk-UA"/>
              </w:rPr>
              <w:t xml:space="preserve"> </w:t>
            </w:r>
            <w:r>
              <w:rPr>
                <w:sz w:val="24"/>
              </w:rPr>
              <w:t>Губкина, д.</w:t>
            </w:r>
            <w:r>
              <w:rPr>
                <w:sz w:val="24"/>
                <w:lang w:val="uk-UA"/>
              </w:rPr>
              <w:t xml:space="preserve"> </w:t>
            </w:r>
            <w:r>
              <w:rPr>
                <w:sz w:val="24"/>
              </w:rPr>
              <w:t>1, офис 7).</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"МПО Вагонтранскомплект" (общество с ограниченной ответственностью "МПО Вагонтранскомплект", Limited Liability Company "MPO Vagontranskomplekt"). Відомості згідно з Єдиним державним реєстром юридичних осіб Російської Федерації: основний державний реєстраційний номер – 1027403893747, ідентифікаційний номер платника </w:t>
            </w:r>
          </w:p>
          <w:p>
            <w:pPr>
              <w:jc w:val="left"/>
              <w:rPr>
                <w:sz w:val="24"/>
              </w:rPr>
            </w:pPr>
            <w:r>
              <w:rPr>
                <w:sz w:val="24"/>
              </w:rPr>
              <w:t xml:space="preserve">податків – 7453058192. Місцезнаходження юридичної особи: 454080, Російська Федерація, Челябінська область, </w:t>
            </w:r>
            <w:r>
              <w:rPr>
                <w:sz w:val="24"/>
              </w:rPr>
              <w:br w:type="textWrapping"/>
            </w:r>
            <w:r>
              <w:rPr>
                <w:sz w:val="24"/>
              </w:rPr>
              <w:t>м.</w:t>
            </w:r>
            <w:r>
              <w:rPr>
                <w:sz w:val="24"/>
                <w:lang w:val="uk-UA"/>
              </w:rPr>
              <w:t xml:space="preserve"> </w:t>
            </w:r>
            <w:r>
              <w:rPr>
                <w:sz w:val="24"/>
              </w:rPr>
              <w:t>Челябінськ, вул.</w:t>
            </w:r>
            <w:r>
              <w:rPr>
                <w:sz w:val="24"/>
                <w:lang w:val="uk-UA"/>
              </w:rPr>
              <w:t xml:space="preserve"> </w:t>
            </w:r>
            <w:r>
              <w:rPr>
                <w:sz w:val="24"/>
              </w:rPr>
              <w:t>Соні Кривої, буд.</w:t>
            </w:r>
            <w:r>
              <w:rPr>
                <w:sz w:val="24"/>
                <w:lang w:val="uk-UA"/>
              </w:rPr>
              <w:t xml:space="preserve"> </w:t>
            </w:r>
            <w:r>
              <w:rPr>
                <w:sz w:val="24"/>
              </w:rPr>
              <w:t xml:space="preserve">75, </w:t>
            </w:r>
            <w:r>
              <w:rPr>
                <w:sz w:val="24"/>
              </w:rPr>
              <w:br w:type="textWrapping"/>
            </w:r>
            <w:r>
              <w:rPr>
                <w:sz w:val="24"/>
              </w:rPr>
              <w:t>к.</w:t>
            </w:r>
            <w:r>
              <w:rPr>
                <w:sz w:val="24"/>
                <w:lang w:val="uk-UA"/>
              </w:rPr>
              <w:t xml:space="preserve"> </w:t>
            </w:r>
            <w:r>
              <w:rPr>
                <w:sz w:val="24"/>
              </w:rPr>
              <w:t>А, кв.</w:t>
            </w:r>
            <w:r>
              <w:rPr>
                <w:sz w:val="24"/>
                <w:lang w:val="uk-UA"/>
              </w:rPr>
              <w:t xml:space="preserve"> </w:t>
            </w:r>
            <w:r>
              <w:rPr>
                <w:sz w:val="24"/>
              </w:rPr>
              <w:t xml:space="preserve">713 (454080, Российская Федерация, Челябинская область, </w:t>
            </w:r>
            <w:r>
              <w:rPr>
                <w:sz w:val="24"/>
              </w:rPr>
              <w:br w:type="textWrapping"/>
            </w:r>
            <w:r>
              <w:rPr>
                <w:sz w:val="24"/>
              </w:rPr>
              <w:t>г.</w:t>
            </w:r>
            <w:r>
              <w:rPr>
                <w:sz w:val="24"/>
                <w:lang w:val="uk-UA"/>
              </w:rPr>
              <w:t xml:space="preserve"> </w:t>
            </w:r>
            <w:r>
              <w:rPr>
                <w:sz w:val="24"/>
              </w:rPr>
              <w:t>Челябинск, ул.</w:t>
            </w:r>
            <w:r>
              <w:rPr>
                <w:sz w:val="24"/>
                <w:lang w:val="uk-UA"/>
              </w:rPr>
              <w:t xml:space="preserve"> </w:t>
            </w:r>
            <w:r>
              <w:rPr>
                <w:sz w:val="24"/>
              </w:rPr>
              <w:t>Сони Кривой, д.</w:t>
            </w:r>
            <w:r>
              <w:rPr>
                <w:sz w:val="24"/>
                <w:lang w:val="uk-UA"/>
              </w:rPr>
              <w:t xml:space="preserve"> </w:t>
            </w:r>
            <w:r>
              <w:rPr>
                <w:sz w:val="24"/>
              </w:rPr>
              <w:t>75, к.</w:t>
            </w:r>
            <w:r>
              <w:rPr>
                <w:sz w:val="24"/>
                <w:lang w:val="uk-UA"/>
              </w:rPr>
              <w:t xml:space="preserve"> </w:t>
            </w:r>
            <w:r>
              <w:rPr>
                <w:sz w:val="24"/>
              </w:rPr>
              <w:t>А, кв.</w:t>
            </w:r>
            <w:r>
              <w:rPr>
                <w:sz w:val="24"/>
                <w:lang w:val="uk-UA"/>
              </w:rPr>
              <w:t xml:space="preserve"> </w:t>
            </w:r>
            <w:r>
              <w:rPr>
                <w:sz w:val="24"/>
              </w:rPr>
              <w:t>713).</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"МТР-Трейдінг" (общество с ограниченной ответственностью </w:t>
            </w:r>
          </w:p>
          <w:p>
            <w:pPr>
              <w:jc w:val="left"/>
              <w:rPr>
                <w:sz w:val="24"/>
              </w:rPr>
            </w:pPr>
            <w:r>
              <w:rPr>
                <w:sz w:val="24"/>
              </w:rPr>
              <w:t xml:space="preserve">"МТР- Трейдинг", Limited Liability Company "MTR-Trading").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1091690034985, ідентифікаційний номер платника податків – 1655178710. Місцезнаходження юридичної особи: 420022, Російська Федерація, Республіка Татарстан, м.</w:t>
            </w:r>
            <w:r>
              <w:rPr>
                <w:sz w:val="24"/>
                <w:lang w:val="uk-UA"/>
              </w:rPr>
              <w:t xml:space="preserve"> </w:t>
            </w:r>
            <w:r>
              <w:rPr>
                <w:sz w:val="24"/>
              </w:rPr>
              <w:t>Казань, вул.</w:t>
            </w:r>
            <w:r>
              <w:rPr>
                <w:sz w:val="24"/>
                <w:lang w:val="uk-UA"/>
              </w:rPr>
              <w:t xml:space="preserve"> </w:t>
            </w:r>
            <w:r>
              <w:rPr>
                <w:sz w:val="24"/>
              </w:rPr>
              <w:t>Габдулли Тукая, буд.</w:t>
            </w:r>
            <w:r>
              <w:rPr>
                <w:sz w:val="24"/>
                <w:lang w:val="uk-UA"/>
              </w:rPr>
              <w:t xml:space="preserve"> </w:t>
            </w:r>
            <w:r>
              <w:rPr>
                <w:sz w:val="24"/>
              </w:rPr>
              <w:t>82, прим.</w:t>
            </w:r>
            <w:r>
              <w:rPr>
                <w:sz w:val="24"/>
                <w:lang w:val="uk-UA"/>
              </w:rPr>
              <w:t xml:space="preserve"> </w:t>
            </w:r>
            <w:r>
              <w:rPr>
                <w:sz w:val="24"/>
              </w:rPr>
              <w:t xml:space="preserve">13 (420022, Российская Федерация, Республика Татарстан, </w:t>
            </w:r>
            <w:r>
              <w:rPr>
                <w:sz w:val="24"/>
              </w:rPr>
              <w:br w:type="textWrapping"/>
            </w:r>
            <w:r>
              <w:rPr>
                <w:sz w:val="24"/>
              </w:rPr>
              <w:t>г.</w:t>
            </w:r>
            <w:r>
              <w:rPr>
                <w:sz w:val="24"/>
                <w:lang w:val="uk-UA"/>
              </w:rPr>
              <w:t xml:space="preserve"> </w:t>
            </w:r>
            <w:r>
              <w:rPr>
                <w:sz w:val="24"/>
              </w:rPr>
              <w:t>Казань, ул.</w:t>
            </w:r>
            <w:r>
              <w:rPr>
                <w:sz w:val="24"/>
                <w:lang w:val="uk-UA"/>
              </w:rPr>
              <w:t xml:space="preserve"> </w:t>
            </w:r>
            <w:r>
              <w:rPr>
                <w:sz w:val="24"/>
              </w:rPr>
              <w:t>Габдуллы Тукая, д.</w:t>
            </w:r>
            <w:r>
              <w:rPr>
                <w:sz w:val="24"/>
                <w:lang w:val="uk-UA"/>
              </w:rPr>
              <w:t xml:space="preserve"> </w:t>
            </w:r>
            <w:r>
              <w:rPr>
                <w:sz w:val="24"/>
              </w:rPr>
              <w:t xml:space="preserve">82, </w:t>
            </w:r>
            <w:r>
              <w:rPr>
                <w:sz w:val="24"/>
              </w:rPr>
              <w:br w:type="textWrapping"/>
            </w:r>
            <w:r>
              <w:rPr>
                <w:sz w:val="24"/>
              </w:rPr>
              <w:t>пом.</w:t>
            </w:r>
            <w:r>
              <w:rPr>
                <w:sz w:val="24"/>
                <w:lang w:val="uk-UA"/>
              </w:rPr>
              <w:t xml:space="preserve"> </w:t>
            </w:r>
            <w:r>
              <w:rPr>
                <w:sz w:val="24"/>
              </w:rPr>
              <w:t>13).</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"Промтранссервіс" (общество с ограниченной ответственностью "Промтранссервис", Limited Liability Company "Promtransservice").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1065038000411, ідентифікаційний номер платника податків – 5038049491. Місцезнаходження юридичної особи: 123100, Російська Федерація, м.</w:t>
            </w:r>
            <w:r>
              <w:rPr>
                <w:sz w:val="24"/>
                <w:lang w:val="uk-UA"/>
              </w:rPr>
              <w:t xml:space="preserve"> </w:t>
            </w:r>
            <w:r>
              <w:rPr>
                <w:sz w:val="24"/>
              </w:rPr>
              <w:t>Москва, Пресненська набережна, буд.</w:t>
            </w:r>
            <w:r>
              <w:rPr>
                <w:sz w:val="24"/>
                <w:lang w:val="uk-UA"/>
              </w:rPr>
              <w:t xml:space="preserve"> </w:t>
            </w:r>
            <w:r>
              <w:rPr>
                <w:sz w:val="24"/>
              </w:rPr>
              <w:t>12, пов.</w:t>
            </w:r>
            <w:r>
              <w:rPr>
                <w:sz w:val="24"/>
                <w:lang w:val="uk-UA"/>
              </w:rPr>
              <w:t xml:space="preserve"> </w:t>
            </w:r>
            <w:r>
              <w:rPr>
                <w:sz w:val="24"/>
              </w:rPr>
              <w:t>45, кімн.</w:t>
            </w:r>
            <w:r>
              <w:rPr>
                <w:sz w:val="24"/>
                <w:lang w:val="uk-UA"/>
              </w:rPr>
              <w:t xml:space="preserve"> </w:t>
            </w:r>
            <w:r>
              <w:rPr>
                <w:sz w:val="24"/>
              </w:rPr>
              <w:t>10, офіс 69 (123100, Российская Федерация, г.</w:t>
            </w:r>
            <w:r>
              <w:rPr>
                <w:sz w:val="24"/>
                <w:lang w:val="uk-UA"/>
              </w:rPr>
              <w:t xml:space="preserve"> </w:t>
            </w:r>
            <w:r>
              <w:rPr>
                <w:sz w:val="24"/>
              </w:rPr>
              <w:t>Москва, Пресненская набережная, д.</w:t>
            </w:r>
            <w:r>
              <w:rPr>
                <w:sz w:val="24"/>
                <w:lang w:val="uk-UA"/>
              </w:rPr>
              <w:t xml:space="preserve"> </w:t>
            </w:r>
            <w:r>
              <w:rPr>
                <w:sz w:val="24"/>
              </w:rPr>
              <w:t>12, эт.</w:t>
            </w:r>
            <w:r>
              <w:rPr>
                <w:sz w:val="24"/>
                <w:lang w:val="uk-UA"/>
              </w:rPr>
              <w:t xml:space="preserve"> </w:t>
            </w:r>
            <w:r>
              <w:rPr>
                <w:sz w:val="24"/>
              </w:rPr>
              <w:t>45, ком.</w:t>
            </w:r>
            <w:r>
              <w:rPr>
                <w:sz w:val="24"/>
                <w:lang w:val="uk-UA"/>
              </w:rPr>
              <w:t xml:space="preserve"> </w:t>
            </w:r>
            <w:r>
              <w:rPr>
                <w:sz w:val="24"/>
              </w:rPr>
              <w:t>10, офіс</w:t>
            </w:r>
            <w:r>
              <w:rPr>
                <w:sz w:val="24"/>
                <w:lang w:val="uk-UA"/>
              </w:rPr>
              <w:t xml:space="preserve"> </w:t>
            </w:r>
            <w:r>
              <w:rPr>
                <w:sz w:val="24"/>
              </w:rPr>
              <w:t>69).</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w:t>
            </w:r>
          </w:p>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"ПТК" (общество с ограниченной ответственностью "ПТК", Limited Liability Company "PTK").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1187746890055, ідентифікаційний номер платника податків – 7702447882. Місцезнаходження юридичної особи: 115172, Російська Федерація, м.</w:t>
            </w:r>
            <w:r>
              <w:rPr>
                <w:sz w:val="24"/>
                <w:lang w:val="uk-UA"/>
              </w:rPr>
              <w:t xml:space="preserve"> </w:t>
            </w:r>
            <w:r>
              <w:rPr>
                <w:sz w:val="24"/>
              </w:rPr>
              <w:t>Москва, вул.</w:t>
            </w:r>
            <w:r>
              <w:rPr>
                <w:sz w:val="24"/>
                <w:lang w:val="uk-UA"/>
              </w:rPr>
              <w:t xml:space="preserve"> </w:t>
            </w:r>
            <w:r>
              <w:rPr>
                <w:sz w:val="24"/>
              </w:rPr>
              <w:t>Народна, буд.</w:t>
            </w:r>
            <w:r>
              <w:rPr>
                <w:sz w:val="24"/>
                <w:lang w:val="uk-UA"/>
              </w:rPr>
              <w:t xml:space="preserve"> </w:t>
            </w:r>
            <w:r>
              <w:rPr>
                <w:sz w:val="24"/>
              </w:rPr>
              <w:t>11, будова 1, офіс 5Л (115172, Российская Федерация, г.</w:t>
            </w:r>
            <w:r>
              <w:rPr>
                <w:sz w:val="24"/>
                <w:lang w:val="uk-UA"/>
              </w:rPr>
              <w:t xml:space="preserve"> </w:t>
            </w:r>
            <w:r>
              <w:rPr>
                <w:sz w:val="24"/>
              </w:rPr>
              <w:t>Москва, ул.</w:t>
            </w:r>
            <w:r>
              <w:rPr>
                <w:sz w:val="24"/>
                <w:lang w:val="uk-UA"/>
              </w:rPr>
              <w:t xml:space="preserve"> </w:t>
            </w:r>
            <w:r>
              <w:rPr>
                <w:sz w:val="24"/>
              </w:rPr>
              <w:t>Народная, д.</w:t>
            </w:r>
            <w:r>
              <w:rPr>
                <w:sz w:val="24"/>
                <w:lang w:val="uk-UA"/>
              </w:rPr>
              <w:t xml:space="preserve"> </w:t>
            </w:r>
            <w:r>
              <w:rPr>
                <w:sz w:val="24"/>
              </w:rPr>
              <w:t>11, стр.</w:t>
            </w:r>
            <w:r>
              <w:rPr>
                <w:sz w:val="24"/>
                <w:lang w:val="uk-UA"/>
              </w:rPr>
              <w:t xml:space="preserve"> </w:t>
            </w:r>
            <w:r>
              <w:rPr>
                <w:sz w:val="24"/>
              </w:rPr>
              <w:t>1, офис 5Л).</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"РБ Груп" (общество с ограниченной ответственностью "РБ</w:t>
            </w:r>
            <w:r>
              <w:rPr>
                <w:sz w:val="24"/>
                <w:lang w:val="uk-UA"/>
              </w:rPr>
              <w:t xml:space="preserve"> </w:t>
            </w:r>
            <w:r>
              <w:rPr>
                <w:sz w:val="24"/>
              </w:rPr>
              <w:t xml:space="preserve">Групп", Limited Liability Company "RB Group").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1067761333584, ідентифікаційний номер платника податків – 7708623238. </w:t>
            </w:r>
          </w:p>
          <w:p>
            <w:pPr>
              <w:jc w:val="left"/>
              <w:rPr>
                <w:sz w:val="24"/>
              </w:rPr>
            </w:pPr>
            <w:r>
              <w:rPr>
                <w:sz w:val="24"/>
              </w:rPr>
              <w:t>Місцезнаходження юридичної особи: 129110, Російська Федерація, м.</w:t>
            </w:r>
            <w:r>
              <w:rPr>
                <w:sz w:val="24"/>
                <w:lang w:val="uk-UA"/>
              </w:rPr>
              <w:t xml:space="preserve"> </w:t>
            </w:r>
            <w:r>
              <w:rPr>
                <w:sz w:val="24"/>
              </w:rPr>
              <w:t>Москва, пров. Слєсарний, буд.</w:t>
            </w:r>
            <w:r>
              <w:rPr>
                <w:sz w:val="24"/>
                <w:lang w:val="uk-UA"/>
              </w:rPr>
              <w:t xml:space="preserve"> </w:t>
            </w:r>
            <w:r>
              <w:rPr>
                <w:sz w:val="24"/>
              </w:rPr>
              <w:t>3, пов.</w:t>
            </w:r>
            <w:r>
              <w:rPr>
                <w:sz w:val="24"/>
                <w:lang w:val="uk-UA"/>
              </w:rPr>
              <w:t xml:space="preserve"> </w:t>
            </w:r>
            <w:r>
              <w:rPr>
                <w:sz w:val="24"/>
              </w:rPr>
              <w:t>2, прим.</w:t>
            </w:r>
            <w:r>
              <w:rPr>
                <w:sz w:val="24"/>
                <w:lang w:val="uk-UA"/>
              </w:rPr>
              <w:t xml:space="preserve"> </w:t>
            </w:r>
            <w:r>
              <w:rPr>
                <w:sz w:val="24"/>
              </w:rPr>
              <w:t>1, кімн.</w:t>
            </w:r>
            <w:r>
              <w:rPr>
                <w:sz w:val="24"/>
                <w:lang w:val="uk-UA"/>
              </w:rPr>
              <w:t xml:space="preserve"> </w:t>
            </w:r>
            <w:r>
              <w:rPr>
                <w:sz w:val="24"/>
              </w:rPr>
              <w:t>1-4,</w:t>
            </w:r>
            <w:r>
              <w:rPr>
                <w:sz w:val="24"/>
                <w:lang w:val="uk-UA"/>
              </w:rPr>
              <w:t xml:space="preserve"> </w:t>
            </w:r>
            <w:r>
              <w:rPr>
                <w:sz w:val="24"/>
              </w:rPr>
              <w:t>8-9</w:t>
            </w:r>
            <w:r>
              <w:rPr>
                <w:sz w:val="24"/>
                <w:lang w:val="ru-RU"/>
              </w:rPr>
              <w:t xml:space="preserve"> </w:t>
            </w:r>
            <w:r>
              <w:rPr>
                <w:sz w:val="24"/>
              </w:rPr>
              <w:t>(129110, Российская Федерация, г.</w:t>
            </w:r>
            <w:r>
              <w:rPr>
                <w:sz w:val="24"/>
                <w:lang w:val="uk-UA"/>
              </w:rPr>
              <w:t xml:space="preserve"> </w:t>
            </w:r>
            <w:r>
              <w:rPr>
                <w:sz w:val="24"/>
              </w:rPr>
              <w:t>Москва, пер.</w:t>
            </w:r>
            <w:r>
              <w:rPr>
                <w:sz w:val="24"/>
                <w:lang w:val="uk-UA"/>
              </w:rPr>
              <w:t xml:space="preserve"> </w:t>
            </w:r>
            <w:r>
              <w:rPr>
                <w:sz w:val="24"/>
              </w:rPr>
              <w:t>Слесарный, д.</w:t>
            </w:r>
            <w:r>
              <w:rPr>
                <w:sz w:val="24"/>
                <w:lang w:val="uk-UA"/>
              </w:rPr>
              <w:t xml:space="preserve"> </w:t>
            </w:r>
            <w:r>
              <w:rPr>
                <w:sz w:val="24"/>
              </w:rPr>
              <w:t>3, эт.</w:t>
            </w:r>
            <w:r>
              <w:rPr>
                <w:sz w:val="24"/>
                <w:lang w:val="uk-UA"/>
              </w:rPr>
              <w:t xml:space="preserve"> </w:t>
            </w:r>
            <w:r>
              <w:rPr>
                <w:sz w:val="24"/>
              </w:rPr>
              <w:t>2, пом.</w:t>
            </w:r>
            <w:r>
              <w:rPr>
                <w:sz w:val="24"/>
                <w:lang w:val="uk-UA"/>
              </w:rPr>
              <w:t xml:space="preserve"> </w:t>
            </w:r>
            <w:r>
              <w:rPr>
                <w:sz w:val="24"/>
              </w:rPr>
              <w:t>1, ком.</w:t>
            </w:r>
            <w:r>
              <w:rPr>
                <w:sz w:val="24"/>
                <w:lang w:val="uk-UA"/>
              </w:rPr>
              <w:t xml:space="preserve"> </w:t>
            </w:r>
            <w:r>
              <w:rPr>
                <w:sz w:val="24"/>
              </w:rPr>
              <w:t>1-4, 8-9).</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"Системний транспортний сервіс" (общество с ограниченной ответственностью "Системный транспортный сервис", Limited Liability Company "System Transport Service"). Відомості згідно з Єдиним державним реєстром юридичних осіб Російської Федерації: основний державний реєстраційний номер – 1077759187417, ідентифікаційний номер платника </w:t>
            </w:r>
          </w:p>
          <w:p>
            <w:pPr>
              <w:jc w:val="left"/>
              <w:rPr>
                <w:sz w:val="24"/>
              </w:rPr>
            </w:pPr>
            <w:r>
              <w:rPr>
                <w:sz w:val="24"/>
              </w:rPr>
              <w:t xml:space="preserve">податків – 7707636114. Місцезнаходження юридичної особи: 121609, </w:t>
            </w:r>
          </w:p>
          <w:p>
            <w:pPr>
              <w:jc w:val="left"/>
              <w:rPr>
                <w:sz w:val="24"/>
              </w:rPr>
            </w:pPr>
            <w:r>
              <w:rPr>
                <w:sz w:val="24"/>
              </w:rPr>
              <w:t>Російська Федерація, м.</w:t>
            </w:r>
            <w:r>
              <w:rPr>
                <w:sz w:val="24"/>
                <w:lang w:val="uk-UA"/>
              </w:rPr>
              <w:t xml:space="preserve"> </w:t>
            </w:r>
            <w:r>
              <w:rPr>
                <w:sz w:val="24"/>
              </w:rPr>
              <w:t xml:space="preserve">Москва, </w:t>
            </w:r>
            <w:r>
              <w:rPr>
                <w:sz w:val="24"/>
              </w:rPr>
              <w:br w:type="textWrapping"/>
            </w:r>
            <w:r>
              <w:rPr>
                <w:sz w:val="24"/>
              </w:rPr>
              <w:t>бульв.</w:t>
            </w:r>
            <w:r>
              <w:rPr>
                <w:sz w:val="24"/>
                <w:lang w:val="uk-UA"/>
              </w:rPr>
              <w:t xml:space="preserve"> </w:t>
            </w:r>
            <w:r>
              <w:rPr>
                <w:sz w:val="24"/>
              </w:rPr>
              <w:t>Осінній, буд.</w:t>
            </w:r>
            <w:r>
              <w:rPr>
                <w:sz w:val="24"/>
                <w:lang w:val="uk-UA"/>
              </w:rPr>
              <w:t xml:space="preserve"> </w:t>
            </w:r>
            <w:r>
              <w:rPr>
                <w:sz w:val="24"/>
              </w:rPr>
              <w:t>23, прим.</w:t>
            </w:r>
            <w:r>
              <w:rPr>
                <w:sz w:val="24"/>
                <w:lang w:val="uk-UA"/>
              </w:rPr>
              <w:t xml:space="preserve"> </w:t>
            </w:r>
            <w:r>
              <w:rPr>
                <w:sz w:val="24"/>
              </w:rPr>
              <w:t>1, кімн.</w:t>
            </w:r>
            <w:r>
              <w:rPr>
                <w:sz w:val="24"/>
                <w:lang w:val="uk-UA"/>
              </w:rPr>
              <w:t xml:space="preserve"> </w:t>
            </w:r>
            <w:r>
              <w:rPr>
                <w:sz w:val="24"/>
              </w:rPr>
              <w:t xml:space="preserve">10, 11, 12, розташовані на 5 поверсі </w:t>
            </w:r>
          </w:p>
          <w:p>
            <w:pPr>
              <w:jc w:val="left"/>
              <w:rPr>
                <w:sz w:val="24"/>
              </w:rPr>
            </w:pPr>
            <w:r>
              <w:rPr>
                <w:sz w:val="24"/>
              </w:rPr>
              <w:t>(121609, Российская Федерация, г.</w:t>
            </w:r>
            <w:r>
              <w:rPr>
                <w:sz w:val="24"/>
                <w:lang w:val="uk-UA"/>
              </w:rPr>
              <w:t xml:space="preserve"> </w:t>
            </w:r>
            <w:r>
              <w:rPr>
                <w:sz w:val="24"/>
              </w:rPr>
              <w:t>Москва, бульв.</w:t>
            </w:r>
            <w:r>
              <w:rPr>
                <w:sz w:val="24"/>
                <w:lang w:val="uk-UA"/>
              </w:rPr>
              <w:t xml:space="preserve"> </w:t>
            </w:r>
            <w:r>
              <w:rPr>
                <w:sz w:val="24"/>
              </w:rPr>
              <w:t>Осенний, д.</w:t>
            </w:r>
            <w:r>
              <w:rPr>
                <w:sz w:val="24"/>
                <w:lang w:val="uk-UA"/>
              </w:rPr>
              <w:t xml:space="preserve"> </w:t>
            </w:r>
            <w:r>
              <w:rPr>
                <w:sz w:val="24"/>
              </w:rPr>
              <w:t>23, пом.</w:t>
            </w:r>
            <w:r>
              <w:rPr>
                <w:sz w:val="24"/>
                <w:lang w:val="uk-UA"/>
              </w:rPr>
              <w:t xml:space="preserve"> </w:t>
            </w:r>
            <w:r>
              <w:rPr>
                <w:sz w:val="24"/>
              </w:rPr>
              <w:t>1, ком.</w:t>
            </w:r>
            <w:r>
              <w:rPr>
                <w:sz w:val="24"/>
                <w:lang w:val="uk-UA"/>
              </w:rPr>
              <w:t xml:space="preserve"> </w:t>
            </w:r>
            <w:r>
              <w:rPr>
                <w:sz w:val="24"/>
              </w:rPr>
              <w:t>10, 11, 12, расположенные на 5 этаже).</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p>
          <w:p>
            <w:pPr>
              <w:pStyle w:val="8"/>
              <w:widowControl w:val="0"/>
              <w:tabs>
                <w:tab w:val="left" w:pos="-2410"/>
                <w:tab w:val="left" w:pos="-1843"/>
                <w:tab w:val="left" w:pos="601"/>
              </w:tabs>
              <w:spacing w:after="0"/>
              <w:ind w:left="0"/>
            </w:pPr>
            <w:r>
              <w:t>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"Терра-Транс" (общество с ограниченной ответственностью "Терра-Транс", Limited Liability Company "Terra-Trans").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 xml:space="preserve">номер – 1187847215555, ідентифікаційний номер платника податків – 7813616617. Місцезнаходження юридичної особи: 197022, Російська Федерація, </w:t>
            </w:r>
          </w:p>
          <w:p>
            <w:pPr>
              <w:jc w:val="left"/>
              <w:rPr>
                <w:sz w:val="24"/>
              </w:rPr>
            </w:pPr>
            <w:r>
              <w:rPr>
                <w:sz w:val="24"/>
              </w:rPr>
              <w:t>м.</w:t>
            </w:r>
            <w:r>
              <w:rPr>
                <w:sz w:val="24"/>
                <w:lang w:val="uk-UA"/>
              </w:rPr>
              <w:t xml:space="preserve"> </w:t>
            </w:r>
            <w:r>
              <w:rPr>
                <w:sz w:val="24"/>
              </w:rPr>
              <w:t>Санкт-Петербург,  муніципальний округ  Аптекарський острів, просп.</w:t>
            </w:r>
            <w:r>
              <w:rPr>
                <w:sz w:val="24"/>
                <w:lang w:val="uk-UA"/>
              </w:rPr>
              <w:t xml:space="preserve"> </w:t>
            </w:r>
            <w:r>
              <w:rPr>
                <w:sz w:val="24"/>
              </w:rPr>
              <w:t xml:space="preserve">Медиків, </w:t>
            </w:r>
            <w:r>
              <w:rPr>
                <w:sz w:val="24"/>
              </w:rPr>
              <w:br w:type="textWrapping"/>
            </w:r>
            <w:r>
              <w:rPr>
                <w:sz w:val="24"/>
              </w:rPr>
              <w:t>буд.</w:t>
            </w:r>
            <w:r>
              <w:rPr>
                <w:sz w:val="24"/>
                <w:lang w:val="uk-UA"/>
              </w:rPr>
              <w:t xml:space="preserve"> </w:t>
            </w:r>
            <w:r>
              <w:rPr>
                <w:sz w:val="24"/>
              </w:rPr>
              <w:t>5, літера</w:t>
            </w:r>
            <w:r>
              <w:rPr>
                <w:sz w:val="24"/>
                <w:lang w:val="uk-UA"/>
              </w:rPr>
              <w:t xml:space="preserve"> </w:t>
            </w:r>
            <w:r>
              <w:rPr>
                <w:sz w:val="24"/>
              </w:rPr>
              <w:t>В, прим.</w:t>
            </w:r>
            <w:r>
              <w:rPr>
                <w:sz w:val="24"/>
                <w:lang w:val="uk-UA"/>
              </w:rPr>
              <w:t xml:space="preserve"> </w:t>
            </w:r>
            <w:r>
              <w:rPr>
                <w:sz w:val="24"/>
              </w:rPr>
              <w:t>7Н, кімн.</w:t>
            </w:r>
            <w:r>
              <w:rPr>
                <w:sz w:val="24"/>
                <w:lang w:val="uk-UA"/>
              </w:rPr>
              <w:t xml:space="preserve"> </w:t>
            </w:r>
            <w:r>
              <w:rPr>
                <w:sz w:val="24"/>
              </w:rPr>
              <w:t xml:space="preserve">№ 177 (197022, Российская Федерация, </w:t>
            </w:r>
          </w:p>
          <w:p>
            <w:pPr>
              <w:jc w:val="left"/>
              <w:rPr>
                <w:sz w:val="24"/>
              </w:rPr>
            </w:pPr>
            <w:r>
              <w:rPr>
                <w:sz w:val="24"/>
              </w:rPr>
              <w:t>г.</w:t>
            </w:r>
            <w:r>
              <w:rPr>
                <w:sz w:val="24"/>
                <w:lang w:val="uk-UA"/>
              </w:rPr>
              <w:t xml:space="preserve"> </w:t>
            </w:r>
            <w:r>
              <w:rPr>
                <w:sz w:val="24"/>
              </w:rPr>
              <w:t xml:space="preserve">Санкт-Петербург,  </w:t>
            </w:r>
          </w:p>
          <w:p>
            <w:pPr>
              <w:jc w:val="left"/>
              <w:rPr>
                <w:sz w:val="24"/>
              </w:rPr>
            </w:pPr>
            <w:r>
              <w:rPr>
                <w:sz w:val="24"/>
              </w:rPr>
              <w:t>муниципальный округ Аптекарский остров, просп.</w:t>
            </w:r>
            <w:r>
              <w:rPr>
                <w:sz w:val="24"/>
                <w:lang w:val="uk-UA"/>
              </w:rPr>
              <w:t xml:space="preserve"> </w:t>
            </w:r>
            <w:r>
              <w:rPr>
                <w:sz w:val="24"/>
              </w:rPr>
              <w:t>Медиков, д.</w:t>
            </w:r>
            <w:r>
              <w:rPr>
                <w:sz w:val="24"/>
                <w:lang w:val="uk-UA"/>
              </w:rPr>
              <w:t xml:space="preserve"> </w:t>
            </w:r>
            <w:r>
              <w:rPr>
                <w:sz w:val="24"/>
              </w:rPr>
              <w:t>5, литера В, пом.</w:t>
            </w:r>
            <w:r>
              <w:rPr>
                <w:sz w:val="24"/>
                <w:lang w:val="uk-UA"/>
              </w:rPr>
              <w:t xml:space="preserve"> </w:t>
            </w:r>
            <w:r>
              <w:rPr>
                <w:sz w:val="24"/>
              </w:rPr>
              <w:t>7Н, ком. № 177).</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"Трансгруз" (общество с ограниченной ответственностью "Трансгруз", Limited Liability Company "Transgruz").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1086673011281, ідентифікаційний номер платника податків – 6673188068. Місцезнаходження юридичної особи: 620143, Російська Федерація, Свердловська область, м.</w:t>
            </w:r>
            <w:r>
              <w:rPr>
                <w:sz w:val="24"/>
                <w:lang w:val="uk-UA"/>
              </w:rPr>
              <w:t xml:space="preserve"> </w:t>
            </w:r>
            <w:r>
              <w:rPr>
                <w:sz w:val="24"/>
              </w:rPr>
              <w:t>Єкатеринбург, вул.</w:t>
            </w:r>
            <w:r>
              <w:rPr>
                <w:sz w:val="24"/>
                <w:lang w:val="uk-UA"/>
              </w:rPr>
              <w:t xml:space="preserve"> </w:t>
            </w:r>
            <w:r>
              <w:rPr>
                <w:sz w:val="24"/>
              </w:rPr>
              <w:t>Калініна, буд.</w:t>
            </w:r>
            <w:r>
              <w:rPr>
                <w:sz w:val="24"/>
                <w:lang w:val="uk-UA"/>
              </w:rPr>
              <w:t xml:space="preserve"> </w:t>
            </w:r>
            <w:r>
              <w:rPr>
                <w:sz w:val="24"/>
              </w:rPr>
              <w:t>35, кв.</w:t>
            </w:r>
            <w:r>
              <w:rPr>
                <w:sz w:val="24"/>
                <w:lang w:val="uk-UA"/>
              </w:rPr>
              <w:t xml:space="preserve"> </w:t>
            </w:r>
            <w:r>
              <w:rPr>
                <w:sz w:val="24"/>
              </w:rPr>
              <w:t>25</w:t>
            </w:r>
          </w:p>
          <w:p>
            <w:pPr>
              <w:jc w:val="left"/>
              <w:rPr>
                <w:sz w:val="24"/>
              </w:rPr>
            </w:pPr>
            <w:r>
              <w:rPr>
                <w:sz w:val="24"/>
              </w:rPr>
              <w:t>(620143, Российская Федерация, Свердловская область, г.</w:t>
            </w:r>
            <w:r>
              <w:rPr>
                <w:sz w:val="24"/>
                <w:lang w:val="uk-UA"/>
              </w:rPr>
              <w:t xml:space="preserve"> </w:t>
            </w:r>
            <w:r>
              <w:rPr>
                <w:sz w:val="24"/>
              </w:rPr>
              <w:t xml:space="preserve">Екатеринбург, </w:t>
            </w:r>
          </w:p>
          <w:p>
            <w:pPr>
              <w:jc w:val="left"/>
              <w:rPr>
                <w:sz w:val="24"/>
              </w:rPr>
            </w:pPr>
            <w:r>
              <w:rPr>
                <w:sz w:val="24"/>
              </w:rPr>
              <w:t>ул.</w:t>
            </w:r>
            <w:r>
              <w:rPr>
                <w:sz w:val="24"/>
                <w:lang w:val="uk-UA"/>
              </w:rPr>
              <w:t xml:space="preserve"> </w:t>
            </w:r>
            <w:r>
              <w:rPr>
                <w:sz w:val="24"/>
              </w:rPr>
              <w:t>Калинина, д.</w:t>
            </w:r>
            <w:r>
              <w:rPr>
                <w:sz w:val="24"/>
                <w:lang w:val="uk-UA"/>
              </w:rPr>
              <w:t xml:space="preserve"> </w:t>
            </w:r>
            <w:r>
              <w:rPr>
                <w:sz w:val="24"/>
              </w:rPr>
              <w:t>35, кв.</w:t>
            </w:r>
            <w:r>
              <w:rPr>
                <w:sz w:val="24"/>
                <w:lang w:val="uk-UA"/>
              </w:rPr>
              <w:t xml:space="preserve"> </w:t>
            </w:r>
            <w:r>
              <w:rPr>
                <w:sz w:val="24"/>
              </w:rPr>
              <w:t>25).</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"ТрансМ" (общество с ограниченной ответственностью "ТрансМ", Limited Liability Company "Trans</w:t>
            </w:r>
            <w:r>
              <w:rPr>
                <w:sz w:val="24"/>
                <w:lang w:val="en-US"/>
              </w:rPr>
              <w:t>M</w:t>
            </w:r>
            <w:r>
              <w:rPr>
                <w:sz w:val="24"/>
              </w:rPr>
              <w:t xml:space="preserve">").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5107746023809, ідентифікаційний номер платника податків – 7710879808. Місцезнаходження юридичної особи: 117105, Російська Федерація, м.</w:t>
            </w:r>
            <w:r>
              <w:rPr>
                <w:sz w:val="24"/>
                <w:lang w:val="uk-UA"/>
              </w:rPr>
              <w:t xml:space="preserve"> </w:t>
            </w:r>
            <w:r>
              <w:rPr>
                <w:sz w:val="24"/>
              </w:rPr>
              <w:t>Москва, Варшавське шосе, буд.</w:t>
            </w:r>
            <w:r>
              <w:rPr>
                <w:sz w:val="24"/>
                <w:lang w:val="uk-UA"/>
              </w:rPr>
              <w:t xml:space="preserve"> </w:t>
            </w:r>
            <w:r>
              <w:rPr>
                <w:sz w:val="24"/>
              </w:rPr>
              <w:t>9, будова</w:t>
            </w:r>
            <w:r>
              <w:rPr>
                <w:sz w:val="24"/>
                <w:lang w:val="uk-UA"/>
              </w:rPr>
              <w:t xml:space="preserve"> </w:t>
            </w:r>
            <w:r>
              <w:rPr>
                <w:sz w:val="24"/>
              </w:rPr>
              <w:t>1Б, пов.</w:t>
            </w:r>
            <w:r>
              <w:rPr>
                <w:sz w:val="24"/>
                <w:lang w:val="uk-UA"/>
              </w:rPr>
              <w:t xml:space="preserve"> </w:t>
            </w:r>
            <w:r>
              <w:rPr>
                <w:sz w:val="24"/>
              </w:rPr>
              <w:t>5, прим.</w:t>
            </w:r>
            <w:r>
              <w:rPr>
                <w:sz w:val="24"/>
                <w:lang w:val="uk-UA"/>
              </w:rPr>
              <w:t xml:space="preserve"> </w:t>
            </w:r>
            <w:r>
              <w:rPr>
                <w:sz w:val="24"/>
              </w:rPr>
              <w:t xml:space="preserve">XLI, частина кімнати 95 </w:t>
            </w:r>
          </w:p>
          <w:p>
            <w:pPr>
              <w:jc w:val="left"/>
              <w:rPr>
                <w:sz w:val="24"/>
              </w:rPr>
            </w:pPr>
            <w:r>
              <w:rPr>
                <w:sz w:val="24"/>
              </w:rPr>
              <w:t>(117105, Российская Федерация, г.</w:t>
            </w:r>
            <w:r>
              <w:rPr>
                <w:sz w:val="24"/>
                <w:lang w:val="uk-UA"/>
              </w:rPr>
              <w:t xml:space="preserve"> </w:t>
            </w:r>
            <w:r>
              <w:rPr>
                <w:sz w:val="24"/>
              </w:rPr>
              <w:t>Москва, Варшавское шоссе, д.</w:t>
            </w:r>
            <w:r>
              <w:rPr>
                <w:sz w:val="24"/>
                <w:lang w:val="uk-UA"/>
              </w:rPr>
              <w:t xml:space="preserve"> </w:t>
            </w:r>
            <w:r>
              <w:rPr>
                <w:sz w:val="24"/>
              </w:rPr>
              <w:t>9, стр.</w:t>
            </w:r>
            <w:r>
              <w:rPr>
                <w:sz w:val="24"/>
                <w:lang w:val="uk-UA"/>
              </w:rPr>
              <w:t xml:space="preserve"> </w:t>
            </w:r>
            <w:r>
              <w:rPr>
                <w:sz w:val="24"/>
              </w:rPr>
              <w:t>1Б, эт.</w:t>
            </w:r>
            <w:r>
              <w:rPr>
                <w:sz w:val="24"/>
                <w:lang w:val="uk-UA"/>
              </w:rPr>
              <w:t xml:space="preserve"> </w:t>
            </w:r>
            <w:r>
              <w:rPr>
                <w:sz w:val="24"/>
              </w:rPr>
              <w:t xml:space="preserve">5, </w:t>
            </w:r>
            <w:r>
              <w:rPr>
                <w:sz w:val="24"/>
              </w:rPr>
              <w:br w:type="textWrapping"/>
            </w:r>
            <w:r>
              <w:rPr>
                <w:sz w:val="24"/>
              </w:rPr>
              <w:t>пом.</w:t>
            </w:r>
            <w:r>
              <w:rPr>
                <w:sz w:val="24"/>
                <w:lang w:val="uk-UA"/>
              </w:rPr>
              <w:t xml:space="preserve"> </w:t>
            </w:r>
            <w:r>
              <w:rPr>
                <w:sz w:val="24"/>
              </w:rPr>
              <w:t>XLI, часть комнаты 95).</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"Транспоставка" (общество с ограниченной ответственностью "Транспоставка", Limited Liability Company "Transpostavka").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1173668047112, ідентифікаційний номер платника податків – 3666222330. Місцезнаходження юридичної особи: 394053, Російська Федерація, Воронізька область, м.</w:t>
            </w:r>
            <w:r>
              <w:rPr>
                <w:sz w:val="24"/>
                <w:lang w:val="uk-UA"/>
              </w:rPr>
              <w:t xml:space="preserve"> </w:t>
            </w:r>
            <w:r>
              <w:rPr>
                <w:sz w:val="24"/>
              </w:rPr>
              <w:t>Вороніж, просп.</w:t>
            </w:r>
            <w:r>
              <w:rPr>
                <w:sz w:val="24"/>
                <w:lang w:val="uk-UA"/>
              </w:rPr>
              <w:t xml:space="preserve"> </w:t>
            </w:r>
            <w:r>
              <w:rPr>
                <w:sz w:val="24"/>
              </w:rPr>
              <w:t>Московський, буд.</w:t>
            </w:r>
            <w:r>
              <w:rPr>
                <w:sz w:val="24"/>
                <w:lang w:val="uk-UA"/>
              </w:rPr>
              <w:t xml:space="preserve"> </w:t>
            </w:r>
            <w:r>
              <w:rPr>
                <w:sz w:val="24"/>
              </w:rPr>
              <w:t>102В, літера</w:t>
            </w:r>
            <w:r>
              <w:rPr>
                <w:sz w:val="24"/>
                <w:lang w:val="uk-UA"/>
              </w:rPr>
              <w:t xml:space="preserve"> </w:t>
            </w:r>
            <w:r>
              <w:rPr>
                <w:sz w:val="24"/>
              </w:rPr>
              <w:t xml:space="preserve">Б1, Б2, офіс 505 (394053, Российская Федерация, </w:t>
            </w:r>
          </w:p>
          <w:p>
            <w:pPr>
              <w:jc w:val="left"/>
              <w:rPr>
                <w:sz w:val="24"/>
              </w:rPr>
            </w:pPr>
            <w:r>
              <w:rPr>
                <w:sz w:val="24"/>
              </w:rPr>
              <w:t>Воронежская область, г.</w:t>
            </w:r>
            <w:r>
              <w:rPr>
                <w:sz w:val="24"/>
                <w:lang w:val="uk-UA"/>
              </w:rPr>
              <w:t xml:space="preserve"> </w:t>
            </w:r>
            <w:r>
              <w:rPr>
                <w:sz w:val="24"/>
              </w:rPr>
              <w:t xml:space="preserve">Воронеж, </w:t>
            </w:r>
          </w:p>
          <w:p>
            <w:pPr>
              <w:jc w:val="left"/>
              <w:rPr>
                <w:sz w:val="24"/>
              </w:rPr>
            </w:pPr>
            <w:r>
              <w:rPr>
                <w:sz w:val="24"/>
              </w:rPr>
              <w:t>просп. Московский, д.</w:t>
            </w:r>
            <w:r>
              <w:rPr>
                <w:sz w:val="24"/>
                <w:lang w:val="uk-UA"/>
              </w:rPr>
              <w:t xml:space="preserve"> </w:t>
            </w:r>
            <w:r>
              <w:rPr>
                <w:sz w:val="24"/>
              </w:rPr>
              <w:t>102В, литера Б1, Б2, офис 505).</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"Трейдсервіс" (общество с ограниченной ответственностью "Трейдсервис", Limited Liability Company "Tradeservice"). Відомості згідно з Єдиним державним реєстром юридичних осіб Російської Федерації: основний державний реєстраційний номер – 1116658024130, ідентифікаційний номер платника </w:t>
            </w:r>
          </w:p>
          <w:p>
            <w:pPr>
              <w:jc w:val="left"/>
              <w:rPr>
                <w:sz w:val="24"/>
              </w:rPr>
            </w:pPr>
            <w:r>
              <w:rPr>
                <w:sz w:val="24"/>
              </w:rPr>
              <w:t xml:space="preserve">податків – 6658397885. Місцезнаходження юридичної особи: </w:t>
            </w:r>
          </w:p>
          <w:p>
            <w:pPr>
              <w:jc w:val="left"/>
              <w:rPr>
                <w:sz w:val="24"/>
              </w:rPr>
            </w:pPr>
            <w:r>
              <w:rPr>
                <w:sz w:val="24"/>
              </w:rPr>
              <w:t xml:space="preserve">641322, Російська Федерація, </w:t>
            </w:r>
          </w:p>
          <w:p>
            <w:pPr>
              <w:jc w:val="left"/>
              <w:rPr>
                <w:sz w:val="24"/>
              </w:rPr>
            </w:pPr>
            <w:r>
              <w:rPr>
                <w:sz w:val="24"/>
              </w:rPr>
              <w:t xml:space="preserve">Курганська область, Кетовський р-н, </w:t>
            </w:r>
            <w:r>
              <w:rPr>
                <w:sz w:val="24"/>
              </w:rPr>
              <w:br w:type="textWrapping"/>
            </w:r>
            <w:r>
              <w:rPr>
                <w:sz w:val="24"/>
              </w:rPr>
              <w:t>с.</w:t>
            </w:r>
            <w:r>
              <w:rPr>
                <w:sz w:val="24"/>
                <w:lang w:val="uk-UA"/>
              </w:rPr>
              <w:t xml:space="preserve"> </w:t>
            </w:r>
            <w:r>
              <w:rPr>
                <w:sz w:val="24"/>
              </w:rPr>
              <w:t>Введенське, мкрн.</w:t>
            </w:r>
            <w:r>
              <w:rPr>
                <w:sz w:val="24"/>
                <w:lang w:val="uk-UA"/>
              </w:rPr>
              <w:t xml:space="preserve"> </w:t>
            </w:r>
            <w:r>
              <w:rPr>
                <w:sz w:val="24"/>
              </w:rPr>
              <w:t>Южний-3, буд.</w:t>
            </w:r>
            <w:r>
              <w:rPr>
                <w:sz w:val="24"/>
                <w:lang w:val="uk-UA"/>
              </w:rPr>
              <w:t xml:space="preserve"> </w:t>
            </w:r>
            <w:r>
              <w:rPr>
                <w:sz w:val="24"/>
              </w:rPr>
              <w:t>2 (641322, Российская Федерация, Курганская область, Кетовский р</w:t>
            </w:r>
            <w:r>
              <w:rPr>
                <w:sz w:val="24"/>
              </w:rPr>
              <w:noBreakHyphen/>
            </w:r>
            <w:r>
              <w:rPr>
                <w:sz w:val="24"/>
              </w:rPr>
              <w:t xml:space="preserve">н, </w:t>
            </w:r>
            <w:r>
              <w:rPr>
                <w:sz w:val="24"/>
              </w:rPr>
              <w:br w:type="textWrapping"/>
            </w:r>
            <w:r>
              <w:rPr>
                <w:sz w:val="24"/>
              </w:rPr>
              <w:t>с.</w:t>
            </w:r>
            <w:r>
              <w:rPr>
                <w:sz w:val="24"/>
                <w:lang w:val="uk-UA"/>
              </w:rPr>
              <w:t xml:space="preserve"> </w:t>
            </w:r>
            <w:r>
              <w:rPr>
                <w:sz w:val="24"/>
              </w:rPr>
              <w:t>Введенское, мкр.</w:t>
            </w:r>
            <w:r>
              <w:rPr>
                <w:sz w:val="24"/>
                <w:lang w:val="uk-UA"/>
              </w:rPr>
              <w:t xml:space="preserve"> </w:t>
            </w:r>
            <w:r>
              <w:rPr>
                <w:sz w:val="24"/>
              </w:rPr>
              <w:t>Южный-3, д.</w:t>
            </w:r>
            <w:r>
              <w:rPr>
                <w:sz w:val="24"/>
                <w:lang w:val="uk-UA"/>
              </w:rPr>
              <w:t xml:space="preserve"> </w:t>
            </w:r>
            <w:r>
              <w:rPr>
                <w:sz w:val="24"/>
              </w:rPr>
              <w:t>2.).</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"Фрейт Карго" (общество с ограниченной ответственностью "Фрэйт Карго", Limited Liability Company "Freight Cargo"). Відомості згідно з Єдиним державним реєстром юридичних осіб Російської Федерації: основний державний реєстраційний номер – 1172375007155, ідентифікаційний номер платника </w:t>
            </w:r>
          </w:p>
          <w:p>
            <w:pPr>
              <w:jc w:val="left"/>
              <w:rPr>
                <w:sz w:val="24"/>
              </w:rPr>
            </w:pPr>
            <w:r>
              <w:rPr>
                <w:sz w:val="24"/>
              </w:rPr>
              <w:t xml:space="preserve">податків – 2311230152. Місцезнаходження юридичної особи: 350087, Російська Федерація, Краснодарський край, </w:t>
            </w:r>
            <w:r>
              <w:rPr>
                <w:sz w:val="24"/>
              </w:rPr>
              <w:br w:type="textWrapping"/>
            </w:r>
            <w:r>
              <w:rPr>
                <w:sz w:val="24"/>
              </w:rPr>
              <w:t>м.</w:t>
            </w:r>
            <w:r>
              <w:rPr>
                <w:sz w:val="24"/>
                <w:lang w:val="uk-UA"/>
              </w:rPr>
              <w:t xml:space="preserve"> </w:t>
            </w:r>
            <w:r>
              <w:rPr>
                <w:sz w:val="24"/>
              </w:rPr>
              <w:t>Краснодар, вул. ім.</w:t>
            </w:r>
            <w:r>
              <w:rPr>
                <w:sz w:val="24"/>
                <w:lang w:val="uk-UA"/>
              </w:rPr>
              <w:t xml:space="preserve"> </w:t>
            </w:r>
            <w:r>
              <w:rPr>
                <w:sz w:val="24"/>
              </w:rPr>
              <w:t>Цезаря Кунікова, буд.</w:t>
            </w:r>
            <w:r>
              <w:rPr>
                <w:sz w:val="24"/>
                <w:lang w:val="uk-UA"/>
              </w:rPr>
              <w:t xml:space="preserve"> </w:t>
            </w:r>
            <w:r>
              <w:rPr>
                <w:sz w:val="24"/>
              </w:rPr>
              <w:t>24, корп.</w:t>
            </w:r>
            <w:r>
              <w:rPr>
                <w:sz w:val="24"/>
                <w:lang w:val="uk-UA"/>
              </w:rPr>
              <w:t xml:space="preserve"> </w:t>
            </w:r>
            <w:r>
              <w:rPr>
                <w:sz w:val="24"/>
              </w:rPr>
              <w:t>3, кв.</w:t>
            </w:r>
            <w:r>
              <w:rPr>
                <w:sz w:val="24"/>
                <w:lang w:val="uk-UA"/>
              </w:rPr>
              <w:t xml:space="preserve"> </w:t>
            </w:r>
            <w:r>
              <w:rPr>
                <w:sz w:val="24"/>
              </w:rPr>
              <w:t xml:space="preserve">29 (350087, Российская Федерация, Краснодарский край, </w:t>
            </w:r>
            <w:r>
              <w:rPr>
                <w:sz w:val="24"/>
              </w:rPr>
              <w:br w:type="textWrapping"/>
            </w:r>
            <w:r>
              <w:rPr>
                <w:sz w:val="24"/>
              </w:rPr>
              <w:t>г.</w:t>
            </w:r>
            <w:r>
              <w:rPr>
                <w:sz w:val="24"/>
                <w:lang w:val="uk-UA"/>
              </w:rPr>
              <w:t xml:space="preserve"> </w:t>
            </w:r>
            <w:r>
              <w:rPr>
                <w:sz w:val="24"/>
              </w:rPr>
              <w:t>Краснодар, ул. им.</w:t>
            </w:r>
            <w:r>
              <w:rPr>
                <w:sz w:val="24"/>
                <w:lang w:val="uk-UA"/>
              </w:rPr>
              <w:t xml:space="preserve"> </w:t>
            </w:r>
            <w:r>
              <w:rPr>
                <w:sz w:val="24"/>
              </w:rPr>
              <w:t xml:space="preserve">Цезаря Куникова, </w:t>
            </w:r>
            <w:r>
              <w:rPr>
                <w:sz w:val="24"/>
              </w:rPr>
              <w:br w:type="textWrapping"/>
            </w:r>
            <w:r>
              <w:rPr>
                <w:sz w:val="24"/>
              </w:rPr>
              <w:t>д.</w:t>
            </w:r>
            <w:r>
              <w:rPr>
                <w:sz w:val="24"/>
                <w:lang w:val="uk-UA"/>
              </w:rPr>
              <w:t xml:space="preserve"> </w:t>
            </w:r>
            <w:r>
              <w:rPr>
                <w:sz w:val="24"/>
              </w:rPr>
              <w:t>24, корп.</w:t>
            </w:r>
            <w:r>
              <w:rPr>
                <w:sz w:val="24"/>
                <w:lang w:val="uk-UA"/>
              </w:rPr>
              <w:t xml:space="preserve"> </w:t>
            </w:r>
            <w:r>
              <w:rPr>
                <w:sz w:val="24"/>
              </w:rPr>
              <w:t>3, кв.</w:t>
            </w:r>
            <w:r>
              <w:rPr>
                <w:sz w:val="24"/>
                <w:lang w:val="uk-UA"/>
              </w:rPr>
              <w:t xml:space="preserve"> </w:t>
            </w:r>
            <w:r>
              <w:rPr>
                <w:sz w:val="24"/>
              </w:rPr>
              <w:t xml:space="preserve">29). </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w:t>
            </w:r>
          </w:p>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"Ермі-Транспорт" (общество с ограниченной ответственностью "Эрми-Транспорт", Limited Liability Company "Ermi-Transport").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1079847063141, ідентифікаційний номер платника податків – 7811364964. Місцезнаходження юридичної особи: 199155, Російська Федерація, м.</w:t>
            </w:r>
            <w:r>
              <w:rPr>
                <w:sz w:val="24"/>
                <w:lang w:val="uk-UA"/>
              </w:rPr>
              <w:t xml:space="preserve"> </w:t>
            </w:r>
            <w:r>
              <w:rPr>
                <w:sz w:val="24"/>
              </w:rPr>
              <w:t>Санкт-Петербург, наб. ріки Смоленки, буд.</w:t>
            </w:r>
            <w:r>
              <w:rPr>
                <w:sz w:val="24"/>
                <w:lang w:val="uk-UA"/>
              </w:rPr>
              <w:t xml:space="preserve"> </w:t>
            </w:r>
            <w:r>
              <w:rPr>
                <w:sz w:val="24"/>
              </w:rPr>
              <w:t>35, корп.</w:t>
            </w:r>
            <w:r>
              <w:rPr>
                <w:sz w:val="24"/>
                <w:lang w:val="uk-UA"/>
              </w:rPr>
              <w:t xml:space="preserve"> </w:t>
            </w:r>
            <w:r>
              <w:rPr>
                <w:sz w:val="24"/>
              </w:rPr>
              <w:t>1, літер А, прим.</w:t>
            </w:r>
            <w:r>
              <w:rPr>
                <w:sz w:val="24"/>
                <w:lang w:val="uk-UA"/>
              </w:rPr>
              <w:t xml:space="preserve"> </w:t>
            </w:r>
            <w:r>
              <w:rPr>
                <w:sz w:val="24"/>
              </w:rPr>
              <w:t>4</w:t>
            </w:r>
            <w:r>
              <w:rPr>
                <w:sz w:val="24"/>
              </w:rPr>
              <w:noBreakHyphen/>
            </w:r>
            <w:r>
              <w:rPr>
                <w:sz w:val="24"/>
              </w:rPr>
              <w:t xml:space="preserve">Н, офіс 1 </w:t>
            </w:r>
          </w:p>
          <w:p>
            <w:pPr>
              <w:jc w:val="left"/>
              <w:rPr>
                <w:sz w:val="24"/>
              </w:rPr>
            </w:pPr>
            <w:r>
              <w:rPr>
                <w:sz w:val="24"/>
              </w:rPr>
              <w:t xml:space="preserve">(199155, Российская Федерация, </w:t>
            </w:r>
          </w:p>
          <w:p>
            <w:pPr>
              <w:jc w:val="left"/>
              <w:rPr>
                <w:sz w:val="24"/>
              </w:rPr>
            </w:pPr>
            <w:r>
              <w:rPr>
                <w:sz w:val="24"/>
              </w:rPr>
              <w:t>г.</w:t>
            </w:r>
            <w:r>
              <w:rPr>
                <w:sz w:val="24"/>
                <w:lang w:val="uk-UA"/>
              </w:rPr>
              <w:t xml:space="preserve"> </w:t>
            </w:r>
            <w:r>
              <w:rPr>
                <w:sz w:val="24"/>
              </w:rPr>
              <w:t xml:space="preserve">Санкт-Петербург, </w:t>
            </w:r>
          </w:p>
          <w:p>
            <w:pPr>
              <w:jc w:val="left"/>
              <w:rPr>
                <w:sz w:val="24"/>
              </w:rPr>
            </w:pPr>
            <w:r>
              <w:rPr>
                <w:sz w:val="24"/>
              </w:rPr>
              <w:t>наб. реки Смоленки, д.</w:t>
            </w:r>
            <w:r>
              <w:rPr>
                <w:sz w:val="24"/>
                <w:lang w:val="uk-UA"/>
              </w:rPr>
              <w:t xml:space="preserve"> </w:t>
            </w:r>
            <w:r>
              <w:rPr>
                <w:sz w:val="24"/>
              </w:rPr>
              <w:t xml:space="preserve">35, корп. 1, </w:t>
            </w:r>
          </w:p>
          <w:p>
            <w:pPr>
              <w:jc w:val="left"/>
              <w:rPr>
                <w:sz w:val="24"/>
              </w:rPr>
            </w:pPr>
            <w:r>
              <w:rPr>
                <w:sz w:val="24"/>
              </w:rPr>
              <w:t>литер А, пом.</w:t>
            </w:r>
            <w:r>
              <w:rPr>
                <w:sz w:val="24"/>
                <w:lang w:val="uk-UA"/>
              </w:rPr>
              <w:t xml:space="preserve"> </w:t>
            </w:r>
            <w:r>
              <w:rPr>
                <w:sz w:val="24"/>
              </w:rPr>
              <w:t>4-Н, офис 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Публічне акціонерне товариство "Гайський гірничо-збагачувальний комбінат" (публичное акционерное общество "Гайский горно-обогатительный комбинат", Public Joint-Stock Company "Gai Mining and Processing Plant").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1025600682030, ідентифікаційний номер платника податків – 5604000700. Місцезнаходження юридичної особи: 462633, Російська Федерація, Оренбурзька область, м.</w:t>
            </w:r>
            <w:r>
              <w:rPr>
                <w:sz w:val="24"/>
                <w:lang w:val="uk-UA"/>
              </w:rPr>
              <w:t xml:space="preserve"> </w:t>
            </w:r>
            <w:r>
              <w:rPr>
                <w:sz w:val="24"/>
              </w:rPr>
              <w:t>Гай, вул.</w:t>
            </w:r>
            <w:r>
              <w:rPr>
                <w:sz w:val="24"/>
                <w:lang w:val="uk-UA"/>
              </w:rPr>
              <w:t xml:space="preserve"> </w:t>
            </w:r>
            <w:r>
              <w:rPr>
                <w:sz w:val="24"/>
              </w:rPr>
              <w:t>Промислова, буд.</w:t>
            </w:r>
            <w:r>
              <w:rPr>
                <w:sz w:val="24"/>
                <w:lang w:val="uk-UA"/>
              </w:rPr>
              <w:t xml:space="preserve"> </w:t>
            </w:r>
            <w:r>
              <w:rPr>
                <w:sz w:val="24"/>
              </w:rPr>
              <w:t>1 (462633, Российская Федерация, Оренбургская область, г.</w:t>
            </w:r>
            <w:r>
              <w:rPr>
                <w:sz w:val="24"/>
                <w:lang w:val="uk-UA"/>
              </w:rPr>
              <w:t xml:space="preserve"> </w:t>
            </w:r>
            <w:r>
              <w:rPr>
                <w:sz w:val="24"/>
              </w:rPr>
              <w:t>Гай, ул.</w:t>
            </w:r>
            <w:r>
              <w:rPr>
                <w:sz w:val="24"/>
                <w:lang w:val="uk-UA"/>
              </w:rPr>
              <w:t xml:space="preserve"> </w:t>
            </w:r>
            <w:r>
              <w:rPr>
                <w:sz w:val="24"/>
              </w:rPr>
              <w:t>Промышленная, д.</w:t>
            </w:r>
            <w:r>
              <w:rPr>
                <w:sz w:val="24"/>
                <w:lang w:val="uk-UA"/>
              </w:rPr>
              <w:t xml:space="preserve"> </w:t>
            </w:r>
            <w:r>
              <w:rPr>
                <w:sz w:val="24"/>
              </w:rPr>
              <w:t>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Іркутське публічне акціонерне товариство енергетики та електрифікації (Иркутское публичное акционерное общество энергетики и электрификации, Irkutsk Public Joint-Stock Company of Energy and Electrification). Відомості згідно з Єдиним державним реєстром юридичних осіб Російської Федерації: основний державний реєстраційний номер – 1023801003313, ідентифікаційний номер платника </w:t>
            </w:r>
          </w:p>
          <w:p>
            <w:pPr>
              <w:jc w:val="left"/>
              <w:rPr>
                <w:sz w:val="24"/>
              </w:rPr>
            </w:pPr>
            <w:r>
              <w:rPr>
                <w:sz w:val="24"/>
              </w:rPr>
              <w:t>податків – 3800000220. Місцезнаходження юридичної особи: 664011, Російська Федерація, Іркутська область, м.</w:t>
            </w:r>
            <w:r>
              <w:rPr>
                <w:sz w:val="24"/>
                <w:lang w:val="uk-UA"/>
              </w:rPr>
              <w:t xml:space="preserve"> </w:t>
            </w:r>
            <w:r>
              <w:rPr>
                <w:sz w:val="24"/>
              </w:rPr>
              <w:t>Іркутськ, вул.</w:t>
            </w:r>
            <w:r>
              <w:rPr>
                <w:sz w:val="24"/>
                <w:lang w:val="uk-UA"/>
              </w:rPr>
              <w:t xml:space="preserve"> </w:t>
            </w:r>
            <w:r>
              <w:rPr>
                <w:sz w:val="24"/>
              </w:rPr>
              <w:t>Сухе-Батора, буд.</w:t>
            </w:r>
            <w:r>
              <w:rPr>
                <w:sz w:val="24"/>
                <w:lang w:val="uk-UA"/>
              </w:rPr>
              <w:t xml:space="preserve"> </w:t>
            </w:r>
            <w:r>
              <w:rPr>
                <w:sz w:val="24"/>
              </w:rPr>
              <w:t xml:space="preserve">3 </w:t>
            </w:r>
          </w:p>
          <w:p>
            <w:pPr>
              <w:jc w:val="left"/>
              <w:rPr>
                <w:sz w:val="24"/>
              </w:rPr>
            </w:pPr>
            <w:r>
              <w:rPr>
                <w:sz w:val="24"/>
              </w:rPr>
              <w:t>(664011, Российская Федерация, Иркутская область, г.</w:t>
            </w:r>
            <w:r>
              <w:rPr>
                <w:sz w:val="24"/>
                <w:lang w:val="uk-UA"/>
              </w:rPr>
              <w:t xml:space="preserve"> </w:t>
            </w:r>
            <w:r>
              <w:rPr>
                <w:sz w:val="24"/>
              </w:rPr>
              <w:t>Иркутск, ул.</w:t>
            </w:r>
            <w:r>
              <w:rPr>
                <w:sz w:val="24"/>
                <w:lang w:val="uk-UA"/>
              </w:rPr>
              <w:t xml:space="preserve"> </w:t>
            </w:r>
            <w:r>
              <w:rPr>
                <w:sz w:val="24"/>
              </w:rPr>
              <w:t>Сухэ-Батора, д.</w:t>
            </w:r>
            <w:r>
              <w:rPr>
                <w:sz w:val="24"/>
                <w:lang w:val="uk-UA"/>
              </w:rPr>
              <w:t xml:space="preserve"> </w:t>
            </w:r>
            <w:r>
              <w:rPr>
                <w:sz w:val="24"/>
              </w:rPr>
              <w:t>3).</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Спільне білорусько-російське відкрите акціонерне товариство "Білгазпромбанк" (совместное белорусско-российское открытое акционерное общество "Белгазпромбанк", Joint Belarus</w:t>
            </w:r>
            <w:r>
              <w:rPr>
                <w:sz w:val="24"/>
                <w:lang w:val="en-US"/>
              </w:rPr>
              <w:t>s</w:t>
            </w:r>
            <w:r>
              <w:rPr>
                <w:sz w:val="24"/>
              </w:rPr>
              <w:t>ian-Russian Open Joint-Stock Company "Belgazprombank"). Відомості згідно з Державним реєстром платників (інших зобов’язаних осіб) Республіки Білорусь: обліковий номер платника – 100429079. Місцезнаходження юридичної особи: 220121, Республіка Білорусь, м.</w:t>
            </w:r>
            <w:r>
              <w:rPr>
                <w:sz w:val="24"/>
                <w:lang w:val="uk-UA"/>
              </w:rPr>
              <w:t xml:space="preserve"> </w:t>
            </w:r>
            <w:r>
              <w:rPr>
                <w:sz w:val="24"/>
              </w:rPr>
              <w:t>Мінськ, вул.</w:t>
            </w:r>
            <w:r>
              <w:rPr>
                <w:sz w:val="24"/>
                <w:lang w:val="uk-UA"/>
              </w:rPr>
              <w:t xml:space="preserve"> </w:t>
            </w:r>
            <w:r>
              <w:rPr>
                <w:sz w:val="24"/>
              </w:rPr>
              <w:t>Притицького, буд.</w:t>
            </w:r>
            <w:r>
              <w:rPr>
                <w:sz w:val="24"/>
                <w:lang w:val="uk-UA"/>
              </w:rPr>
              <w:t xml:space="preserve"> </w:t>
            </w:r>
            <w:r>
              <w:rPr>
                <w:sz w:val="24"/>
              </w:rPr>
              <w:t xml:space="preserve">60/2 </w:t>
            </w:r>
          </w:p>
          <w:p>
            <w:pPr>
              <w:jc w:val="left"/>
              <w:rPr>
                <w:sz w:val="24"/>
              </w:rPr>
            </w:pPr>
            <w:r>
              <w:rPr>
                <w:sz w:val="24"/>
              </w:rPr>
              <w:t>(220121, Республика Беларусь, г.</w:t>
            </w:r>
            <w:r>
              <w:rPr>
                <w:sz w:val="24"/>
                <w:lang w:val="uk-UA"/>
              </w:rPr>
              <w:t xml:space="preserve"> </w:t>
            </w:r>
            <w:r>
              <w:rPr>
                <w:sz w:val="24"/>
              </w:rPr>
              <w:t>Минск, ул.</w:t>
            </w:r>
            <w:r>
              <w:rPr>
                <w:sz w:val="24"/>
                <w:lang w:val="uk-UA"/>
              </w:rPr>
              <w:t xml:space="preserve"> </w:t>
            </w:r>
            <w:r>
              <w:rPr>
                <w:sz w:val="24"/>
              </w:rPr>
              <w:t>Притыцкого, д.</w:t>
            </w:r>
            <w:r>
              <w:rPr>
                <w:sz w:val="24"/>
                <w:lang w:val="uk-UA"/>
              </w:rPr>
              <w:t xml:space="preserve"> </w:t>
            </w:r>
            <w:r>
              <w:rPr>
                <w:sz w:val="24"/>
              </w:rPr>
              <w:t>60/2).</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Відкрите акціонерне товариство "Лакофарба" (открытое акционерное общество "Лакокраска", Open Joint-Stock Company "Lakokraska"). Відомості згідно з Державним реєстром платників (інших зобов’язаних осіб) Республіки Білорусь: обліковий номер платника – 500021625. Місцезнаходження юридичної особи: 231300, Республіка Білорусь, Гродненська область, Лідський р-н, м.</w:t>
            </w:r>
            <w:r>
              <w:rPr>
                <w:sz w:val="24"/>
                <w:lang w:val="uk-UA"/>
              </w:rPr>
              <w:t xml:space="preserve"> </w:t>
            </w:r>
            <w:r>
              <w:rPr>
                <w:sz w:val="24"/>
              </w:rPr>
              <w:t xml:space="preserve">Ліда, </w:t>
            </w:r>
            <w:r>
              <w:rPr>
                <w:sz w:val="24"/>
              </w:rPr>
              <w:br w:type="textWrapping"/>
            </w:r>
            <w:r>
              <w:rPr>
                <w:sz w:val="24"/>
              </w:rPr>
              <w:t>вул.</w:t>
            </w:r>
            <w:r>
              <w:rPr>
                <w:sz w:val="24"/>
                <w:lang w:val="uk-UA"/>
              </w:rPr>
              <w:t xml:space="preserve"> </w:t>
            </w:r>
            <w:r>
              <w:rPr>
                <w:sz w:val="24"/>
              </w:rPr>
              <w:t>Ігнатова, буд.</w:t>
            </w:r>
            <w:r>
              <w:rPr>
                <w:sz w:val="24"/>
                <w:lang w:val="uk-UA"/>
              </w:rPr>
              <w:t xml:space="preserve"> </w:t>
            </w:r>
            <w:r>
              <w:rPr>
                <w:sz w:val="24"/>
              </w:rPr>
              <w:t>71 (231300, Республика Беларусь, Гродненская область, Лидский р-н, г.</w:t>
            </w:r>
            <w:r>
              <w:rPr>
                <w:sz w:val="24"/>
                <w:lang w:val="uk-UA"/>
              </w:rPr>
              <w:t xml:space="preserve"> </w:t>
            </w:r>
            <w:r>
              <w:rPr>
                <w:sz w:val="24"/>
              </w:rPr>
              <w:t>Лида, ул.</w:t>
            </w:r>
            <w:r>
              <w:rPr>
                <w:sz w:val="24"/>
                <w:lang w:val="uk-UA"/>
              </w:rPr>
              <w:t xml:space="preserve"> </w:t>
            </w:r>
            <w:r>
              <w:rPr>
                <w:sz w:val="24"/>
              </w:rPr>
              <w:t>Игнатова, д.</w:t>
            </w:r>
            <w:r>
              <w:rPr>
                <w:sz w:val="24"/>
                <w:lang w:val="uk-UA"/>
              </w:rPr>
              <w:t xml:space="preserve"> </w:t>
            </w:r>
            <w:r>
              <w:rPr>
                <w:sz w:val="24"/>
              </w:rPr>
              <w:t>71).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"АлдіГрад" (общество с ограниченной ответственностью "АлдиГрад", Limited Liability Company "AldiGrad"). Відомості згідно з Державним реєстром платників (інших зобов’язаних осіб) Республіки Білорусь: обліковий номер </w:t>
            </w:r>
          </w:p>
          <w:p>
            <w:pPr>
              <w:jc w:val="left"/>
              <w:rPr>
                <w:sz w:val="24"/>
              </w:rPr>
            </w:pPr>
            <w:r>
              <w:rPr>
                <w:sz w:val="24"/>
              </w:rPr>
              <w:t>платника – 291006951. Місцезнаходження юридичної особи: 224028, Республіка Білорусь, Брестська область, м.</w:t>
            </w:r>
            <w:r>
              <w:rPr>
                <w:sz w:val="24"/>
                <w:lang w:val="uk-UA"/>
              </w:rPr>
              <w:t xml:space="preserve"> </w:t>
            </w:r>
            <w:r>
              <w:rPr>
                <w:sz w:val="24"/>
              </w:rPr>
              <w:t xml:space="preserve">Брест, </w:t>
            </w:r>
            <w:r>
              <w:rPr>
                <w:sz w:val="24"/>
              </w:rPr>
              <w:br w:type="textWrapping"/>
            </w:r>
            <w:r>
              <w:rPr>
                <w:sz w:val="24"/>
              </w:rPr>
              <w:t>вул.</w:t>
            </w:r>
            <w:r>
              <w:rPr>
                <w:sz w:val="24"/>
                <w:lang w:val="uk-UA"/>
              </w:rPr>
              <w:t xml:space="preserve"> </w:t>
            </w:r>
            <w:r>
              <w:rPr>
                <w:sz w:val="24"/>
              </w:rPr>
              <w:t>Гоздецького, буд.</w:t>
            </w:r>
            <w:r>
              <w:rPr>
                <w:sz w:val="24"/>
                <w:lang w:val="uk-UA"/>
              </w:rPr>
              <w:t xml:space="preserve"> </w:t>
            </w:r>
            <w:r>
              <w:rPr>
                <w:sz w:val="24"/>
              </w:rPr>
              <w:t>19, кімн.</w:t>
            </w:r>
            <w:r>
              <w:rPr>
                <w:sz w:val="24"/>
                <w:lang w:val="uk-UA"/>
              </w:rPr>
              <w:t xml:space="preserve"> </w:t>
            </w:r>
            <w:r>
              <w:rPr>
                <w:sz w:val="24"/>
              </w:rPr>
              <w:t>6</w:t>
            </w:r>
          </w:p>
          <w:p>
            <w:pPr>
              <w:jc w:val="left"/>
              <w:rPr>
                <w:sz w:val="24"/>
              </w:rPr>
            </w:pPr>
            <w:r>
              <w:rPr>
                <w:sz w:val="24"/>
              </w:rPr>
              <w:t xml:space="preserve">(224028, Республика Беларусь, </w:t>
            </w:r>
          </w:p>
          <w:p>
            <w:pPr>
              <w:jc w:val="left"/>
              <w:rPr>
                <w:sz w:val="24"/>
              </w:rPr>
            </w:pPr>
            <w:r>
              <w:rPr>
                <w:sz w:val="24"/>
              </w:rPr>
              <w:t>Брестская область, г.</w:t>
            </w:r>
            <w:r>
              <w:rPr>
                <w:sz w:val="24"/>
                <w:lang w:val="uk-UA"/>
              </w:rPr>
              <w:t xml:space="preserve"> </w:t>
            </w:r>
            <w:r>
              <w:rPr>
                <w:sz w:val="24"/>
              </w:rPr>
              <w:t xml:space="preserve">Брест, </w:t>
            </w:r>
            <w:r>
              <w:rPr>
                <w:sz w:val="24"/>
              </w:rPr>
              <w:br w:type="textWrapping"/>
            </w:r>
            <w:r>
              <w:rPr>
                <w:sz w:val="24"/>
              </w:rPr>
              <w:t>ул.</w:t>
            </w:r>
            <w:r>
              <w:rPr>
                <w:sz w:val="24"/>
                <w:lang w:val="uk-UA"/>
              </w:rPr>
              <w:t xml:space="preserve"> </w:t>
            </w:r>
            <w:r>
              <w:rPr>
                <w:sz w:val="24"/>
              </w:rPr>
              <w:t>Гоздецкого, д.</w:t>
            </w:r>
            <w:r>
              <w:rPr>
                <w:sz w:val="24"/>
                <w:lang w:val="uk-UA"/>
              </w:rPr>
              <w:t xml:space="preserve"> </w:t>
            </w:r>
            <w:r>
              <w:rPr>
                <w:sz w:val="24"/>
              </w:rPr>
              <w:t>19, ком.</w:t>
            </w:r>
            <w:r>
              <w:rPr>
                <w:sz w:val="24"/>
                <w:lang w:val="uk-UA"/>
              </w:rPr>
              <w:t xml:space="preserve"> </w:t>
            </w:r>
            <w:r>
              <w:rPr>
                <w:sz w:val="24"/>
              </w:rPr>
              <w:t>6).</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"ЄвроТрансВагон" (общество с ограниченной ответственностью "ЕвроТрансВагон", Limited Liability Company "EvroTransVagon"). Відомості згідно з Державним реєстром платників (інших зобов’язаних осіб) Республіки Білорусь: обліковий номер </w:t>
            </w:r>
          </w:p>
          <w:p>
            <w:pPr>
              <w:jc w:val="left"/>
              <w:rPr>
                <w:sz w:val="24"/>
              </w:rPr>
            </w:pPr>
            <w:r>
              <w:rPr>
                <w:sz w:val="24"/>
              </w:rPr>
              <w:t>платника –192945909. Місцезнаходження юридичної особи: 220035, Республіка Білорусь, м.</w:t>
            </w:r>
            <w:r>
              <w:rPr>
                <w:sz w:val="24"/>
                <w:lang w:val="uk-UA"/>
              </w:rPr>
              <w:t xml:space="preserve"> </w:t>
            </w:r>
            <w:r>
              <w:rPr>
                <w:sz w:val="24"/>
              </w:rPr>
              <w:t>Мінськ, вул.</w:t>
            </w:r>
            <w:r>
              <w:rPr>
                <w:sz w:val="24"/>
                <w:lang w:val="uk-UA"/>
              </w:rPr>
              <w:t xml:space="preserve"> </w:t>
            </w:r>
            <w:r>
              <w:rPr>
                <w:sz w:val="24"/>
              </w:rPr>
              <w:t xml:space="preserve">Тимірязєва, </w:t>
            </w:r>
            <w:r>
              <w:rPr>
                <w:sz w:val="24"/>
              </w:rPr>
              <w:br w:type="textWrapping"/>
            </w:r>
            <w:r>
              <w:rPr>
                <w:sz w:val="24"/>
              </w:rPr>
              <w:t>буд.</w:t>
            </w:r>
            <w:r>
              <w:rPr>
                <w:sz w:val="24"/>
                <w:lang w:val="uk-UA"/>
              </w:rPr>
              <w:t xml:space="preserve"> </w:t>
            </w:r>
            <w:r>
              <w:rPr>
                <w:sz w:val="24"/>
              </w:rPr>
              <w:t>65Б, кімн.</w:t>
            </w:r>
            <w:r>
              <w:rPr>
                <w:sz w:val="24"/>
                <w:lang w:val="uk-UA"/>
              </w:rPr>
              <w:t xml:space="preserve"> </w:t>
            </w:r>
            <w:r>
              <w:rPr>
                <w:sz w:val="24"/>
              </w:rPr>
              <w:t>1201/1, прим.</w:t>
            </w:r>
            <w:r>
              <w:rPr>
                <w:sz w:val="24"/>
                <w:lang w:val="uk-UA"/>
              </w:rPr>
              <w:t xml:space="preserve"> </w:t>
            </w:r>
            <w:r>
              <w:rPr>
                <w:sz w:val="24"/>
              </w:rPr>
              <w:t xml:space="preserve">53 </w:t>
            </w:r>
          </w:p>
          <w:p>
            <w:pPr>
              <w:jc w:val="left"/>
              <w:rPr>
                <w:sz w:val="24"/>
              </w:rPr>
            </w:pPr>
            <w:r>
              <w:rPr>
                <w:sz w:val="24"/>
              </w:rPr>
              <w:t xml:space="preserve">(220035, Республика Беларусь, </w:t>
            </w:r>
          </w:p>
          <w:p>
            <w:pPr>
              <w:jc w:val="left"/>
              <w:rPr>
                <w:sz w:val="24"/>
              </w:rPr>
            </w:pPr>
            <w:r>
              <w:rPr>
                <w:sz w:val="24"/>
              </w:rPr>
              <w:t>г.</w:t>
            </w:r>
            <w:r>
              <w:rPr>
                <w:sz w:val="24"/>
                <w:lang w:val="uk-UA"/>
              </w:rPr>
              <w:t xml:space="preserve"> </w:t>
            </w:r>
            <w:r>
              <w:rPr>
                <w:sz w:val="24"/>
              </w:rPr>
              <w:t>Минск, ул.</w:t>
            </w:r>
            <w:r>
              <w:rPr>
                <w:sz w:val="24"/>
                <w:lang w:val="uk-UA"/>
              </w:rPr>
              <w:t xml:space="preserve"> </w:t>
            </w:r>
            <w:r>
              <w:rPr>
                <w:sz w:val="24"/>
              </w:rPr>
              <w:t>Тимирязева, д.</w:t>
            </w:r>
            <w:r>
              <w:rPr>
                <w:sz w:val="24"/>
                <w:lang w:val="uk-UA"/>
              </w:rPr>
              <w:t xml:space="preserve"> </w:t>
            </w:r>
            <w:r>
              <w:rPr>
                <w:sz w:val="24"/>
              </w:rPr>
              <w:t xml:space="preserve">65Б, </w:t>
            </w:r>
            <w:r>
              <w:rPr>
                <w:sz w:val="24"/>
              </w:rPr>
              <w:br w:type="textWrapping"/>
            </w:r>
            <w:r>
              <w:rPr>
                <w:sz w:val="24"/>
              </w:rPr>
              <w:t>ком.</w:t>
            </w:r>
            <w:r>
              <w:rPr>
                <w:sz w:val="24"/>
                <w:lang w:val="uk-UA"/>
              </w:rPr>
              <w:t xml:space="preserve"> </w:t>
            </w:r>
            <w:r>
              <w:rPr>
                <w:sz w:val="24"/>
              </w:rPr>
              <w:t>1201/1, пом.</w:t>
            </w:r>
            <w:r>
              <w:rPr>
                <w:sz w:val="24"/>
                <w:lang w:val="uk-UA"/>
              </w:rPr>
              <w:t xml:space="preserve"> </w:t>
            </w:r>
            <w:r>
              <w:rPr>
                <w:sz w:val="24"/>
              </w:rPr>
              <w:t>53).</w:t>
            </w:r>
          </w:p>
          <w:p>
            <w:pPr>
              <w:jc w:val="left"/>
              <w:rPr>
                <w:sz w:val="24"/>
                <w:lang w:val="ru-RU"/>
              </w:rPr>
            </w:pP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"Ізотермічна Логістика" (общество с ограниченной ответственностью "Изотермическая Логистика", Limited Liability Company "Isotermic Logistics"). Відомості згідно з Державним реєстром платників (інших зобов’язаних осіб) Республіки Білорусь: обліковий номер платника – 690661553. Місцезнаходження юридичної особи: 223021, Республіка Білорусь, Мінська область, Мінський р-н, Щомислицька сільрада, тракт Меньківський, буд.</w:t>
            </w:r>
            <w:r>
              <w:rPr>
                <w:sz w:val="24"/>
                <w:lang w:val="uk-UA"/>
              </w:rPr>
              <w:t xml:space="preserve"> </w:t>
            </w:r>
            <w:r>
              <w:rPr>
                <w:sz w:val="24"/>
              </w:rPr>
              <w:t>2, прим.</w:t>
            </w:r>
            <w:r>
              <w:rPr>
                <w:sz w:val="24"/>
                <w:lang w:val="uk-UA"/>
              </w:rPr>
              <w:t xml:space="preserve"> </w:t>
            </w:r>
            <w:r>
              <w:rPr>
                <w:sz w:val="24"/>
              </w:rPr>
              <w:t>429, район села Озерцо (223021, Республика Беларусь, Минская область, Минский р-н, Щомыслицкий сельсовет, тракт Меньковский, д.</w:t>
            </w:r>
            <w:r>
              <w:rPr>
                <w:sz w:val="24"/>
                <w:lang w:val="uk-UA"/>
              </w:rPr>
              <w:t xml:space="preserve"> </w:t>
            </w:r>
            <w:r>
              <w:rPr>
                <w:sz w:val="24"/>
              </w:rPr>
              <w:t>2, пом.</w:t>
            </w:r>
            <w:r>
              <w:rPr>
                <w:sz w:val="24"/>
                <w:lang w:val="uk-UA"/>
              </w:rPr>
              <w:t xml:space="preserve"> </w:t>
            </w:r>
            <w:r>
              <w:rPr>
                <w:sz w:val="24"/>
              </w:rPr>
              <w:t xml:space="preserve">429, </w:t>
            </w:r>
          </w:p>
          <w:p>
            <w:pPr>
              <w:jc w:val="left"/>
              <w:rPr>
                <w:sz w:val="24"/>
              </w:rPr>
            </w:pPr>
            <w:r>
              <w:rPr>
                <w:sz w:val="24"/>
              </w:rPr>
              <w:t>р-н деревни Озерцо).</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"ПЛМ-Інновації" (общество с ограниченной ответственностью "ПЛМ-Инновации", Limited Liability Company "PLM-Innovations"). Відомості згідно з Державним реєстром платників (інших зобов’язаних осіб) Республіки Білорусь: обліковий номер платника – 192446803. Місцезнаходження юридичної особи: 220028, Республіка Білорусь, м.</w:t>
            </w:r>
            <w:r>
              <w:rPr>
                <w:sz w:val="24"/>
                <w:lang w:val="uk-UA"/>
              </w:rPr>
              <w:t xml:space="preserve"> </w:t>
            </w:r>
            <w:r>
              <w:rPr>
                <w:sz w:val="24"/>
              </w:rPr>
              <w:t>Мінськ, вул.</w:t>
            </w:r>
            <w:r>
              <w:rPr>
                <w:sz w:val="24"/>
                <w:lang w:val="uk-UA"/>
              </w:rPr>
              <w:t xml:space="preserve"> </w:t>
            </w:r>
            <w:r>
              <w:rPr>
                <w:sz w:val="24"/>
              </w:rPr>
              <w:t>Прушинських, буд.</w:t>
            </w:r>
            <w:r>
              <w:rPr>
                <w:sz w:val="24"/>
                <w:lang w:val="uk-UA"/>
              </w:rPr>
              <w:t xml:space="preserve"> </w:t>
            </w:r>
            <w:r>
              <w:rPr>
                <w:sz w:val="24"/>
              </w:rPr>
              <w:t>31А, прим.</w:t>
            </w:r>
            <w:r>
              <w:rPr>
                <w:sz w:val="24"/>
                <w:lang w:val="uk-UA"/>
              </w:rPr>
              <w:t xml:space="preserve"> </w:t>
            </w:r>
            <w:r>
              <w:rPr>
                <w:sz w:val="24"/>
              </w:rPr>
              <w:t>119 (220028, Республика Беларусь, г.</w:t>
            </w:r>
            <w:r>
              <w:rPr>
                <w:sz w:val="24"/>
                <w:lang w:val="uk-UA"/>
              </w:rPr>
              <w:t xml:space="preserve"> </w:t>
            </w:r>
            <w:r>
              <w:rPr>
                <w:sz w:val="24"/>
              </w:rPr>
              <w:t>Минск, ул.</w:t>
            </w:r>
            <w:r>
              <w:rPr>
                <w:sz w:val="24"/>
                <w:lang w:val="uk-UA"/>
              </w:rPr>
              <w:t xml:space="preserve"> </w:t>
            </w:r>
            <w:r>
              <w:rPr>
                <w:sz w:val="24"/>
              </w:rPr>
              <w:t>Прушинских, д.</w:t>
            </w:r>
            <w:r>
              <w:rPr>
                <w:sz w:val="24"/>
                <w:lang w:val="uk-UA"/>
              </w:rPr>
              <w:t xml:space="preserve"> </w:t>
            </w:r>
            <w:r>
              <w:rPr>
                <w:sz w:val="24"/>
              </w:rPr>
              <w:t>31А, пом.</w:t>
            </w:r>
            <w:r>
              <w:rPr>
                <w:sz w:val="24"/>
                <w:lang w:val="uk-UA"/>
              </w:rPr>
              <w:t xml:space="preserve"> </w:t>
            </w:r>
            <w:r>
              <w:rPr>
                <w:sz w:val="24"/>
              </w:rPr>
              <w:t>119).</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"Рієтума Лізинг" (общество с ограниченной ответственностью "Риетума Лизинг", Limited Liability Company "Rietumа Leasing"). Відомості згідно з Державним реєстром платників (інших зобов’язаних осіб) Республіки Білорусь: обліковий номер платника – 100188077. Місцезнаходження юридичної особи: 220015, Республіка Білорусь, м.</w:t>
            </w:r>
            <w:r>
              <w:rPr>
                <w:sz w:val="24"/>
                <w:lang w:val="uk-UA"/>
              </w:rPr>
              <w:t xml:space="preserve"> </w:t>
            </w:r>
            <w:r>
              <w:rPr>
                <w:sz w:val="24"/>
              </w:rPr>
              <w:t>Мінськ, вул.</w:t>
            </w:r>
            <w:r>
              <w:rPr>
                <w:sz w:val="24"/>
                <w:lang w:val="uk-UA"/>
              </w:rPr>
              <w:t xml:space="preserve"> </w:t>
            </w:r>
            <w:r>
              <w:rPr>
                <w:sz w:val="24"/>
              </w:rPr>
              <w:t>Одоєвського, буд.</w:t>
            </w:r>
            <w:r>
              <w:rPr>
                <w:sz w:val="24"/>
                <w:lang w:val="uk-UA"/>
              </w:rPr>
              <w:t xml:space="preserve"> </w:t>
            </w:r>
            <w:r>
              <w:rPr>
                <w:sz w:val="24"/>
              </w:rPr>
              <w:t>117, кімн.</w:t>
            </w:r>
            <w:r>
              <w:rPr>
                <w:sz w:val="24"/>
                <w:lang w:val="uk-UA"/>
              </w:rPr>
              <w:t xml:space="preserve"> </w:t>
            </w:r>
            <w:r>
              <w:rPr>
                <w:sz w:val="24"/>
              </w:rPr>
              <w:t xml:space="preserve">9, </w:t>
            </w:r>
          </w:p>
          <w:p>
            <w:pPr>
              <w:jc w:val="left"/>
              <w:rPr>
                <w:sz w:val="24"/>
              </w:rPr>
            </w:pPr>
            <w:r>
              <w:rPr>
                <w:sz w:val="24"/>
              </w:rPr>
              <w:t>6-й поверх (220015, Республика Беларусь, г.</w:t>
            </w:r>
            <w:r>
              <w:rPr>
                <w:sz w:val="24"/>
                <w:lang w:val="uk-UA"/>
              </w:rPr>
              <w:t xml:space="preserve"> </w:t>
            </w:r>
            <w:r>
              <w:rPr>
                <w:sz w:val="24"/>
              </w:rPr>
              <w:t>Минск, ул.</w:t>
            </w:r>
            <w:r>
              <w:rPr>
                <w:sz w:val="24"/>
                <w:lang w:val="uk-UA"/>
              </w:rPr>
              <w:t xml:space="preserve"> </w:t>
            </w:r>
            <w:r>
              <w:rPr>
                <w:sz w:val="24"/>
              </w:rPr>
              <w:t>Одоевского, д.</w:t>
            </w:r>
            <w:r>
              <w:rPr>
                <w:sz w:val="24"/>
                <w:lang w:val="uk-UA"/>
              </w:rPr>
              <w:t xml:space="preserve"> </w:t>
            </w:r>
            <w:r>
              <w:rPr>
                <w:sz w:val="24"/>
              </w:rPr>
              <w:t xml:space="preserve">117, </w:t>
            </w:r>
          </w:p>
          <w:p>
            <w:pPr>
              <w:jc w:val="left"/>
              <w:rPr>
                <w:sz w:val="24"/>
              </w:rPr>
            </w:pPr>
            <w:r>
              <w:rPr>
                <w:sz w:val="24"/>
              </w:rPr>
              <w:t>ком.</w:t>
            </w:r>
            <w:r>
              <w:rPr>
                <w:sz w:val="24"/>
                <w:lang w:val="uk-UA"/>
              </w:rPr>
              <w:t xml:space="preserve"> </w:t>
            </w:r>
            <w:r>
              <w:rPr>
                <w:sz w:val="24"/>
              </w:rPr>
              <w:t>9, 6-й этаж).</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"Облдорснаб" (общество с ограниченной ответственностью "Облдорснаб", Limited Liability Company "Obldorsnab").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1173123022346, ідентифікаційний номер платника податків – 3123415699. Місцезнаходження юридичної особи: 308009, Російська Федерація, Білгородська область, м.</w:t>
            </w:r>
            <w:r>
              <w:rPr>
                <w:sz w:val="24"/>
                <w:lang w:val="uk-UA"/>
              </w:rPr>
              <w:t xml:space="preserve"> </w:t>
            </w:r>
            <w:r>
              <w:rPr>
                <w:sz w:val="24"/>
              </w:rPr>
              <w:t>Білгород, вул.</w:t>
            </w:r>
            <w:r>
              <w:rPr>
                <w:sz w:val="24"/>
                <w:lang w:val="uk-UA"/>
              </w:rPr>
              <w:t xml:space="preserve"> </w:t>
            </w:r>
            <w:r>
              <w:rPr>
                <w:sz w:val="24"/>
              </w:rPr>
              <w:t>Преображенська, буд.</w:t>
            </w:r>
            <w:r>
              <w:rPr>
                <w:sz w:val="24"/>
                <w:lang w:val="uk-UA"/>
              </w:rPr>
              <w:t xml:space="preserve"> </w:t>
            </w:r>
            <w:r>
              <w:rPr>
                <w:sz w:val="24"/>
              </w:rPr>
              <w:t>19 (308009, Российская Федерация, Белгородская область, г.</w:t>
            </w:r>
            <w:r>
              <w:rPr>
                <w:sz w:val="24"/>
                <w:lang w:val="uk-UA"/>
              </w:rPr>
              <w:t xml:space="preserve"> </w:t>
            </w:r>
            <w:r>
              <w:rPr>
                <w:sz w:val="24"/>
              </w:rPr>
              <w:t xml:space="preserve">Белгород, </w:t>
            </w:r>
            <w:r>
              <w:rPr>
                <w:sz w:val="24"/>
              </w:rPr>
              <w:br w:type="textWrapping"/>
            </w:r>
            <w:r>
              <w:rPr>
                <w:sz w:val="24"/>
              </w:rPr>
              <w:t>ул.</w:t>
            </w:r>
            <w:r>
              <w:rPr>
                <w:sz w:val="24"/>
                <w:lang w:val="uk-UA"/>
              </w:rPr>
              <w:t xml:space="preserve"> </w:t>
            </w:r>
            <w:r>
              <w:rPr>
                <w:sz w:val="24"/>
              </w:rPr>
              <w:t>Преображенская, д.</w:t>
            </w:r>
            <w:r>
              <w:rPr>
                <w:sz w:val="24"/>
                <w:lang w:val="uk-UA"/>
              </w:rPr>
              <w:t xml:space="preserve"> </w:t>
            </w:r>
            <w:r>
              <w:rPr>
                <w:sz w:val="24"/>
              </w:rPr>
              <w:t>19).</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"БалтТрансСервіс" (общество с ограниченной ответственностью "БалтТрансСервис", Limited Liability Company "BaltTransService").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1027802508766, ідентифікаційний номер платника податків – 7804099031. Місцезнаходження юридичної особи: 195197, Російська Федерація, м.</w:t>
            </w:r>
            <w:r>
              <w:rPr>
                <w:sz w:val="24"/>
                <w:lang w:val="uk-UA"/>
              </w:rPr>
              <w:t xml:space="preserve"> </w:t>
            </w:r>
            <w:r>
              <w:rPr>
                <w:sz w:val="24"/>
              </w:rPr>
              <w:t>Санкт-Петербург, просп. Металістів, буд.</w:t>
            </w:r>
            <w:r>
              <w:rPr>
                <w:sz w:val="24"/>
                <w:lang w:val="uk-UA"/>
              </w:rPr>
              <w:t xml:space="preserve"> </w:t>
            </w:r>
            <w:r>
              <w:rPr>
                <w:sz w:val="24"/>
              </w:rPr>
              <w:t xml:space="preserve">115, літер А, офіс 707 </w:t>
            </w:r>
          </w:p>
          <w:p>
            <w:pPr>
              <w:jc w:val="left"/>
              <w:rPr>
                <w:sz w:val="24"/>
              </w:rPr>
            </w:pPr>
            <w:r>
              <w:rPr>
                <w:sz w:val="24"/>
              </w:rPr>
              <w:t>(195197, Российская Федерация, г.</w:t>
            </w:r>
            <w:r>
              <w:rPr>
                <w:sz w:val="24"/>
                <w:lang w:val="uk-UA"/>
              </w:rPr>
              <w:t xml:space="preserve"> </w:t>
            </w:r>
            <w:r>
              <w:rPr>
                <w:sz w:val="24"/>
              </w:rPr>
              <w:t>Санкт-Петербург, просп.</w:t>
            </w:r>
            <w:r>
              <w:rPr>
                <w:sz w:val="24"/>
                <w:lang w:val="uk-UA"/>
              </w:rPr>
              <w:t xml:space="preserve"> </w:t>
            </w:r>
            <w:r>
              <w:rPr>
                <w:sz w:val="24"/>
              </w:rPr>
              <w:t>Металлистов, д.</w:t>
            </w:r>
            <w:r>
              <w:rPr>
                <w:sz w:val="24"/>
                <w:lang w:val="uk-UA"/>
              </w:rPr>
              <w:t xml:space="preserve"> </w:t>
            </w:r>
            <w:r>
              <w:rPr>
                <w:sz w:val="24"/>
              </w:rPr>
              <w:t>115, литер</w:t>
            </w:r>
            <w:r>
              <w:rPr>
                <w:sz w:val="24"/>
                <w:lang w:val="uk-UA"/>
              </w:rPr>
              <w:t xml:space="preserve"> </w:t>
            </w:r>
            <w:r>
              <w:rPr>
                <w:sz w:val="24"/>
              </w:rPr>
              <w:t>А, офис 707).</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p>
          <w:p>
            <w:pPr>
              <w:pStyle w:val="8"/>
              <w:widowControl w:val="0"/>
              <w:tabs>
                <w:tab w:val="left" w:pos="-2410"/>
                <w:tab w:val="left" w:pos="-1843"/>
                <w:tab w:val="left" w:pos="601"/>
              </w:tabs>
              <w:spacing w:after="0"/>
              <w:ind w:left="0"/>
            </w:pPr>
            <w:r>
              <w:t>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"Логовіп" (общество с ограниченной ответственностью "Логовип", Limited Liability Company "Logovip").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1187746988417, ідентифікаційний номер платника податків – 7704468101. Місцезнаходження юридичної особи: 119021, Російська Федерація, м.</w:t>
            </w:r>
            <w:r>
              <w:rPr>
                <w:sz w:val="24"/>
                <w:lang w:val="uk-UA"/>
              </w:rPr>
              <w:t xml:space="preserve"> </w:t>
            </w:r>
            <w:r>
              <w:rPr>
                <w:sz w:val="24"/>
              </w:rPr>
              <w:t>Москва, просп. Комсомольський, буд.</w:t>
            </w:r>
            <w:r>
              <w:rPr>
                <w:sz w:val="24"/>
                <w:lang w:val="uk-UA"/>
              </w:rPr>
              <w:t xml:space="preserve"> </w:t>
            </w:r>
            <w:r>
              <w:rPr>
                <w:sz w:val="24"/>
              </w:rPr>
              <w:t>16/2,</w:t>
            </w:r>
          </w:p>
          <w:p>
            <w:pPr>
              <w:jc w:val="left"/>
              <w:rPr>
                <w:sz w:val="24"/>
              </w:rPr>
            </w:pPr>
            <w:r>
              <w:rPr>
                <w:sz w:val="24"/>
              </w:rPr>
              <w:t xml:space="preserve"> будова 9, пов.</w:t>
            </w:r>
            <w:r>
              <w:rPr>
                <w:sz w:val="24"/>
                <w:lang w:val="uk-UA"/>
              </w:rPr>
              <w:t xml:space="preserve"> </w:t>
            </w:r>
            <w:r>
              <w:rPr>
                <w:sz w:val="24"/>
              </w:rPr>
              <w:t>1, прим.</w:t>
            </w:r>
            <w:r>
              <w:rPr>
                <w:sz w:val="24"/>
                <w:lang w:val="uk-UA"/>
              </w:rPr>
              <w:t xml:space="preserve"> </w:t>
            </w:r>
            <w:r>
              <w:rPr>
                <w:sz w:val="24"/>
              </w:rPr>
              <w:t>1, кімн.</w:t>
            </w:r>
            <w:r>
              <w:rPr>
                <w:sz w:val="24"/>
                <w:lang w:val="uk-UA"/>
              </w:rPr>
              <w:t xml:space="preserve"> </w:t>
            </w:r>
            <w:r>
              <w:rPr>
                <w:sz w:val="24"/>
              </w:rPr>
              <w:t xml:space="preserve">5 </w:t>
            </w:r>
          </w:p>
          <w:p>
            <w:pPr>
              <w:jc w:val="left"/>
              <w:rPr>
                <w:sz w:val="24"/>
              </w:rPr>
            </w:pPr>
            <w:r>
              <w:rPr>
                <w:sz w:val="24"/>
              </w:rPr>
              <w:t>(119021, Российская Федерация, г.</w:t>
            </w:r>
            <w:r>
              <w:rPr>
                <w:sz w:val="24"/>
                <w:lang w:val="uk-UA"/>
              </w:rPr>
              <w:t xml:space="preserve"> </w:t>
            </w:r>
            <w:r>
              <w:rPr>
                <w:sz w:val="24"/>
              </w:rPr>
              <w:t>Москва, просп. Комсомольский, д.</w:t>
            </w:r>
            <w:r>
              <w:rPr>
                <w:sz w:val="24"/>
                <w:lang w:val="uk-UA"/>
              </w:rPr>
              <w:t xml:space="preserve"> </w:t>
            </w:r>
            <w:r>
              <w:rPr>
                <w:sz w:val="24"/>
              </w:rPr>
              <w:t>16/2, стр.</w:t>
            </w:r>
            <w:r>
              <w:rPr>
                <w:sz w:val="24"/>
                <w:lang w:val="uk-UA"/>
              </w:rPr>
              <w:t xml:space="preserve"> </w:t>
            </w:r>
            <w:r>
              <w:rPr>
                <w:sz w:val="24"/>
              </w:rPr>
              <w:t xml:space="preserve">9, </w:t>
            </w:r>
            <w:r>
              <w:rPr>
                <w:sz w:val="24"/>
              </w:rPr>
              <w:br w:type="textWrapping"/>
            </w:r>
            <w:r>
              <w:rPr>
                <w:sz w:val="24"/>
              </w:rPr>
              <w:t>эт.</w:t>
            </w:r>
            <w:r>
              <w:rPr>
                <w:sz w:val="24"/>
                <w:lang w:val="uk-UA"/>
              </w:rPr>
              <w:t xml:space="preserve"> </w:t>
            </w:r>
            <w:r>
              <w:rPr>
                <w:sz w:val="24"/>
              </w:rPr>
              <w:t>1, пом.</w:t>
            </w:r>
            <w:r>
              <w:rPr>
                <w:sz w:val="24"/>
                <w:lang w:val="uk-UA"/>
              </w:rPr>
              <w:t xml:space="preserve"> </w:t>
            </w:r>
            <w:r>
              <w:rPr>
                <w:sz w:val="24"/>
              </w:rPr>
              <w:t>1, ком.</w:t>
            </w:r>
            <w:r>
              <w:rPr>
                <w:sz w:val="24"/>
                <w:lang w:val="uk-UA"/>
              </w:rPr>
              <w:t xml:space="preserve"> </w:t>
            </w:r>
            <w:r>
              <w:rPr>
                <w:sz w:val="24"/>
              </w:rPr>
              <w:t>5).</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 xml:space="preserve">7) заборона участі у приватизації, оренді державного майна резидентами іноземної держави та особами, які прямо чи </w:t>
            </w:r>
          </w:p>
          <w:p>
            <w:pPr>
              <w:pStyle w:val="8"/>
              <w:widowControl w:val="0"/>
              <w:tabs>
                <w:tab w:val="left" w:pos="-2410"/>
                <w:tab w:val="left" w:pos="-1843"/>
                <w:tab w:val="left" w:pos="601"/>
              </w:tabs>
              <w:spacing w:after="0"/>
              <w:ind w:left="0"/>
            </w:pPr>
            <w:r>
              <w:t>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"Інтергруп" (общество с ограниченной ответственностью "Интергруп", Limited Liability Company "Intergroup").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1067746764403, ідентифікаційний номер платника податків – 7728587524. Місцезнаходження юридичної особи: 129110, Російська Федерація, м.</w:t>
            </w:r>
            <w:r>
              <w:rPr>
                <w:sz w:val="24"/>
                <w:lang w:val="uk-UA"/>
              </w:rPr>
              <w:t xml:space="preserve"> </w:t>
            </w:r>
            <w:r>
              <w:rPr>
                <w:sz w:val="24"/>
              </w:rPr>
              <w:t>Москва, вул.</w:t>
            </w:r>
            <w:r>
              <w:rPr>
                <w:sz w:val="24"/>
                <w:lang w:val="uk-UA"/>
              </w:rPr>
              <w:t xml:space="preserve"> </w:t>
            </w:r>
            <w:r>
              <w:rPr>
                <w:sz w:val="24"/>
              </w:rPr>
              <w:t>Велика Переяслівська, буд.</w:t>
            </w:r>
            <w:r>
              <w:rPr>
                <w:sz w:val="24"/>
                <w:lang w:val="uk-UA"/>
              </w:rPr>
              <w:t xml:space="preserve"> </w:t>
            </w:r>
            <w:r>
              <w:rPr>
                <w:sz w:val="24"/>
              </w:rPr>
              <w:t xml:space="preserve">46, </w:t>
            </w:r>
          </w:p>
          <w:p>
            <w:pPr>
              <w:jc w:val="left"/>
              <w:rPr>
                <w:sz w:val="24"/>
              </w:rPr>
            </w:pPr>
            <w:r>
              <w:rPr>
                <w:sz w:val="24"/>
              </w:rPr>
              <w:t>будова 2, пов.</w:t>
            </w:r>
            <w:r>
              <w:rPr>
                <w:sz w:val="24"/>
                <w:lang w:val="uk-UA"/>
              </w:rPr>
              <w:t xml:space="preserve"> </w:t>
            </w:r>
            <w:r>
              <w:rPr>
                <w:sz w:val="24"/>
              </w:rPr>
              <w:t>4, прим.</w:t>
            </w:r>
            <w:r>
              <w:rPr>
                <w:sz w:val="24"/>
                <w:lang w:val="uk-UA"/>
              </w:rPr>
              <w:t xml:space="preserve"> </w:t>
            </w:r>
            <w:r>
              <w:rPr>
                <w:sz w:val="24"/>
              </w:rPr>
              <w:t>1, кімн.</w:t>
            </w:r>
            <w:r>
              <w:rPr>
                <w:sz w:val="24"/>
                <w:lang w:val="uk-UA"/>
              </w:rPr>
              <w:t xml:space="preserve"> </w:t>
            </w:r>
            <w:r>
              <w:rPr>
                <w:sz w:val="24"/>
              </w:rPr>
              <w:t xml:space="preserve">16 </w:t>
            </w:r>
          </w:p>
          <w:p>
            <w:pPr>
              <w:jc w:val="left"/>
              <w:rPr>
                <w:sz w:val="24"/>
              </w:rPr>
            </w:pPr>
            <w:r>
              <w:rPr>
                <w:sz w:val="24"/>
              </w:rPr>
              <w:t>(129110, Российская Федерация, г.</w:t>
            </w:r>
            <w:r>
              <w:rPr>
                <w:sz w:val="24"/>
                <w:lang w:val="uk-UA"/>
              </w:rPr>
              <w:t xml:space="preserve"> </w:t>
            </w:r>
            <w:r>
              <w:rPr>
                <w:sz w:val="24"/>
              </w:rPr>
              <w:t>Москва, ул.</w:t>
            </w:r>
            <w:r>
              <w:rPr>
                <w:sz w:val="24"/>
                <w:lang w:val="uk-UA"/>
              </w:rPr>
              <w:t xml:space="preserve"> </w:t>
            </w:r>
            <w:r>
              <w:rPr>
                <w:sz w:val="24"/>
              </w:rPr>
              <w:t>Большая Переясловская, д.</w:t>
            </w:r>
            <w:r>
              <w:rPr>
                <w:sz w:val="24"/>
                <w:lang w:val="uk-UA"/>
              </w:rPr>
              <w:t xml:space="preserve"> </w:t>
            </w:r>
            <w:r>
              <w:rPr>
                <w:sz w:val="24"/>
              </w:rPr>
              <w:t>46, стр.</w:t>
            </w:r>
            <w:r>
              <w:rPr>
                <w:sz w:val="24"/>
                <w:lang w:val="uk-UA"/>
              </w:rPr>
              <w:t xml:space="preserve"> </w:t>
            </w:r>
            <w:r>
              <w:rPr>
                <w:sz w:val="24"/>
              </w:rPr>
              <w:t>2, эт.</w:t>
            </w:r>
            <w:r>
              <w:rPr>
                <w:sz w:val="24"/>
                <w:lang w:val="uk-UA"/>
              </w:rPr>
              <w:t xml:space="preserve"> </w:t>
            </w:r>
            <w:r>
              <w:rPr>
                <w:sz w:val="24"/>
              </w:rPr>
              <w:t>4, пом.</w:t>
            </w:r>
            <w:r>
              <w:rPr>
                <w:sz w:val="24"/>
                <w:lang w:val="uk-UA"/>
              </w:rPr>
              <w:t xml:space="preserve"> </w:t>
            </w:r>
            <w:r>
              <w:rPr>
                <w:sz w:val="24"/>
              </w:rPr>
              <w:t>1, ком.</w:t>
            </w:r>
            <w:r>
              <w:rPr>
                <w:sz w:val="24"/>
                <w:lang w:val="uk-UA"/>
              </w:rPr>
              <w:t xml:space="preserve"> </w:t>
            </w:r>
            <w:r>
              <w:rPr>
                <w:sz w:val="24"/>
              </w:rPr>
              <w:t>16).</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"Тексол Транс Сервіс" (общество с ограниченной ответственностью "Тексол Транс Сервис", Limited Liability Company "Teksol Trans Servi</w:t>
            </w:r>
            <w:r>
              <w:rPr>
                <w:sz w:val="24"/>
                <w:lang w:val="en-US"/>
              </w:rPr>
              <w:t>ce</w:t>
            </w:r>
            <w:r>
              <w:rPr>
                <w:sz w:val="24"/>
              </w:rPr>
              <w:t xml:space="preserve">").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1187746403789, ідентифікаційний номер платника податків – 973100323. Місцезнаходження юридичної особи: 121467, Російська Федерація, м.</w:t>
            </w:r>
            <w:r>
              <w:rPr>
                <w:sz w:val="24"/>
                <w:lang w:val="uk-UA"/>
              </w:rPr>
              <w:t xml:space="preserve"> </w:t>
            </w:r>
            <w:r>
              <w:rPr>
                <w:sz w:val="24"/>
              </w:rPr>
              <w:t>Москва, вул.</w:t>
            </w:r>
            <w:r>
              <w:rPr>
                <w:sz w:val="24"/>
                <w:lang w:val="uk-UA"/>
              </w:rPr>
              <w:t xml:space="preserve"> </w:t>
            </w:r>
            <w:r>
              <w:rPr>
                <w:sz w:val="24"/>
              </w:rPr>
              <w:t>Молодогвардійська, буд.</w:t>
            </w:r>
            <w:r>
              <w:rPr>
                <w:sz w:val="24"/>
                <w:lang w:val="uk-UA"/>
              </w:rPr>
              <w:t xml:space="preserve"> </w:t>
            </w:r>
            <w:r>
              <w:rPr>
                <w:sz w:val="24"/>
              </w:rPr>
              <w:t>8, корп. 1, пов.</w:t>
            </w:r>
            <w:r>
              <w:rPr>
                <w:sz w:val="24"/>
                <w:lang w:val="uk-UA"/>
              </w:rPr>
              <w:t xml:space="preserve"> </w:t>
            </w:r>
            <w:r>
              <w:rPr>
                <w:sz w:val="24"/>
              </w:rPr>
              <w:t>2, прим.</w:t>
            </w:r>
            <w:r>
              <w:rPr>
                <w:sz w:val="24"/>
                <w:lang w:val="uk-UA"/>
              </w:rPr>
              <w:t xml:space="preserve"> </w:t>
            </w:r>
            <w:r>
              <w:rPr>
                <w:sz w:val="24"/>
              </w:rPr>
              <w:t>7, кімн.</w:t>
            </w:r>
            <w:r>
              <w:rPr>
                <w:sz w:val="24"/>
                <w:lang w:val="uk-UA"/>
              </w:rPr>
              <w:t xml:space="preserve"> </w:t>
            </w:r>
            <w:r>
              <w:rPr>
                <w:sz w:val="24"/>
              </w:rPr>
              <w:t xml:space="preserve">3 </w:t>
            </w:r>
          </w:p>
          <w:p>
            <w:pPr>
              <w:jc w:val="left"/>
              <w:rPr>
                <w:sz w:val="24"/>
              </w:rPr>
            </w:pPr>
            <w:r>
              <w:rPr>
                <w:sz w:val="24"/>
              </w:rPr>
              <w:t>(121467, Российская Федерация, г.</w:t>
            </w:r>
            <w:r>
              <w:rPr>
                <w:sz w:val="24"/>
                <w:lang w:val="uk-UA"/>
              </w:rPr>
              <w:t xml:space="preserve"> </w:t>
            </w:r>
            <w:r>
              <w:rPr>
                <w:sz w:val="24"/>
              </w:rPr>
              <w:t>Москва, ул.</w:t>
            </w:r>
            <w:r>
              <w:rPr>
                <w:sz w:val="24"/>
                <w:lang w:val="uk-UA"/>
              </w:rPr>
              <w:t xml:space="preserve"> </w:t>
            </w:r>
            <w:r>
              <w:rPr>
                <w:sz w:val="24"/>
              </w:rPr>
              <w:t>Молодогвардейская, д.</w:t>
            </w:r>
            <w:r>
              <w:rPr>
                <w:sz w:val="24"/>
                <w:lang w:val="uk-UA"/>
              </w:rPr>
              <w:t xml:space="preserve"> </w:t>
            </w:r>
            <w:r>
              <w:rPr>
                <w:sz w:val="24"/>
              </w:rPr>
              <w:t>8, корп. 1, эт.</w:t>
            </w:r>
            <w:r>
              <w:rPr>
                <w:sz w:val="24"/>
                <w:lang w:val="uk-UA"/>
              </w:rPr>
              <w:t xml:space="preserve"> </w:t>
            </w:r>
            <w:r>
              <w:rPr>
                <w:sz w:val="24"/>
              </w:rPr>
              <w:t>2, пом.</w:t>
            </w:r>
            <w:r>
              <w:rPr>
                <w:sz w:val="24"/>
                <w:lang w:val="uk-UA"/>
              </w:rPr>
              <w:t xml:space="preserve"> </w:t>
            </w:r>
            <w:r>
              <w:rPr>
                <w:sz w:val="24"/>
              </w:rPr>
              <w:t>7, ком.</w:t>
            </w:r>
            <w:r>
              <w:rPr>
                <w:sz w:val="24"/>
                <w:lang w:val="uk-UA"/>
              </w:rPr>
              <w:t xml:space="preserve"> </w:t>
            </w:r>
            <w:r>
              <w:rPr>
                <w:sz w:val="24"/>
              </w:rPr>
              <w:t>3).</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"Нафтотранспорт" (акционерное общество "Нефтетранспорт", Joint-Stock Company "Neftetransport"). Відомості згідно з Єдиним державним реєстром юридичних осіб Російської Федерації: основний державний реєстраційний номер – 1027707000595, ідентифікаційний номер платника </w:t>
            </w:r>
          </w:p>
          <w:p>
            <w:pPr>
              <w:jc w:val="left"/>
              <w:rPr>
                <w:sz w:val="24"/>
              </w:rPr>
            </w:pPr>
            <w:r>
              <w:rPr>
                <w:sz w:val="24"/>
              </w:rPr>
              <w:t>податків – 7707309491. Місцезнаходження юридичної особи: 197046, Російська Федерація, м.</w:t>
            </w:r>
            <w:r>
              <w:rPr>
                <w:sz w:val="24"/>
                <w:lang w:val="uk-UA"/>
              </w:rPr>
              <w:t xml:space="preserve"> </w:t>
            </w:r>
            <w:r>
              <w:rPr>
                <w:sz w:val="24"/>
              </w:rPr>
              <w:t xml:space="preserve">Cанкт-Петербург, </w:t>
            </w:r>
            <w:r>
              <w:rPr>
                <w:sz w:val="24"/>
              </w:rPr>
              <w:br w:type="textWrapping"/>
            </w:r>
            <w:r>
              <w:rPr>
                <w:sz w:val="24"/>
              </w:rPr>
              <w:t>вул.</w:t>
            </w:r>
            <w:r>
              <w:rPr>
                <w:sz w:val="24"/>
                <w:lang w:val="uk-UA"/>
              </w:rPr>
              <w:t xml:space="preserve"> </w:t>
            </w:r>
            <w:r>
              <w:rPr>
                <w:sz w:val="24"/>
              </w:rPr>
              <w:t>Чапаєва, буд.</w:t>
            </w:r>
            <w:r>
              <w:rPr>
                <w:sz w:val="24"/>
                <w:lang w:val="uk-UA"/>
              </w:rPr>
              <w:t xml:space="preserve"> </w:t>
            </w:r>
            <w:r>
              <w:rPr>
                <w:sz w:val="24"/>
              </w:rPr>
              <w:t>5, літер</w:t>
            </w:r>
            <w:r>
              <w:rPr>
                <w:sz w:val="24"/>
                <w:lang w:val="uk-UA"/>
              </w:rPr>
              <w:t xml:space="preserve"> </w:t>
            </w:r>
            <w:r>
              <w:rPr>
                <w:sz w:val="24"/>
              </w:rPr>
              <w:t>А, прим.</w:t>
            </w:r>
            <w:r>
              <w:rPr>
                <w:sz w:val="24"/>
                <w:lang w:val="uk-UA"/>
              </w:rPr>
              <w:t xml:space="preserve"> </w:t>
            </w:r>
            <w:r>
              <w:rPr>
                <w:sz w:val="24"/>
              </w:rPr>
              <w:t xml:space="preserve">9-Н (197046, Российская Федерация, </w:t>
            </w:r>
          </w:p>
          <w:p>
            <w:pPr>
              <w:jc w:val="left"/>
              <w:rPr>
                <w:sz w:val="24"/>
              </w:rPr>
            </w:pPr>
            <w:r>
              <w:rPr>
                <w:sz w:val="24"/>
              </w:rPr>
              <w:t>г.</w:t>
            </w:r>
            <w:r>
              <w:rPr>
                <w:sz w:val="24"/>
                <w:lang w:val="uk-UA"/>
              </w:rPr>
              <w:t xml:space="preserve"> </w:t>
            </w:r>
            <w:r>
              <w:rPr>
                <w:sz w:val="24"/>
              </w:rPr>
              <w:t>Санкт-Петербург, ул.</w:t>
            </w:r>
            <w:r>
              <w:rPr>
                <w:sz w:val="24"/>
                <w:lang w:val="uk-UA"/>
              </w:rPr>
              <w:t xml:space="preserve"> </w:t>
            </w:r>
            <w:r>
              <w:rPr>
                <w:sz w:val="24"/>
              </w:rPr>
              <w:t>Чапаева, д.</w:t>
            </w:r>
            <w:r>
              <w:rPr>
                <w:sz w:val="24"/>
                <w:lang w:val="uk-UA"/>
              </w:rPr>
              <w:t xml:space="preserve"> </w:t>
            </w:r>
            <w:r>
              <w:rPr>
                <w:sz w:val="24"/>
              </w:rPr>
              <w:t>5, литер</w:t>
            </w:r>
            <w:r>
              <w:rPr>
                <w:sz w:val="24"/>
                <w:lang w:val="uk-UA"/>
              </w:rPr>
              <w:t xml:space="preserve"> </w:t>
            </w:r>
            <w:r>
              <w:rPr>
                <w:sz w:val="24"/>
              </w:rPr>
              <w:t>А, пом.</w:t>
            </w:r>
            <w:r>
              <w:rPr>
                <w:sz w:val="24"/>
                <w:lang w:val="uk-UA"/>
              </w:rPr>
              <w:t xml:space="preserve"> </w:t>
            </w:r>
            <w:r>
              <w:rPr>
                <w:sz w:val="24"/>
              </w:rPr>
              <w:t>9-Н).</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"Макрохем-Р" (общество с ограниченной ответственностью "Макрохем-Р", Limited Liability Company "Macrochem-R"). Відомості згідно з Єдиним державним реєстром юридичних осіб Російської Федерації: основний державний реєстраційний номер – 1037739822460, ідентифікаційний номер платника</w:t>
            </w:r>
          </w:p>
          <w:p>
            <w:pPr>
              <w:jc w:val="left"/>
              <w:rPr>
                <w:sz w:val="24"/>
              </w:rPr>
            </w:pPr>
            <w:r>
              <w:rPr>
                <w:sz w:val="24"/>
              </w:rPr>
              <w:t>податків – 7709500285. Місцезнаходження юридичної особи: 123610, Російська Федерація, м.</w:t>
            </w:r>
            <w:r>
              <w:rPr>
                <w:sz w:val="24"/>
                <w:lang w:val="uk-UA"/>
              </w:rPr>
              <w:t xml:space="preserve"> </w:t>
            </w:r>
            <w:r>
              <w:rPr>
                <w:sz w:val="24"/>
              </w:rPr>
              <w:t>Москва, набережна Краснопресненська, буд.</w:t>
            </w:r>
            <w:r>
              <w:rPr>
                <w:sz w:val="24"/>
                <w:lang w:val="uk-UA"/>
              </w:rPr>
              <w:t xml:space="preserve"> </w:t>
            </w:r>
            <w:r>
              <w:rPr>
                <w:sz w:val="24"/>
              </w:rPr>
              <w:t xml:space="preserve">12, під. 6, </w:t>
            </w:r>
          </w:p>
          <w:p>
            <w:pPr>
              <w:jc w:val="left"/>
              <w:rPr>
                <w:sz w:val="24"/>
              </w:rPr>
            </w:pPr>
            <w:r>
              <w:rPr>
                <w:sz w:val="24"/>
              </w:rPr>
              <w:t>офіс 1033 (123610, Российская Федерация, г.</w:t>
            </w:r>
            <w:r>
              <w:rPr>
                <w:sz w:val="24"/>
                <w:lang w:val="uk-UA"/>
              </w:rPr>
              <w:t xml:space="preserve"> </w:t>
            </w:r>
            <w:r>
              <w:rPr>
                <w:sz w:val="24"/>
              </w:rPr>
              <w:t>Москва, набережная Краснопресненская, д.</w:t>
            </w:r>
            <w:r>
              <w:rPr>
                <w:sz w:val="24"/>
                <w:lang w:val="uk-UA"/>
              </w:rPr>
              <w:t xml:space="preserve"> </w:t>
            </w:r>
            <w:r>
              <w:rPr>
                <w:sz w:val="24"/>
              </w:rPr>
              <w:t>12, под. 6, офис 1033).</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"Реал-Агент" (общество с ограниченной ответственностью "Реал-Агент", Limited Liability Company "Real-Agent"). Відомості згідно з Державним реєстром платників (інших зобов’язаних осіб) Республіки Білорусь: обліковий номер </w:t>
            </w:r>
          </w:p>
          <w:p>
            <w:pPr>
              <w:jc w:val="left"/>
              <w:rPr>
                <w:sz w:val="24"/>
              </w:rPr>
            </w:pPr>
            <w:r>
              <w:rPr>
                <w:sz w:val="24"/>
              </w:rPr>
              <w:t>платника – 192173709. Місцезнаходження юридичної особи: 220033, Республіка Білорусь, м.</w:t>
            </w:r>
            <w:r>
              <w:rPr>
                <w:sz w:val="24"/>
                <w:lang w:val="uk-UA"/>
              </w:rPr>
              <w:t xml:space="preserve"> </w:t>
            </w:r>
            <w:r>
              <w:rPr>
                <w:sz w:val="24"/>
              </w:rPr>
              <w:t xml:space="preserve">Мінськ, </w:t>
            </w:r>
            <w:r>
              <w:rPr>
                <w:sz w:val="24"/>
              </w:rPr>
              <w:br w:type="textWrapping"/>
            </w:r>
            <w:r>
              <w:rPr>
                <w:sz w:val="24"/>
              </w:rPr>
              <w:t>просп.</w:t>
            </w:r>
            <w:r>
              <w:rPr>
                <w:sz w:val="24"/>
                <w:lang w:val="uk-UA"/>
              </w:rPr>
              <w:t xml:space="preserve"> </w:t>
            </w:r>
            <w:r>
              <w:rPr>
                <w:sz w:val="24"/>
              </w:rPr>
              <w:t>Партизанський, буд.</w:t>
            </w:r>
            <w:r>
              <w:rPr>
                <w:sz w:val="24"/>
                <w:lang w:val="uk-UA"/>
              </w:rPr>
              <w:t xml:space="preserve"> </w:t>
            </w:r>
            <w:r>
              <w:rPr>
                <w:sz w:val="24"/>
              </w:rPr>
              <w:t>2/1-2, прим.</w:t>
            </w:r>
            <w:r>
              <w:rPr>
                <w:sz w:val="24"/>
                <w:lang w:val="uk-UA"/>
              </w:rPr>
              <w:t xml:space="preserve"> </w:t>
            </w:r>
            <w:r>
              <w:rPr>
                <w:sz w:val="24"/>
              </w:rPr>
              <w:t>7Б (220033, Республика Беларусь, г.</w:t>
            </w:r>
            <w:r>
              <w:rPr>
                <w:sz w:val="24"/>
                <w:lang w:val="uk-UA"/>
              </w:rPr>
              <w:t xml:space="preserve"> </w:t>
            </w:r>
            <w:r>
              <w:rPr>
                <w:sz w:val="24"/>
              </w:rPr>
              <w:t>Минск, просп.</w:t>
            </w:r>
            <w:r>
              <w:rPr>
                <w:sz w:val="24"/>
                <w:lang w:val="uk-UA"/>
              </w:rPr>
              <w:t xml:space="preserve"> </w:t>
            </w:r>
            <w:r>
              <w:rPr>
                <w:sz w:val="24"/>
              </w:rPr>
              <w:t>Партизанский, д.</w:t>
            </w:r>
            <w:r>
              <w:rPr>
                <w:sz w:val="24"/>
                <w:lang w:val="uk-UA"/>
              </w:rPr>
              <w:t xml:space="preserve"> </w:t>
            </w:r>
            <w:r>
              <w:rPr>
                <w:sz w:val="24"/>
              </w:rPr>
              <w:t>2/1-2, пом.</w:t>
            </w:r>
            <w:r>
              <w:rPr>
                <w:sz w:val="24"/>
                <w:lang w:val="uk-UA"/>
              </w:rPr>
              <w:t xml:space="preserve"> </w:t>
            </w:r>
            <w:r>
              <w:rPr>
                <w:sz w:val="24"/>
              </w:rPr>
              <w:t>7Б).</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"Інвестиційна вагонна компанія" (общество с ограниченной ответственностью "Инвестиционная вагонная компания", Limited Liability Company "Investment </w:t>
            </w:r>
            <w:r>
              <w:rPr>
                <w:sz w:val="24"/>
                <w:lang w:val="en-US"/>
              </w:rPr>
              <w:t>Car</w:t>
            </w:r>
            <w:r>
              <w:rPr>
                <w:sz w:val="24"/>
              </w:rPr>
              <w:t xml:space="preserve"> Company"). Відомості згідно з Єдиним державним реєстром юридичних осіб Російської Федерації: основний державний реєстраційний номер – 1197746610346, ідентифікаційний номер платника</w:t>
            </w:r>
          </w:p>
          <w:p>
            <w:pPr>
              <w:jc w:val="left"/>
              <w:rPr>
                <w:sz w:val="24"/>
              </w:rPr>
            </w:pPr>
            <w:r>
              <w:rPr>
                <w:sz w:val="24"/>
              </w:rPr>
              <w:t>податків – 9725022872. Місцезнаходження юридичної особи: 115114, Російська Федерація, м.</w:t>
            </w:r>
            <w:r>
              <w:rPr>
                <w:sz w:val="24"/>
                <w:lang w:val="uk-UA"/>
              </w:rPr>
              <w:t xml:space="preserve"> </w:t>
            </w:r>
            <w:r>
              <w:rPr>
                <w:sz w:val="24"/>
              </w:rPr>
              <w:t>Москва, набережна Дербенівська, буд.</w:t>
            </w:r>
            <w:r>
              <w:rPr>
                <w:sz w:val="24"/>
                <w:lang w:val="uk-UA"/>
              </w:rPr>
              <w:t xml:space="preserve"> </w:t>
            </w:r>
            <w:r>
              <w:rPr>
                <w:sz w:val="24"/>
              </w:rPr>
              <w:t>7, будова 5, пов.</w:t>
            </w:r>
            <w:r>
              <w:rPr>
                <w:sz w:val="24"/>
                <w:lang w:val="uk-UA"/>
              </w:rPr>
              <w:t xml:space="preserve"> </w:t>
            </w:r>
            <w:r>
              <w:rPr>
                <w:sz w:val="24"/>
              </w:rPr>
              <w:t>3,</w:t>
            </w:r>
          </w:p>
          <w:p>
            <w:pPr>
              <w:jc w:val="left"/>
              <w:rPr>
                <w:sz w:val="24"/>
              </w:rPr>
            </w:pPr>
            <w:r>
              <w:rPr>
                <w:sz w:val="24"/>
              </w:rPr>
              <w:t xml:space="preserve"> офіс 9 (115114, Российская Федерация, </w:t>
            </w:r>
            <w:r>
              <w:rPr>
                <w:sz w:val="24"/>
              </w:rPr>
              <w:br w:type="textWrapping"/>
            </w:r>
            <w:r>
              <w:rPr>
                <w:sz w:val="24"/>
              </w:rPr>
              <w:t>г.</w:t>
            </w:r>
            <w:r>
              <w:rPr>
                <w:sz w:val="24"/>
                <w:lang w:val="uk-UA"/>
              </w:rPr>
              <w:t xml:space="preserve"> </w:t>
            </w:r>
            <w:r>
              <w:rPr>
                <w:sz w:val="24"/>
              </w:rPr>
              <w:t>Москва, набережная Дербеневская, д.</w:t>
            </w:r>
            <w:r>
              <w:rPr>
                <w:sz w:val="24"/>
                <w:lang w:val="uk-UA"/>
              </w:rPr>
              <w:t xml:space="preserve"> </w:t>
            </w:r>
            <w:r>
              <w:rPr>
                <w:sz w:val="24"/>
              </w:rPr>
              <w:t>7, стр. 5, эт.</w:t>
            </w:r>
            <w:r>
              <w:rPr>
                <w:sz w:val="24"/>
                <w:lang w:val="uk-UA"/>
              </w:rPr>
              <w:t xml:space="preserve"> </w:t>
            </w:r>
            <w:r>
              <w:rPr>
                <w:sz w:val="24"/>
              </w:rPr>
              <w:t>3, офис 9).</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"Транспром" (общество с ограниченной ответственностью "Транспром", Limited Liability Company "Transprom").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1107746971364, ідентифікаційний номер платника податків – 7710878593. Місцезнаходження юридичної особи: 117105, Російська Федерація, м.</w:t>
            </w:r>
            <w:r>
              <w:rPr>
                <w:sz w:val="24"/>
                <w:lang w:val="uk-UA"/>
              </w:rPr>
              <w:t xml:space="preserve"> </w:t>
            </w:r>
            <w:r>
              <w:rPr>
                <w:sz w:val="24"/>
              </w:rPr>
              <w:t>Москва,  муніципальний округ Донський, шосе Варшавське, буд.</w:t>
            </w:r>
            <w:r>
              <w:rPr>
                <w:sz w:val="24"/>
                <w:lang w:val="uk-UA"/>
              </w:rPr>
              <w:t xml:space="preserve"> </w:t>
            </w:r>
            <w:r>
              <w:rPr>
                <w:sz w:val="24"/>
              </w:rPr>
              <w:t>9, будова 1Б, поверх 5, приміщення XLI, частина кімнати 98 (117105, Российская Федерация, г.</w:t>
            </w:r>
            <w:r>
              <w:rPr>
                <w:sz w:val="24"/>
                <w:lang w:val="uk-UA"/>
              </w:rPr>
              <w:t xml:space="preserve"> </w:t>
            </w:r>
            <w:r>
              <w:rPr>
                <w:sz w:val="24"/>
              </w:rPr>
              <w:t>Москва, муниципальный округ Донской, шоссе Варшавское, д.</w:t>
            </w:r>
            <w:r>
              <w:rPr>
                <w:sz w:val="24"/>
                <w:lang w:val="uk-UA"/>
              </w:rPr>
              <w:t xml:space="preserve"> </w:t>
            </w:r>
            <w:r>
              <w:rPr>
                <w:sz w:val="24"/>
              </w:rPr>
              <w:t>9, стр.</w:t>
            </w:r>
            <w:r>
              <w:rPr>
                <w:sz w:val="24"/>
                <w:lang w:val="uk-UA"/>
              </w:rPr>
              <w:t xml:space="preserve"> </w:t>
            </w:r>
            <w:r>
              <w:rPr>
                <w:sz w:val="24"/>
              </w:rPr>
              <w:t>1Б, эт.</w:t>
            </w:r>
            <w:r>
              <w:rPr>
                <w:sz w:val="24"/>
                <w:lang w:val="uk-UA"/>
              </w:rPr>
              <w:t xml:space="preserve"> </w:t>
            </w:r>
            <w:r>
              <w:rPr>
                <w:sz w:val="24"/>
              </w:rPr>
              <w:t>5, пом.</w:t>
            </w:r>
            <w:r>
              <w:rPr>
                <w:sz w:val="24"/>
                <w:lang w:val="uk-UA"/>
              </w:rPr>
              <w:t xml:space="preserve"> </w:t>
            </w:r>
            <w:r>
              <w:rPr>
                <w:sz w:val="24"/>
              </w:rPr>
              <w:t>XLI, часть комнаты 98).</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"Трансресурс" (общество с ограниченной ответственностью "Трансресурс", Limited Liability Company "Transresource"). Відомості згідно з Єдиним державним реєстром юридичних осіб Російської Федерації: основний державний реєстраційний номер – 1157746292505, ідентифікаційний номер платника </w:t>
            </w:r>
          </w:p>
          <w:p>
            <w:pPr>
              <w:jc w:val="left"/>
              <w:rPr>
                <w:sz w:val="24"/>
              </w:rPr>
            </w:pPr>
            <w:r>
              <w:rPr>
                <w:sz w:val="24"/>
              </w:rPr>
              <w:t>податків – 7701097346. Місцезнаходження юридичної особи: 105005, Російська Федерація, м.</w:t>
            </w:r>
            <w:r>
              <w:rPr>
                <w:sz w:val="24"/>
                <w:lang w:val="uk-UA"/>
              </w:rPr>
              <w:t xml:space="preserve"> </w:t>
            </w:r>
            <w:r>
              <w:rPr>
                <w:sz w:val="24"/>
              </w:rPr>
              <w:t>Москва, пров. Великий Демидівський, буд.</w:t>
            </w:r>
            <w:r>
              <w:rPr>
                <w:sz w:val="24"/>
                <w:lang w:val="uk-UA"/>
              </w:rPr>
              <w:t xml:space="preserve"> </w:t>
            </w:r>
            <w:r>
              <w:rPr>
                <w:sz w:val="24"/>
              </w:rPr>
              <w:t>12 (105005, Российская Федерация, г.</w:t>
            </w:r>
            <w:r>
              <w:rPr>
                <w:sz w:val="24"/>
                <w:lang w:val="uk-UA"/>
              </w:rPr>
              <w:t xml:space="preserve"> </w:t>
            </w:r>
            <w:r>
              <w:rPr>
                <w:sz w:val="24"/>
              </w:rPr>
              <w:t>Москва, переулок Большой Демидовский, д.</w:t>
            </w:r>
            <w:r>
              <w:rPr>
                <w:sz w:val="24"/>
                <w:lang w:val="uk-UA"/>
              </w:rPr>
              <w:t xml:space="preserve"> </w:t>
            </w:r>
            <w:r>
              <w:rPr>
                <w:sz w:val="24"/>
              </w:rPr>
              <w:t>12).</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spacing w:line="228" w:lineRule="auto"/>
              <w:jc w:val="left"/>
              <w:rPr>
                <w:sz w:val="24"/>
              </w:rPr>
            </w:pPr>
            <w:r>
              <w:rPr>
                <w:sz w:val="24"/>
              </w:rPr>
              <w:t xml:space="preserve">Товариство з обмеженою відповідальністю "Сировинні Ресурси-Бел" (общество с ограниченной ответственностью "Сырьевые Ресурсы-Бел", Limited Liability Company "Raw Materials-Bel"). Відомості згідно з Державним реєстром платників (інших зобов’язаних осіб) Республіки Білорусь: обліковий номер </w:t>
            </w:r>
          </w:p>
          <w:p>
            <w:pPr>
              <w:spacing w:line="228" w:lineRule="auto"/>
              <w:jc w:val="left"/>
              <w:rPr>
                <w:sz w:val="24"/>
              </w:rPr>
            </w:pPr>
            <w:r>
              <w:rPr>
                <w:sz w:val="24"/>
              </w:rPr>
              <w:t>платника – 190500163. Місцезнаходження юридичної особи: 211391, Республіка Білорусь, Вітебська область, м.</w:t>
            </w:r>
            <w:r>
              <w:rPr>
                <w:sz w:val="24"/>
                <w:lang w:val="uk-UA"/>
              </w:rPr>
              <w:t xml:space="preserve"> </w:t>
            </w:r>
            <w:r>
              <w:rPr>
                <w:sz w:val="24"/>
              </w:rPr>
              <w:t xml:space="preserve">Орша, </w:t>
            </w:r>
            <w:r>
              <w:rPr>
                <w:sz w:val="24"/>
              </w:rPr>
              <w:br w:type="textWrapping"/>
            </w:r>
            <w:r>
              <w:rPr>
                <w:sz w:val="24"/>
              </w:rPr>
              <w:t>вул.</w:t>
            </w:r>
            <w:r>
              <w:rPr>
                <w:sz w:val="24"/>
                <w:lang w:val="uk-UA"/>
              </w:rPr>
              <w:t xml:space="preserve"> </w:t>
            </w:r>
            <w:r>
              <w:rPr>
                <w:sz w:val="24"/>
              </w:rPr>
              <w:t>1 Травня буд.</w:t>
            </w:r>
            <w:r>
              <w:rPr>
                <w:sz w:val="24"/>
                <w:lang w:val="uk-UA"/>
              </w:rPr>
              <w:t xml:space="preserve"> </w:t>
            </w:r>
            <w:r>
              <w:rPr>
                <w:sz w:val="24"/>
              </w:rPr>
              <w:t>70, прим.</w:t>
            </w:r>
            <w:r>
              <w:rPr>
                <w:sz w:val="24"/>
                <w:lang w:val="uk-UA"/>
              </w:rPr>
              <w:t xml:space="preserve"> </w:t>
            </w:r>
            <w:r>
              <w:rPr>
                <w:sz w:val="24"/>
              </w:rPr>
              <w:t xml:space="preserve">39 </w:t>
            </w:r>
          </w:p>
          <w:p>
            <w:pPr>
              <w:spacing w:line="228" w:lineRule="auto"/>
              <w:jc w:val="left"/>
              <w:rPr>
                <w:sz w:val="24"/>
              </w:rPr>
            </w:pPr>
            <w:r>
              <w:rPr>
                <w:sz w:val="24"/>
              </w:rPr>
              <w:t xml:space="preserve">(211391, Республика Беларусь, </w:t>
            </w:r>
          </w:p>
          <w:p>
            <w:pPr>
              <w:spacing w:line="228" w:lineRule="auto"/>
              <w:jc w:val="left"/>
              <w:rPr>
                <w:sz w:val="24"/>
              </w:rPr>
            </w:pPr>
            <w:r>
              <w:rPr>
                <w:sz w:val="24"/>
              </w:rPr>
              <w:t>Витебская область, г.</w:t>
            </w:r>
            <w:r>
              <w:rPr>
                <w:sz w:val="24"/>
                <w:lang w:val="uk-UA"/>
              </w:rPr>
              <w:t xml:space="preserve"> </w:t>
            </w:r>
            <w:r>
              <w:rPr>
                <w:sz w:val="24"/>
              </w:rPr>
              <w:t>Орша, ул.</w:t>
            </w:r>
            <w:r>
              <w:rPr>
                <w:sz w:val="24"/>
                <w:lang w:val="uk-UA"/>
              </w:rPr>
              <w:t xml:space="preserve"> </w:t>
            </w:r>
            <w:r>
              <w:rPr>
                <w:sz w:val="24"/>
              </w:rPr>
              <w:t xml:space="preserve">1 Мая, </w:t>
            </w:r>
            <w:r>
              <w:rPr>
                <w:sz w:val="24"/>
              </w:rPr>
              <w:br w:type="textWrapping"/>
            </w:r>
            <w:r>
              <w:rPr>
                <w:sz w:val="24"/>
              </w:rPr>
              <w:t>д.</w:t>
            </w:r>
            <w:r>
              <w:rPr>
                <w:sz w:val="24"/>
                <w:lang w:val="uk-UA"/>
              </w:rPr>
              <w:t xml:space="preserve"> </w:t>
            </w:r>
            <w:r>
              <w:rPr>
                <w:sz w:val="24"/>
              </w:rPr>
              <w:t>70, пом.</w:t>
            </w:r>
            <w:r>
              <w:rPr>
                <w:sz w:val="24"/>
                <w:lang w:val="uk-UA"/>
              </w:rPr>
              <w:t xml:space="preserve"> </w:t>
            </w:r>
            <w:r>
              <w:rPr>
                <w:sz w:val="24"/>
              </w:rPr>
              <w:t>39).</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p>
          <w:p>
            <w:pPr>
              <w:pStyle w:val="8"/>
              <w:widowControl w:val="0"/>
              <w:tabs>
                <w:tab w:val="left" w:pos="-2410"/>
                <w:tab w:val="left" w:pos="-1843"/>
                <w:tab w:val="left" w:pos="601"/>
              </w:tabs>
              <w:spacing w:after="0"/>
              <w:ind w:left="0"/>
            </w:pPr>
            <w:r>
              <w:t>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"Союзлізингтранс" (общество с ограниченной ответственностью "Союзлизингтранс", Limited Liability Company "SoyuzLeasingTrans").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1177746971115, ідентифікаційний номер платника податків – 7704444485. Місцезнаходження юридичної особи: 119019, Російська Федерація, м.</w:t>
            </w:r>
            <w:r>
              <w:rPr>
                <w:sz w:val="24"/>
                <w:lang w:val="uk-UA"/>
              </w:rPr>
              <w:t xml:space="preserve"> </w:t>
            </w:r>
            <w:r>
              <w:rPr>
                <w:sz w:val="24"/>
              </w:rPr>
              <w:t>Москва, вул.</w:t>
            </w:r>
            <w:r>
              <w:rPr>
                <w:sz w:val="24"/>
                <w:lang w:val="uk-UA"/>
              </w:rPr>
              <w:t xml:space="preserve"> </w:t>
            </w:r>
            <w:r>
              <w:rPr>
                <w:sz w:val="24"/>
              </w:rPr>
              <w:t>Волхонка, буд.</w:t>
            </w:r>
            <w:r>
              <w:rPr>
                <w:sz w:val="24"/>
                <w:lang w:val="uk-UA"/>
              </w:rPr>
              <w:t xml:space="preserve"> </w:t>
            </w:r>
            <w:r>
              <w:rPr>
                <w:sz w:val="24"/>
              </w:rPr>
              <w:t>9, будова 4, прим.</w:t>
            </w:r>
            <w:r>
              <w:rPr>
                <w:sz w:val="24"/>
                <w:lang w:val="uk-UA"/>
              </w:rPr>
              <w:t xml:space="preserve"> </w:t>
            </w:r>
            <w:r>
              <w:rPr>
                <w:sz w:val="24"/>
              </w:rPr>
              <w:t>205 (119019, Российская Федерация, г.</w:t>
            </w:r>
            <w:r>
              <w:rPr>
                <w:sz w:val="24"/>
                <w:lang w:val="uk-UA"/>
              </w:rPr>
              <w:t xml:space="preserve"> </w:t>
            </w:r>
            <w:r>
              <w:rPr>
                <w:sz w:val="24"/>
              </w:rPr>
              <w:t>Москва, ул.</w:t>
            </w:r>
            <w:r>
              <w:rPr>
                <w:sz w:val="24"/>
                <w:lang w:val="uk-UA"/>
              </w:rPr>
              <w:t xml:space="preserve"> </w:t>
            </w:r>
            <w:r>
              <w:rPr>
                <w:sz w:val="24"/>
              </w:rPr>
              <w:t>Волхонка, д.</w:t>
            </w:r>
            <w:r>
              <w:rPr>
                <w:sz w:val="24"/>
                <w:lang w:val="uk-UA"/>
              </w:rPr>
              <w:t xml:space="preserve"> </w:t>
            </w:r>
            <w:r>
              <w:rPr>
                <w:sz w:val="24"/>
              </w:rPr>
              <w:t>9, стр.</w:t>
            </w:r>
            <w:r>
              <w:rPr>
                <w:sz w:val="24"/>
                <w:lang w:val="uk-UA"/>
              </w:rPr>
              <w:t xml:space="preserve"> </w:t>
            </w:r>
            <w:r>
              <w:rPr>
                <w:sz w:val="24"/>
              </w:rPr>
              <w:t>4, пом.</w:t>
            </w:r>
            <w:r>
              <w:rPr>
                <w:sz w:val="24"/>
                <w:lang w:val="uk-UA"/>
              </w:rPr>
              <w:t xml:space="preserve"> </w:t>
            </w:r>
            <w:r>
              <w:rPr>
                <w:sz w:val="24"/>
              </w:rPr>
              <w:t>205).</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 xml:space="preserve">7) заборона участі у приватизації, оренді державного майна резидентами іноземної держави та особами, які прямо чи </w:t>
            </w:r>
          </w:p>
          <w:p>
            <w:pPr>
              <w:pStyle w:val="8"/>
              <w:widowControl w:val="0"/>
              <w:tabs>
                <w:tab w:val="left" w:pos="-2410"/>
                <w:tab w:val="left" w:pos="-1843"/>
                <w:tab w:val="left" w:pos="601"/>
              </w:tabs>
              <w:spacing w:after="0"/>
              <w:ind w:left="0"/>
            </w:pPr>
            <w:r>
              <w:t>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Акціонерне товариство "КФС-Транс" (акционерное общество "КФС-Транс", Joint-Stock Company "KFS-Trans"). Відомості згідно з Єдиним державним реєстром юридичних осіб Російської Федерації: основний державний реєстраційний номер – 1147746785890, ідентифікаційний номер платника </w:t>
            </w:r>
          </w:p>
          <w:p>
            <w:pPr>
              <w:jc w:val="left"/>
              <w:rPr>
                <w:sz w:val="24"/>
              </w:rPr>
            </w:pPr>
            <w:r>
              <w:rPr>
                <w:sz w:val="24"/>
              </w:rPr>
              <w:t>податків – 7709958212. Місцезнаходження юридичної особи: 105064, Російська Федерація, м.</w:t>
            </w:r>
            <w:r>
              <w:rPr>
                <w:sz w:val="24"/>
                <w:lang w:val="uk-UA"/>
              </w:rPr>
              <w:t xml:space="preserve"> </w:t>
            </w:r>
            <w:r>
              <w:rPr>
                <w:sz w:val="24"/>
              </w:rPr>
              <w:t>Москва, вул. Земляний Вал, буд.</w:t>
            </w:r>
            <w:r>
              <w:rPr>
                <w:sz w:val="24"/>
                <w:lang w:val="uk-UA"/>
              </w:rPr>
              <w:t xml:space="preserve"> </w:t>
            </w:r>
            <w:r>
              <w:rPr>
                <w:sz w:val="24"/>
              </w:rPr>
              <w:t>9, пов.</w:t>
            </w:r>
            <w:r>
              <w:rPr>
                <w:sz w:val="24"/>
                <w:lang w:val="uk-UA"/>
              </w:rPr>
              <w:t xml:space="preserve"> </w:t>
            </w:r>
            <w:r>
              <w:rPr>
                <w:sz w:val="24"/>
              </w:rPr>
              <w:t>10, прим.</w:t>
            </w:r>
            <w:r>
              <w:rPr>
                <w:sz w:val="24"/>
                <w:lang w:val="uk-UA"/>
              </w:rPr>
              <w:t xml:space="preserve"> </w:t>
            </w:r>
            <w:r>
              <w:rPr>
                <w:sz w:val="24"/>
              </w:rPr>
              <w:t>І, кімн.</w:t>
            </w:r>
            <w:r>
              <w:rPr>
                <w:sz w:val="24"/>
                <w:lang w:val="uk-UA"/>
              </w:rPr>
              <w:t xml:space="preserve"> </w:t>
            </w:r>
            <w:r>
              <w:rPr>
                <w:sz w:val="24"/>
              </w:rPr>
              <w:t xml:space="preserve">1А </w:t>
            </w:r>
          </w:p>
          <w:p>
            <w:pPr>
              <w:jc w:val="left"/>
              <w:rPr>
                <w:sz w:val="24"/>
              </w:rPr>
            </w:pPr>
            <w:r>
              <w:rPr>
                <w:sz w:val="24"/>
              </w:rPr>
              <w:t>(105064, Российская Федерация, г.</w:t>
            </w:r>
            <w:r>
              <w:rPr>
                <w:sz w:val="24"/>
                <w:lang w:val="uk-UA"/>
              </w:rPr>
              <w:t xml:space="preserve"> </w:t>
            </w:r>
            <w:r>
              <w:rPr>
                <w:sz w:val="24"/>
              </w:rPr>
              <w:t>Москва, ул.</w:t>
            </w:r>
            <w:r>
              <w:rPr>
                <w:sz w:val="24"/>
                <w:lang w:val="uk-UA"/>
              </w:rPr>
              <w:t xml:space="preserve"> </w:t>
            </w:r>
            <w:r>
              <w:rPr>
                <w:sz w:val="24"/>
              </w:rPr>
              <w:t>Земляной Вал, д.</w:t>
            </w:r>
            <w:r>
              <w:rPr>
                <w:sz w:val="24"/>
                <w:lang w:val="uk-UA"/>
              </w:rPr>
              <w:t xml:space="preserve"> </w:t>
            </w:r>
            <w:r>
              <w:rPr>
                <w:sz w:val="24"/>
              </w:rPr>
              <w:t>9, эт.</w:t>
            </w:r>
            <w:r>
              <w:rPr>
                <w:sz w:val="24"/>
                <w:lang w:val="uk-UA"/>
              </w:rPr>
              <w:t xml:space="preserve"> </w:t>
            </w:r>
            <w:r>
              <w:rPr>
                <w:sz w:val="24"/>
              </w:rPr>
              <w:t>10, пом.</w:t>
            </w:r>
            <w:r>
              <w:rPr>
                <w:sz w:val="24"/>
                <w:lang w:val="uk-UA"/>
              </w:rPr>
              <w:t xml:space="preserve"> </w:t>
            </w:r>
            <w:r>
              <w:rPr>
                <w:sz w:val="24"/>
              </w:rPr>
              <w:t xml:space="preserve">І, </w:t>
            </w:r>
            <w:r>
              <w:rPr>
                <w:sz w:val="24"/>
              </w:rPr>
              <w:br w:type="textWrapping"/>
            </w:r>
            <w:r>
              <w:rPr>
                <w:sz w:val="24"/>
              </w:rPr>
              <w:t>ком.</w:t>
            </w:r>
            <w:r>
              <w:rPr>
                <w:sz w:val="24"/>
                <w:lang w:val="uk-UA"/>
              </w:rPr>
              <w:t xml:space="preserve"> </w:t>
            </w:r>
            <w:r>
              <w:rPr>
                <w:sz w:val="24"/>
              </w:rPr>
              <w:t>1А).</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"Омський завод технічного вуглецю" (общество с ограниченной ответственностью "Омский завод технического углерода", Limited Liability Company "Omsk Technical Carbon Plant"). Відомості згідно з Єдиним державним реєстром юридичних осіб Російської Федерації: основний державний реєстраційний номер – 1065506041127, ідентифікаційний номер платника </w:t>
            </w:r>
          </w:p>
          <w:p>
            <w:pPr>
              <w:jc w:val="left"/>
              <w:rPr>
                <w:sz w:val="24"/>
              </w:rPr>
            </w:pPr>
            <w:r>
              <w:rPr>
                <w:sz w:val="24"/>
              </w:rPr>
              <w:t>податків – 5506066492. Місцезнаходження юридичної особи: 125284, Російська Федерація, м.</w:t>
            </w:r>
            <w:r>
              <w:rPr>
                <w:sz w:val="24"/>
                <w:lang w:val="uk-UA"/>
              </w:rPr>
              <w:t xml:space="preserve"> </w:t>
            </w:r>
            <w:r>
              <w:rPr>
                <w:sz w:val="24"/>
              </w:rPr>
              <w:t>Москва, просп. Ленінградський, буд.</w:t>
            </w:r>
            <w:r>
              <w:rPr>
                <w:sz w:val="24"/>
                <w:lang w:val="uk-UA"/>
              </w:rPr>
              <w:t xml:space="preserve"> </w:t>
            </w:r>
            <w:r>
              <w:rPr>
                <w:sz w:val="24"/>
              </w:rPr>
              <w:t>31А, будова</w:t>
            </w:r>
            <w:r>
              <w:rPr>
                <w:sz w:val="24"/>
                <w:lang w:val="uk-UA"/>
              </w:rPr>
              <w:t xml:space="preserve"> </w:t>
            </w:r>
            <w:r>
              <w:rPr>
                <w:sz w:val="24"/>
              </w:rPr>
              <w:t xml:space="preserve">1, </w:t>
            </w:r>
            <w:r>
              <w:rPr>
                <w:sz w:val="24"/>
              </w:rPr>
              <w:br w:type="textWrapping"/>
            </w:r>
            <w:r>
              <w:rPr>
                <w:sz w:val="24"/>
              </w:rPr>
              <w:t>пов.</w:t>
            </w:r>
            <w:r>
              <w:rPr>
                <w:sz w:val="24"/>
                <w:lang w:val="uk-UA"/>
              </w:rPr>
              <w:t xml:space="preserve"> </w:t>
            </w:r>
            <w:r>
              <w:rPr>
                <w:sz w:val="24"/>
              </w:rPr>
              <w:t>18, прим.</w:t>
            </w:r>
            <w:r>
              <w:rPr>
                <w:sz w:val="24"/>
                <w:lang w:val="uk-UA"/>
              </w:rPr>
              <w:t xml:space="preserve"> </w:t>
            </w:r>
            <w:r>
              <w:rPr>
                <w:sz w:val="24"/>
              </w:rPr>
              <w:t>1, кімн.</w:t>
            </w:r>
            <w:r>
              <w:rPr>
                <w:sz w:val="24"/>
                <w:lang w:val="uk-UA"/>
              </w:rPr>
              <w:t xml:space="preserve"> </w:t>
            </w:r>
            <w:r>
              <w:rPr>
                <w:sz w:val="24"/>
              </w:rPr>
              <w:t>15В (125284, Российская Федерация, г.</w:t>
            </w:r>
            <w:r>
              <w:rPr>
                <w:sz w:val="24"/>
                <w:lang w:val="uk-UA"/>
              </w:rPr>
              <w:t xml:space="preserve"> </w:t>
            </w:r>
            <w:r>
              <w:rPr>
                <w:sz w:val="24"/>
              </w:rPr>
              <w:t xml:space="preserve">Москва, </w:t>
            </w:r>
            <w:r>
              <w:rPr>
                <w:sz w:val="24"/>
              </w:rPr>
              <w:br w:type="textWrapping"/>
            </w:r>
            <w:r>
              <w:rPr>
                <w:sz w:val="24"/>
              </w:rPr>
              <w:t>просп.</w:t>
            </w:r>
            <w:r>
              <w:rPr>
                <w:sz w:val="24"/>
                <w:lang w:val="uk-UA"/>
              </w:rPr>
              <w:t xml:space="preserve"> </w:t>
            </w:r>
            <w:r>
              <w:rPr>
                <w:sz w:val="24"/>
              </w:rPr>
              <w:t>Ленинградский, д.</w:t>
            </w:r>
            <w:r>
              <w:rPr>
                <w:sz w:val="24"/>
                <w:lang w:val="uk-UA"/>
              </w:rPr>
              <w:t xml:space="preserve"> </w:t>
            </w:r>
            <w:r>
              <w:rPr>
                <w:sz w:val="24"/>
              </w:rPr>
              <w:t>31А, строение 1, эт.</w:t>
            </w:r>
            <w:r>
              <w:rPr>
                <w:sz w:val="24"/>
                <w:lang w:val="uk-UA"/>
              </w:rPr>
              <w:t xml:space="preserve"> </w:t>
            </w:r>
            <w:r>
              <w:rPr>
                <w:sz w:val="24"/>
              </w:rPr>
              <w:t>18, пом.</w:t>
            </w:r>
            <w:r>
              <w:rPr>
                <w:sz w:val="24"/>
                <w:lang w:val="uk-UA"/>
              </w:rPr>
              <w:t xml:space="preserve"> </w:t>
            </w:r>
            <w:r>
              <w:rPr>
                <w:sz w:val="24"/>
              </w:rPr>
              <w:t>1, ком.</w:t>
            </w:r>
            <w:r>
              <w:rPr>
                <w:sz w:val="24"/>
                <w:lang w:val="uk-UA"/>
              </w:rPr>
              <w:t xml:space="preserve"> </w:t>
            </w:r>
            <w:r>
              <w:rPr>
                <w:sz w:val="24"/>
              </w:rPr>
              <w:t>15В).</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"Мінерал-Транс-Сервіс" (общество с ограниченной ответственностью "Минерал-Транс-Сервис", Limited Liability Company "Mineral-Trans-Service"). Відомості згідно з Єдиним державним реєстром юридичних осіб Російської Федерації: основний державний реєстраційний номер – 1107746015365, ідентифікаційний номер платника </w:t>
            </w:r>
          </w:p>
          <w:p>
            <w:pPr>
              <w:jc w:val="left"/>
              <w:rPr>
                <w:sz w:val="24"/>
              </w:rPr>
            </w:pPr>
            <w:r>
              <w:rPr>
                <w:sz w:val="24"/>
              </w:rPr>
              <w:t>податків – 7729647688. Місцезнаходження юридичної особи: 119602, Російська Федерація, м.</w:t>
            </w:r>
            <w:r>
              <w:rPr>
                <w:sz w:val="24"/>
                <w:lang w:val="uk-UA"/>
              </w:rPr>
              <w:t xml:space="preserve"> </w:t>
            </w:r>
            <w:r>
              <w:rPr>
                <w:sz w:val="24"/>
              </w:rPr>
              <w:t>Москва, вул.</w:t>
            </w:r>
            <w:r>
              <w:rPr>
                <w:sz w:val="24"/>
                <w:lang w:val="uk-UA"/>
              </w:rPr>
              <w:t xml:space="preserve"> </w:t>
            </w:r>
            <w:r>
              <w:rPr>
                <w:sz w:val="24"/>
              </w:rPr>
              <w:t>Академіка Анохіна, буд.</w:t>
            </w:r>
            <w:r>
              <w:rPr>
                <w:sz w:val="24"/>
                <w:lang w:val="uk-UA"/>
              </w:rPr>
              <w:t xml:space="preserve"> </w:t>
            </w:r>
            <w:r>
              <w:rPr>
                <w:sz w:val="24"/>
              </w:rPr>
              <w:t>6, к.</w:t>
            </w:r>
            <w:r>
              <w:rPr>
                <w:sz w:val="24"/>
                <w:lang w:val="uk-UA"/>
              </w:rPr>
              <w:t xml:space="preserve"> </w:t>
            </w:r>
            <w:r>
              <w:rPr>
                <w:sz w:val="24"/>
              </w:rPr>
              <w:t>3 (119602, Российская Федерация, г.</w:t>
            </w:r>
            <w:r>
              <w:rPr>
                <w:sz w:val="24"/>
                <w:lang w:val="uk-UA"/>
              </w:rPr>
              <w:t xml:space="preserve"> </w:t>
            </w:r>
            <w:r>
              <w:rPr>
                <w:sz w:val="24"/>
              </w:rPr>
              <w:t>Москва, ул.</w:t>
            </w:r>
            <w:r>
              <w:rPr>
                <w:sz w:val="24"/>
                <w:lang w:val="uk-UA"/>
              </w:rPr>
              <w:t xml:space="preserve"> </w:t>
            </w:r>
            <w:r>
              <w:rPr>
                <w:sz w:val="24"/>
              </w:rPr>
              <w:t>Академика Анохина, д.</w:t>
            </w:r>
            <w:r>
              <w:rPr>
                <w:sz w:val="24"/>
                <w:lang w:val="uk-UA"/>
              </w:rPr>
              <w:t xml:space="preserve"> </w:t>
            </w:r>
            <w:r>
              <w:rPr>
                <w:sz w:val="24"/>
              </w:rPr>
              <w:t>6, к.</w:t>
            </w:r>
            <w:r>
              <w:rPr>
                <w:sz w:val="24"/>
                <w:lang w:val="uk-UA"/>
              </w:rPr>
              <w:t xml:space="preserve"> </w:t>
            </w:r>
            <w:r>
              <w:rPr>
                <w:sz w:val="24"/>
              </w:rPr>
              <w:t>3).</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"Райффайзен-Лізинг" (общество с ограниченной ответственностью "Райффайзен-Лизинг", Limited Liability Company "Raiffeisen-Leasing").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1027739597819, ідентифікаційний номер платника податків – 7702278747. Місцезнаходження юридичної особи: 119121, Російська Федерація, м.</w:t>
            </w:r>
            <w:r>
              <w:rPr>
                <w:sz w:val="24"/>
                <w:lang w:val="uk-UA"/>
              </w:rPr>
              <w:t xml:space="preserve"> </w:t>
            </w:r>
            <w:r>
              <w:rPr>
                <w:sz w:val="24"/>
              </w:rPr>
              <w:t>Москва, площа Смоленська-Сінна, буд.</w:t>
            </w:r>
            <w:r>
              <w:rPr>
                <w:sz w:val="24"/>
                <w:lang w:val="uk-UA"/>
              </w:rPr>
              <w:t xml:space="preserve"> </w:t>
            </w:r>
            <w:r>
              <w:rPr>
                <w:sz w:val="24"/>
              </w:rPr>
              <w:t xml:space="preserve">28 </w:t>
            </w:r>
          </w:p>
          <w:p>
            <w:pPr>
              <w:jc w:val="left"/>
              <w:rPr>
                <w:sz w:val="24"/>
              </w:rPr>
            </w:pPr>
            <w:r>
              <w:rPr>
                <w:sz w:val="24"/>
              </w:rPr>
              <w:t>(119121, Российская Федерация, г.</w:t>
            </w:r>
            <w:r>
              <w:rPr>
                <w:sz w:val="24"/>
                <w:lang w:val="uk-UA"/>
              </w:rPr>
              <w:t xml:space="preserve"> </w:t>
            </w:r>
            <w:r>
              <w:rPr>
                <w:sz w:val="24"/>
              </w:rPr>
              <w:t>Москва, пл. Смоленская-Сенная, д.</w:t>
            </w:r>
            <w:r>
              <w:rPr>
                <w:sz w:val="24"/>
                <w:lang w:val="uk-UA"/>
              </w:rPr>
              <w:t xml:space="preserve"> </w:t>
            </w:r>
            <w:r>
              <w:rPr>
                <w:sz w:val="24"/>
              </w:rPr>
              <w:t>28).</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"Спецтехлізинг" (общество с ограниченной ответственностью "Спецтехлизинг", Limited Liability Company "Spe</w:t>
            </w:r>
            <w:r>
              <w:rPr>
                <w:sz w:val="24"/>
                <w:lang w:val="en-US"/>
              </w:rPr>
              <w:t>ts</w:t>
            </w:r>
            <w:r>
              <w:rPr>
                <w:sz w:val="24"/>
              </w:rPr>
              <w:t xml:space="preserve">TechLeasing").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1074250000351, ідентифікаційний номер платника податків – 4250003837. Місцезнаходження юридичної особи: 650000, Російська Федерація, Кемеровська область - Кузбас, м.</w:t>
            </w:r>
            <w:r>
              <w:rPr>
                <w:sz w:val="24"/>
                <w:lang w:val="uk-UA"/>
              </w:rPr>
              <w:t xml:space="preserve"> </w:t>
            </w:r>
            <w:r>
              <w:rPr>
                <w:sz w:val="24"/>
              </w:rPr>
              <w:t xml:space="preserve">Кемерово, </w:t>
            </w:r>
            <w:r>
              <w:rPr>
                <w:sz w:val="24"/>
              </w:rPr>
              <w:br w:type="textWrapping"/>
            </w:r>
            <w:r>
              <w:rPr>
                <w:sz w:val="24"/>
              </w:rPr>
              <w:t>вул.</w:t>
            </w:r>
            <w:r>
              <w:rPr>
                <w:sz w:val="24"/>
                <w:lang w:val="uk-UA"/>
              </w:rPr>
              <w:t xml:space="preserve"> </w:t>
            </w:r>
            <w:r>
              <w:rPr>
                <w:sz w:val="24"/>
              </w:rPr>
              <w:t>Красноармійська, буд.</w:t>
            </w:r>
            <w:r>
              <w:rPr>
                <w:sz w:val="24"/>
                <w:lang w:val="uk-UA"/>
              </w:rPr>
              <w:t xml:space="preserve"> </w:t>
            </w:r>
            <w:r>
              <w:rPr>
                <w:sz w:val="24"/>
              </w:rPr>
              <w:t xml:space="preserve">136, офіс 505 (650000, Российская Федерация, Кемеровская область - Кузбасс, </w:t>
            </w:r>
            <w:r>
              <w:rPr>
                <w:sz w:val="24"/>
              </w:rPr>
              <w:br w:type="textWrapping"/>
            </w:r>
            <w:r>
              <w:rPr>
                <w:sz w:val="24"/>
              </w:rPr>
              <w:t>г.</w:t>
            </w:r>
            <w:r>
              <w:rPr>
                <w:sz w:val="24"/>
                <w:lang w:val="uk-UA"/>
              </w:rPr>
              <w:t xml:space="preserve"> </w:t>
            </w:r>
            <w:r>
              <w:rPr>
                <w:sz w:val="24"/>
              </w:rPr>
              <w:t>Кемерово, ул.</w:t>
            </w:r>
            <w:r>
              <w:rPr>
                <w:sz w:val="24"/>
                <w:lang w:val="uk-UA"/>
              </w:rPr>
              <w:t xml:space="preserve"> </w:t>
            </w:r>
            <w:r>
              <w:rPr>
                <w:sz w:val="24"/>
              </w:rPr>
              <w:t>Красноармейская, д.</w:t>
            </w:r>
            <w:r>
              <w:rPr>
                <w:sz w:val="24"/>
                <w:lang w:val="uk-UA"/>
              </w:rPr>
              <w:t xml:space="preserve"> </w:t>
            </w:r>
            <w:r>
              <w:rPr>
                <w:sz w:val="24"/>
              </w:rPr>
              <w:t>136, офис 505).</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"Трансоушен РУ" (общество с ограниченной ответственностью "Трансоушен РУ", Limited Liability Company "Transocean RU").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1127746671623, ідентифікаційний номер платника податків – 7701968850. Місцезнаходження юридичної особи: 115093, Російська Федерація, м.</w:t>
            </w:r>
            <w:r>
              <w:rPr>
                <w:sz w:val="24"/>
                <w:lang w:val="uk-UA"/>
              </w:rPr>
              <w:t xml:space="preserve"> </w:t>
            </w:r>
            <w:r>
              <w:rPr>
                <w:sz w:val="24"/>
              </w:rPr>
              <w:t>Москва, вул.</w:t>
            </w:r>
            <w:r>
              <w:rPr>
                <w:sz w:val="24"/>
                <w:lang w:val="uk-UA"/>
              </w:rPr>
              <w:t xml:space="preserve"> </w:t>
            </w:r>
            <w:r>
              <w:rPr>
                <w:sz w:val="24"/>
              </w:rPr>
              <w:t>Дубінінська, буд.</w:t>
            </w:r>
            <w:r>
              <w:rPr>
                <w:sz w:val="24"/>
                <w:lang w:val="uk-UA"/>
              </w:rPr>
              <w:t xml:space="preserve"> </w:t>
            </w:r>
            <w:r>
              <w:rPr>
                <w:sz w:val="24"/>
              </w:rPr>
              <w:t xml:space="preserve">90, офіс 203 </w:t>
            </w:r>
          </w:p>
          <w:p>
            <w:pPr>
              <w:jc w:val="left"/>
              <w:rPr>
                <w:sz w:val="24"/>
              </w:rPr>
            </w:pPr>
            <w:r>
              <w:rPr>
                <w:sz w:val="24"/>
              </w:rPr>
              <w:t>(115093, Российская Федерация, г.</w:t>
            </w:r>
            <w:r>
              <w:rPr>
                <w:sz w:val="24"/>
                <w:lang w:val="uk-UA"/>
              </w:rPr>
              <w:t xml:space="preserve"> </w:t>
            </w:r>
            <w:r>
              <w:rPr>
                <w:sz w:val="24"/>
              </w:rPr>
              <w:t>Москва, ул.</w:t>
            </w:r>
            <w:r>
              <w:rPr>
                <w:sz w:val="24"/>
                <w:lang w:val="uk-UA"/>
              </w:rPr>
              <w:t xml:space="preserve"> </w:t>
            </w:r>
            <w:r>
              <w:rPr>
                <w:sz w:val="24"/>
              </w:rPr>
              <w:t>Дубининская, д.</w:t>
            </w:r>
            <w:r>
              <w:rPr>
                <w:sz w:val="24"/>
                <w:lang w:val="uk-UA"/>
              </w:rPr>
              <w:t xml:space="preserve"> </w:t>
            </w:r>
            <w:r>
              <w:rPr>
                <w:sz w:val="24"/>
              </w:rPr>
              <w:t>90, офіс</w:t>
            </w:r>
            <w:r>
              <w:rPr>
                <w:sz w:val="24"/>
                <w:lang w:val="uk-UA"/>
              </w:rPr>
              <w:t xml:space="preserve"> </w:t>
            </w:r>
            <w:r>
              <w:rPr>
                <w:sz w:val="24"/>
              </w:rPr>
              <w:t>203).</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"Юнітранс Рейл" (общество с ограниченной ответственностью "Юнитранс Рейл", Limited Liability Company "Unitrans Rail"). Відомості згідно з Єдиним державним реєстром юридичних осіб Російської Федерації: основний державний реєстраційний</w:t>
            </w:r>
          </w:p>
          <w:p>
            <w:pPr>
              <w:jc w:val="left"/>
              <w:rPr>
                <w:sz w:val="24"/>
              </w:rPr>
            </w:pPr>
            <w:r>
              <w:rPr>
                <w:sz w:val="24"/>
              </w:rPr>
              <w:t xml:space="preserve"> номер –5167746204632, ідентифікаційний номер платника податків – 7730216710. Місцезнаходження юридичної особи: 121309, Російська Федерація, м.</w:t>
            </w:r>
            <w:r>
              <w:rPr>
                <w:sz w:val="24"/>
                <w:lang w:val="uk-UA"/>
              </w:rPr>
              <w:t xml:space="preserve"> </w:t>
            </w:r>
            <w:r>
              <w:rPr>
                <w:sz w:val="24"/>
              </w:rPr>
              <w:t>Москва, вул.</w:t>
            </w:r>
            <w:r>
              <w:rPr>
                <w:sz w:val="24"/>
                <w:lang w:val="uk-UA"/>
              </w:rPr>
              <w:t xml:space="preserve"> </w:t>
            </w:r>
            <w:r>
              <w:rPr>
                <w:sz w:val="24"/>
              </w:rPr>
              <w:t>Барклая, буд.</w:t>
            </w:r>
            <w:r>
              <w:rPr>
                <w:sz w:val="24"/>
                <w:lang w:val="uk-UA"/>
              </w:rPr>
              <w:t xml:space="preserve"> </w:t>
            </w:r>
            <w:r>
              <w:rPr>
                <w:sz w:val="24"/>
              </w:rPr>
              <w:t>13, будова 2, поверх 5, кімн.</w:t>
            </w:r>
            <w:r>
              <w:rPr>
                <w:sz w:val="24"/>
                <w:lang w:val="uk-UA"/>
              </w:rPr>
              <w:t xml:space="preserve"> </w:t>
            </w:r>
            <w:r>
              <w:rPr>
                <w:sz w:val="24"/>
              </w:rPr>
              <w:t xml:space="preserve">14 (121309, Российская Федерация, </w:t>
            </w:r>
            <w:r>
              <w:rPr>
                <w:sz w:val="24"/>
              </w:rPr>
              <w:br w:type="textWrapping"/>
            </w:r>
            <w:r>
              <w:rPr>
                <w:sz w:val="24"/>
              </w:rPr>
              <w:t>г.</w:t>
            </w:r>
            <w:r>
              <w:rPr>
                <w:sz w:val="24"/>
                <w:lang w:val="uk-UA"/>
              </w:rPr>
              <w:t xml:space="preserve"> </w:t>
            </w:r>
            <w:r>
              <w:rPr>
                <w:sz w:val="24"/>
              </w:rPr>
              <w:t>Москва, ул.</w:t>
            </w:r>
            <w:r>
              <w:rPr>
                <w:sz w:val="24"/>
                <w:lang w:val="uk-UA"/>
              </w:rPr>
              <w:t xml:space="preserve"> </w:t>
            </w:r>
            <w:r>
              <w:rPr>
                <w:sz w:val="24"/>
              </w:rPr>
              <w:t>Барклая, д.</w:t>
            </w:r>
            <w:r>
              <w:rPr>
                <w:sz w:val="24"/>
                <w:lang w:val="uk-UA"/>
              </w:rPr>
              <w:t xml:space="preserve"> </w:t>
            </w:r>
            <w:r>
              <w:rPr>
                <w:sz w:val="24"/>
              </w:rPr>
              <w:t>13, стр. 2, эт.</w:t>
            </w:r>
            <w:r>
              <w:rPr>
                <w:sz w:val="24"/>
                <w:lang w:val="uk-UA"/>
              </w:rPr>
              <w:t xml:space="preserve"> </w:t>
            </w:r>
            <w:r>
              <w:rPr>
                <w:sz w:val="24"/>
              </w:rPr>
              <w:t>5, ком.</w:t>
            </w:r>
            <w:r>
              <w:rPr>
                <w:sz w:val="24"/>
                <w:lang w:val="uk-UA"/>
              </w:rPr>
              <w:t xml:space="preserve"> </w:t>
            </w:r>
            <w:r>
              <w:rPr>
                <w:sz w:val="24"/>
              </w:rPr>
              <w:t>14).</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"Омськ-Імущество" (общество с ограниченной ответственностью "Омск-Имущество", Limited Liability Company "Omsk-Imushchestvo").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–1075506001603, ідентифікаційний номер платника податків – 550670474. Місцезнаходження юридичної особи: 125284, Російська Федерація, м.</w:t>
            </w:r>
            <w:r>
              <w:rPr>
                <w:sz w:val="24"/>
                <w:lang w:val="uk-UA"/>
              </w:rPr>
              <w:t xml:space="preserve"> </w:t>
            </w:r>
            <w:r>
              <w:rPr>
                <w:sz w:val="24"/>
              </w:rPr>
              <w:t>Москва, просп. Ленінградський, буд.</w:t>
            </w:r>
            <w:r>
              <w:rPr>
                <w:sz w:val="24"/>
                <w:lang w:val="uk-UA"/>
              </w:rPr>
              <w:t xml:space="preserve"> </w:t>
            </w:r>
            <w:r>
              <w:rPr>
                <w:sz w:val="24"/>
              </w:rPr>
              <w:t>31А, будова</w:t>
            </w:r>
            <w:r>
              <w:rPr>
                <w:sz w:val="24"/>
                <w:lang w:val="uk-UA"/>
              </w:rPr>
              <w:t xml:space="preserve"> </w:t>
            </w:r>
            <w:r>
              <w:rPr>
                <w:sz w:val="24"/>
              </w:rPr>
              <w:t>1, поверх 18, прим.</w:t>
            </w:r>
            <w:r>
              <w:rPr>
                <w:sz w:val="24"/>
                <w:lang w:val="uk-UA"/>
              </w:rPr>
              <w:t xml:space="preserve"> </w:t>
            </w:r>
            <w:r>
              <w:rPr>
                <w:sz w:val="24"/>
              </w:rPr>
              <w:t>1, кімн.</w:t>
            </w:r>
            <w:r>
              <w:rPr>
                <w:sz w:val="24"/>
                <w:lang w:val="uk-UA"/>
              </w:rPr>
              <w:t xml:space="preserve"> </w:t>
            </w:r>
            <w:r>
              <w:rPr>
                <w:sz w:val="24"/>
              </w:rPr>
              <w:t>15В (125284, Российская Федерация, г.</w:t>
            </w:r>
            <w:r>
              <w:rPr>
                <w:sz w:val="24"/>
                <w:lang w:val="uk-UA"/>
              </w:rPr>
              <w:t xml:space="preserve"> </w:t>
            </w:r>
            <w:r>
              <w:rPr>
                <w:sz w:val="24"/>
              </w:rPr>
              <w:t xml:space="preserve">Москва, </w:t>
            </w:r>
            <w:r>
              <w:rPr>
                <w:sz w:val="24"/>
              </w:rPr>
              <w:br w:type="textWrapping"/>
            </w:r>
            <w:r>
              <w:rPr>
                <w:sz w:val="24"/>
              </w:rPr>
              <w:t>просп.</w:t>
            </w:r>
            <w:r>
              <w:rPr>
                <w:sz w:val="24"/>
                <w:lang w:val="uk-UA"/>
              </w:rPr>
              <w:t xml:space="preserve"> </w:t>
            </w:r>
            <w:r>
              <w:rPr>
                <w:sz w:val="24"/>
              </w:rPr>
              <w:t>Ленинградский, д.</w:t>
            </w:r>
            <w:r>
              <w:rPr>
                <w:sz w:val="24"/>
                <w:lang w:val="uk-UA"/>
              </w:rPr>
              <w:t xml:space="preserve"> </w:t>
            </w:r>
            <w:r>
              <w:rPr>
                <w:sz w:val="24"/>
              </w:rPr>
              <w:t>31а, стр.</w:t>
            </w:r>
            <w:r>
              <w:rPr>
                <w:sz w:val="24"/>
                <w:lang w:val="uk-UA"/>
              </w:rPr>
              <w:t xml:space="preserve"> </w:t>
            </w:r>
            <w:r>
              <w:rPr>
                <w:sz w:val="24"/>
              </w:rPr>
              <w:t>1, эт.</w:t>
            </w:r>
            <w:r>
              <w:rPr>
                <w:sz w:val="24"/>
                <w:lang w:val="uk-UA"/>
              </w:rPr>
              <w:t xml:space="preserve"> </w:t>
            </w:r>
            <w:r>
              <w:rPr>
                <w:sz w:val="24"/>
              </w:rPr>
              <w:t>18, пом.</w:t>
            </w:r>
            <w:r>
              <w:rPr>
                <w:sz w:val="24"/>
                <w:lang w:val="uk-UA"/>
              </w:rPr>
              <w:t xml:space="preserve"> </w:t>
            </w:r>
            <w:r>
              <w:rPr>
                <w:sz w:val="24"/>
              </w:rPr>
              <w:t>1, ком.</w:t>
            </w:r>
            <w:r>
              <w:rPr>
                <w:sz w:val="24"/>
                <w:lang w:val="uk-UA"/>
              </w:rPr>
              <w:t xml:space="preserve"> </w:t>
            </w:r>
            <w:r>
              <w:rPr>
                <w:sz w:val="24"/>
              </w:rPr>
              <w:t>15В).</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"Ромтранс" (общество с ограниченной ответственностью "Ромтранс", Limited Liability Company "Romtrans").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1186733000486, ідентифікаційний номер платника податків – 6732156776. Місцезнаходження юридичної особи: 214013, Російська Федерація, Смоленська область, м.</w:t>
            </w:r>
            <w:r>
              <w:rPr>
                <w:sz w:val="24"/>
                <w:lang w:val="uk-UA"/>
              </w:rPr>
              <w:t xml:space="preserve"> </w:t>
            </w:r>
            <w:r>
              <w:rPr>
                <w:sz w:val="24"/>
              </w:rPr>
              <w:t>Смоленськ, вул.</w:t>
            </w:r>
            <w:r>
              <w:rPr>
                <w:sz w:val="24"/>
                <w:lang w:val="uk-UA"/>
              </w:rPr>
              <w:t xml:space="preserve"> </w:t>
            </w:r>
            <w:r>
              <w:rPr>
                <w:sz w:val="24"/>
              </w:rPr>
              <w:t>Миколаєва, буд.</w:t>
            </w:r>
            <w:r>
              <w:rPr>
                <w:sz w:val="24"/>
                <w:lang w:val="uk-UA"/>
              </w:rPr>
              <w:t xml:space="preserve"> </w:t>
            </w:r>
            <w:r>
              <w:rPr>
                <w:sz w:val="24"/>
              </w:rPr>
              <w:t xml:space="preserve">61/38, офіс 42 </w:t>
            </w:r>
          </w:p>
          <w:p>
            <w:pPr>
              <w:jc w:val="left"/>
              <w:rPr>
                <w:sz w:val="24"/>
              </w:rPr>
            </w:pPr>
            <w:r>
              <w:rPr>
                <w:sz w:val="24"/>
              </w:rPr>
              <w:t>(214013, Российская Федерация, Смоленская область, г.</w:t>
            </w:r>
            <w:r>
              <w:rPr>
                <w:sz w:val="24"/>
                <w:lang w:val="uk-UA"/>
              </w:rPr>
              <w:t xml:space="preserve"> </w:t>
            </w:r>
            <w:r>
              <w:rPr>
                <w:sz w:val="24"/>
              </w:rPr>
              <w:t xml:space="preserve">Смоленск, </w:t>
            </w:r>
            <w:r>
              <w:rPr>
                <w:sz w:val="24"/>
              </w:rPr>
              <w:br w:type="textWrapping"/>
            </w:r>
            <w:r>
              <w:rPr>
                <w:sz w:val="24"/>
              </w:rPr>
              <w:t>ул.</w:t>
            </w:r>
            <w:r>
              <w:rPr>
                <w:sz w:val="24"/>
                <w:lang w:val="uk-UA"/>
              </w:rPr>
              <w:t xml:space="preserve"> </w:t>
            </w:r>
            <w:r>
              <w:rPr>
                <w:sz w:val="24"/>
              </w:rPr>
              <w:t>Николаева, д.</w:t>
            </w:r>
            <w:r>
              <w:rPr>
                <w:sz w:val="24"/>
                <w:lang w:val="uk-UA"/>
              </w:rPr>
              <w:t xml:space="preserve"> </w:t>
            </w:r>
            <w:r>
              <w:rPr>
                <w:sz w:val="24"/>
              </w:rPr>
              <w:t>61/38, офис 42).</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p>
          <w:p>
            <w:pPr>
              <w:pStyle w:val="8"/>
              <w:widowControl w:val="0"/>
              <w:tabs>
                <w:tab w:val="left" w:pos="-2410"/>
                <w:tab w:val="left" w:pos="-1843"/>
                <w:tab w:val="left" w:pos="601"/>
              </w:tabs>
              <w:spacing w:after="0"/>
              <w:ind w:left="0"/>
            </w:pPr>
            <w:r>
              <w:t>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"Рустранском" (общество с ограниченной ответственностью "Рустранском", Limited Liability Company "Rustranskom"). Відомості згідно з Єдиним державним реєстром юридичних осіб Російської Федерації: основний державний реєстраційний номер – 1147746757168, ідентифікаційний номер платника </w:t>
            </w:r>
          </w:p>
          <w:p>
            <w:pPr>
              <w:jc w:val="left"/>
              <w:rPr>
                <w:sz w:val="24"/>
              </w:rPr>
            </w:pPr>
            <w:r>
              <w:rPr>
                <w:sz w:val="24"/>
              </w:rPr>
              <w:t>податків – 7703813281. Місцезнаходження юридичної особи: 123056, Російська Федерація, м.</w:t>
            </w:r>
            <w:r>
              <w:rPr>
                <w:sz w:val="24"/>
                <w:lang w:val="uk-UA"/>
              </w:rPr>
              <w:t xml:space="preserve"> </w:t>
            </w:r>
            <w:r>
              <w:rPr>
                <w:sz w:val="24"/>
              </w:rPr>
              <w:t>Москва, вул.</w:t>
            </w:r>
            <w:r>
              <w:rPr>
                <w:sz w:val="24"/>
                <w:lang w:val="uk-UA"/>
              </w:rPr>
              <w:t xml:space="preserve"> </w:t>
            </w:r>
            <w:r>
              <w:rPr>
                <w:sz w:val="24"/>
              </w:rPr>
              <w:t>Зоологічна, буд.</w:t>
            </w:r>
            <w:r>
              <w:rPr>
                <w:sz w:val="24"/>
                <w:lang w:val="uk-UA"/>
              </w:rPr>
              <w:t xml:space="preserve"> </w:t>
            </w:r>
            <w:r>
              <w:rPr>
                <w:sz w:val="24"/>
              </w:rPr>
              <w:t>26, будова</w:t>
            </w:r>
            <w:r>
              <w:rPr>
                <w:sz w:val="24"/>
                <w:lang w:val="uk-UA"/>
              </w:rPr>
              <w:t xml:space="preserve"> </w:t>
            </w:r>
            <w:r>
              <w:rPr>
                <w:sz w:val="24"/>
              </w:rPr>
              <w:t>2, пов.</w:t>
            </w:r>
            <w:r>
              <w:rPr>
                <w:sz w:val="24"/>
                <w:lang w:val="uk-UA"/>
              </w:rPr>
              <w:t xml:space="preserve"> </w:t>
            </w:r>
            <w:r>
              <w:rPr>
                <w:sz w:val="24"/>
              </w:rPr>
              <w:t>7 (123056, Российская Федерация, г.</w:t>
            </w:r>
            <w:r>
              <w:rPr>
                <w:sz w:val="24"/>
                <w:lang w:val="uk-UA"/>
              </w:rPr>
              <w:t xml:space="preserve"> </w:t>
            </w:r>
            <w:r>
              <w:rPr>
                <w:sz w:val="24"/>
              </w:rPr>
              <w:t xml:space="preserve">Москва, </w:t>
            </w:r>
            <w:r>
              <w:rPr>
                <w:sz w:val="24"/>
              </w:rPr>
              <w:br w:type="textWrapping"/>
            </w:r>
            <w:r>
              <w:rPr>
                <w:sz w:val="24"/>
              </w:rPr>
              <w:t>ул.</w:t>
            </w:r>
            <w:r>
              <w:rPr>
                <w:sz w:val="24"/>
                <w:lang w:val="uk-UA"/>
              </w:rPr>
              <w:t xml:space="preserve"> </w:t>
            </w:r>
            <w:r>
              <w:rPr>
                <w:sz w:val="24"/>
              </w:rPr>
              <w:t>Зоологическая, д.</w:t>
            </w:r>
            <w:r>
              <w:rPr>
                <w:sz w:val="24"/>
                <w:lang w:val="uk-UA"/>
              </w:rPr>
              <w:t xml:space="preserve"> </w:t>
            </w:r>
            <w:r>
              <w:rPr>
                <w:sz w:val="24"/>
              </w:rPr>
              <w:t>26, строение</w:t>
            </w:r>
            <w:r>
              <w:rPr>
                <w:sz w:val="24"/>
                <w:lang w:val="uk-UA"/>
              </w:rPr>
              <w:t xml:space="preserve"> </w:t>
            </w:r>
            <w:r>
              <w:rPr>
                <w:sz w:val="24"/>
              </w:rPr>
              <w:t>2, эт.</w:t>
            </w:r>
            <w:r>
              <w:rPr>
                <w:sz w:val="24"/>
                <w:lang w:val="uk-UA"/>
              </w:rPr>
              <w:t xml:space="preserve"> </w:t>
            </w:r>
            <w:r>
              <w:rPr>
                <w:sz w:val="24"/>
              </w:rPr>
              <w:t>7).</w:t>
            </w:r>
          </w:p>
          <w:p>
            <w:pPr>
              <w:jc w:val="left"/>
              <w:rPr>
                <w:sz w:val="24"/>
              </w:rPr>
            </w:pPr>
          </w:p>
          <w:p>
            <w:pPr>
              <w:jc w:val="left"/>
              <w:rPr>
                <w:sz w:val="24"/>
              </w:rPr>
            </w:pPr>
            <w:r>
              <w:rPr>
                <w:sz w:val="24"/>
              </w:rPr>
              <w:t>Товариство з обмеженою відповідальністю "Рустранском" припинило діяльність юридичної особи шляхом реорганізації у формі приєднання до акціонерного товариства "Русагротранс" (акционерное общество "Русагротранс", Joint</w:t>
            </w:r>
            <w:r>
              <w:rPr>
                <w:sz w:val="24"/>
              </w:rPr>
              <w:noBreakHyphen/>
            </w:r>
            <w:r>
              <w:rPr>
                <w:sz w:val="24"/>
              </w:rPr>
              <w:t>Stock Company "</w:t>
            </w:r>
            <w:r>
              <w:rPr>
                <w:sz w:val="24"/>
                <w:lang w:val="en"/>
              </w:rPr>
              <w:t>Rusagrotrans</w:t>
            </w:r>
            <w:r>
              <w:rPr>
                <w:sz w:val="24"/>
              </w:rPr>
              <w:t>". Відомості згідно з Єдиним державним реєстром юридичних осіб Російської Федерації: основний державний реєстраційний номер – 5087746484140, ідентифікаційний номер платника податків – 7701810253. Місцезнаходження юридичної особи: 123056, Російська Федерація, м.</w:t>
            </w:r>
            <w:r>
              <w:rPr>
                <w:sz w:val="24"/>
                <w:lang w:val="uk-UA"/>
              </w:rPr>
              <w:t xml:space="preserve"> </w:t>
            </w:r>
            <w:r>
              <w:rPr>
                <w:sz w:val="24"/>
              </w:rPr>
              <w:t>Москва, вул.</w:t>
            </w:r>
            <w:r>
              <w:rPr>
                <w:sz w:val="24"/>
                <w:lang w:val="uk-UA"/>
              </w:rPr>
              <w:t xml:space="preserve"> </w:t>
            </w:r>
            <w:r>
              <w:rPr>
                <w:sz w:val="24"/>
              </w:rPr>
              <w:t>2-га Боївська, буд.</w:t>
            </w:r>
            <w:r>
              <w:rPr>
                <w:sz w:val="24"/>
                <w:lang w:val="uk-UA"/>
              </w:rPr>
              <w:t xml:space="preserve"> </w:t>
            </w:r>
            <w:r>
              <w:rPr>
                <w:sz w:val="24"/>
              </w:rPr>
              <w:t>3 (107014, Российская Федерация, г.</w:t>
            </w:r>
            <w:r>
              <w:rPr>
                <w:sz w:val="24"/>
                <w:lang w:val="uk-UA"/>
              </w:rPr>
              <w:t xml:space="preserve"> </w:t>
            </w:r>
            <w:r>
              <w:rPr>
                <w:sz w:val="24"/>
              </w:rPr>
              <w:t xml:space="preserve">Москва, </w:t>
            </w:r>
          </w:p>
          <w:p>
            <w:pPr>
              <w:jc w:val="left"/>
              <w:rPr>
                <w:sz w:val="24"/>
              </w:rPr>
            </w:pPr>
            <w:r>
              <w:rPr>
                <w:sz w:val="24"/>
              </w:rPr>
              <w:t>ул.</w:t>
            </w:r>
            <w:r>
              <w:rPr>
                <w:sz w:val="24"/>
                <w:lang w:val="uk-UA"/>
              </w:rPr>
              <w:t xml:space="preserve">  </w:t>
            </w:r>
            <w:r>
              <w:rPr>
                <w:sz w:val="24"/>
              </w:rPr>
              <w:t>2-я Боевская, д. 3).</w:t>
            </w:r>
          </w:p>
          <w:p>
            <w:pPr>
              <w:jc w:val="left"/>
              <w:rPr>
                <w:sz w:val="24"/>
              </w:rPr>
            </w:pP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 xml:space="preserve">7) заборона участі у приватизації, оренді державного майна резидентами іноземної держави та особами, які прямо чи </w:t>
            </w:r>
          </w:p>
          <w:p>
            <w:pPr>
              <w:pStyle w:val="8"/>
              <w:widowControl w:val="0"/>
              <w:tabs>
                <w:tab w:val="left" w:pos="-2410"/>
                <w:tab w:val="left" w:pos="-1843"/>
                <w:tab w:val="left" w:pos="601"/>
              </w:tabs>
              <w:spacing w:after="0"/>
              <w:ind w:left="0"/>
            </w:pPr>
            <w:r>
              <w:t>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"Техресурс" (общество с ограниченной ответственностью "Техресурс", Limited Liability Company "Techresource"). Відомості згідно з Єдиним державним реєстром юридичних осіб Російської Федерації: основний державний реєстраційний номер – 1093702019476, ідентифікаційний номер платника </w:t>
            </w:r>
          </w:p>
          <w:p>
            <w:pPr>
              <w:jc w:val="left"/>
              <w:rPr>
                <w:sz w:val="24"/>
              </w:rPr>
            </w:pPr>
            <w:r>
              <w:rPr>
                <w:sz w:val="24"/>
              </w:rPr>
              <w:t>податків – 3702593910. Місцезнаходження юридичної особи: 153012, Російська Федерація, Івановська область, м.</w:t>
            </w:r>
            <w:r>
              <w:rPr>
                <w:sz w:val="24"/>
                <w:lang w:val="uk-UA"/>
              </w:rPr>
              <w:t xml:space="preserve"> </w:t>
            </w:r>
            <w:r>
              <w:rPr>
                <w:sz w:val="24"/>
              </w:rPr>
              <w:t>Іваново, вул.</w:t>
            </w:r>
            <w:r>
              <w:rPr>
                <w:sz w:val="24"/>
                <w:lang w:val="uk-UA"/>
              </w:rPr>
              <w:t xml:space="preserve"> </w:t>
            </w:r>
            <w:r>
              <w:rPr>
                <w:sz w:val="24"/>
              </w:rPr>
              <w:t>Совєтська, буд.</w:t>
            </w:r>
            <w:r>
              <w:rPr>
                <w:sz w:val="24"/>
                <w:lang w:val="uk-UA"/>
              </w:rPr>
              <w:t xml:space="preserve"> </w:t>
            </w:r>
            <w:r>
              <w:rPr>
                <w:sz w:val="24"/>
              </w:rPr>
              <w:t>55, пов.</w:t>
            </w:r>
            <w:r>
              <w:rPr>
                <w:sz w:val="24"/>
                <w:lang w:val="uk-UA"/>
              </w:rPr>
              <w:t xml:space="preserve"> </w:t>
            </w:r>
            <w:r>
              <w:rPr>
                <w:sz w:val="24"/>
              </w:rPr>
              <w:t>1, прим.</w:t>
            </w:r>
            <w:r>
              <w:rPr>
                <w:sz w:val="24"/>
                <w:lang w:val="uk-UA"/>
              </w:rPr>
              <w:t xml:space="preserve"> </w:t>
            </w:r>
            <w:r>
              <w:rPr>
                <w:sz w:val="24"/>
              </w:rPr>
              <w:t>1002 (153012, Российская Федерация, Ивановская область, г.</w:t>
            </w:r>
            <w:r>
              <w:rPr>
                <w:sz w:val="24"/>
                <w:lang w:val="uk-UA"/>
              </w:rPr>
              <w:t xml:space="preserve"> </w:t>
            </w:r>
            <w:r>
              <w:rPr>
                <w:sz w:val="24"/>
              </w:rPr>
              <w:t xml:space="preserve">Иваново, </w:t>
            </w:r>
            <w:r>
              <w:rPr>
                <w:sz w:val="24"/>
              </w:rPr>
              <w:br w:type="textWrapping"/>
            </w:r>
            <w:r>
              <w:rPr>
                <w:sz w:val="24"/>
              </w:rPr>
              <w:t>ул.</w:t>
            </w:r>
            <w:r>
              <w:rPr>
                <w:sz w:val="24"/>
                <w:lang w:val="uk-UA"/>
              </w:rPr>
              <w:t xml:space="preserve"> </w:t>
            </w:r>
            <w:r>
              <w:rPr>
                <w:sz w:val="24"/>
              </w:rPr>
              <w:t>Советская, д.</w:t>
            </w:r>
            <w:r>
              <w:rPr>
                <w:sz w:val="24"/>
                <w:lang w:val="uk-UA"/>
              </w:rPr>
              <w:t xml:space="preserve"> </w:t>
            </w:r>
            <w:r>
              <w:rPr>
                <w:sz w:val="24"/>
              </w:rPr>
              <w:t>55, эт.</w:t>
            </w:r>
            <w:r>
              <w:rPr>
                <w:sz w:val="24"/>
                <w:lang w:val="uk-UA"/>
              </w:rPr>
              <w:t xml:space="preserve"> </w:t>
            </w:r>
            <w:r>
              <w:rPr>
                <w:sz w:val="24"/>
              </w:rPr>
              <w:t>1, пом.</w:t>
            </w:r>
            <w:r>
              <w:rPr>
                <w:sz w:val="24"/>
                <w:lang w:val="uk-UA"/>
              </w:rPr>
              <w:t xml:space="preserve"> </w:t>
            </w:r>
            <w:r>
              <w:rPr>
                <w:sz w:val="24"/>
              </w:rPr>
              <w:t>1002).</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"Транзит Груп" (общество с ограниченной ответственностью "Транзит Групп", Limited Liability Company "Transit Group"). Відомості згідно з Єдиним державним реєстром юридичних осіб Російської Федерації: основний державний реєстраційний номер – 1097746749418, ідентифікаційний номер платника </w:t>
            </w:r>
          </w:p>
          <w:p>
            <w:pPr>
              <w:jc w:val="left"/>
              <w:rPr>
                <w:sz w:val="24"/>
              </w:rPr>
            </w:pPr>
            <w:r>
              <w:rPr>
                <w:sz w:val="24"/>
              </w:rPr>
              <w:t>податків – 7722702033. Місцезнаходження юридичної особи: 123610, Російська Федерація, м.</w:t>
            </w:r>
            <w:r>
              <w:rPr>
                <w:sz w:val="24"/>
                <w:lang w:val="uk-UA"/>
              </w:rPr>
              <w:t xml:space="preserve"> </w:t>
            </w:r>
            <w:r>
              <w:rPr>
                <w:sz w:val="24"/>
              </w:rPr>
              <w:t>Москва, набережна Краснопресненська, буд.</w:t>
            </w:r>
            <w:r>
              <w:rPr>
                <w:sz w:val="24"/>
                <w:lang w:val="uk-UA"/>
              </w:rPr>
              <w:t xml:space="preserve"> </w:t>
            </w:r>
            <w:r>
              <w:rPr>
                <w:sz w:val="24"/>
              </w:rPr>
              <w:t>12, пов.</w:t>
            </w:r>
            <w:r>
              <w:rPr>
                <w:sz w:val="24"/>
                <w:lang w:val="uk-UA"/>
              </w:rPr>
              <w:t xml:space="preserve"> </w:t>
            </w:r>
            <w:r>
              <w:rPr>
                <w:sz w:val="24"/>
              </w:rPr>
              <w:t xml:space="preserve">9, офіс 942 (123610, Российская Федерация, </w:t>
            </w:r>
            <w:r>
              <w:rPr>
                <w:sz w:val="24"/>
              </w:rPr>
              <w:br w:type="textWrapping"/>
            </w:r>
            <w:r>
              <w:rPr>
                <w:sz w:val="24"/>
              </w:rPr>
              <w:t>г.</w:t>
            </w:r>
            <w:r>
              <w:rPr>
                <w:sz w:val="24"/>
                <w:lang w:val="uk-UA"/>
              </w:rPr>
              <w:t xml:space="preserve"> </w:t>
            </w:r>
            <w:r>
              <w:rPr>
                <w:sz w:val="24"/>
              </w:rPr>
              <w:t>Москва, набережная Краснопресненская, д.</w:t>
            </w:r>
            <w:r>
              <w:rPr>
                <w:sz w:val="24"/>
                <w:lang w:val="uk-UA"/>
              </w:rPr>
              <w:t xml:space="preserve"> </w:t>
            </w:r>
            <w:r>
              <w:rPr>
                <w:sz w:val="24"/>
              </w:rPr>
              <w:t>12, эт.</w:t>
            </w:r>
            <w:r>
              <w:rPr>
                <w:sz w:val="24"/>
                <w:lang w:val="uk-UA"/>
              </w:rPr>
              <w:t xml:space="preserve"> </w:t>
            </w:r>
            <w:r>
              <w:rPr>
                <w:sz w:val="24"/>
              </w:rPr>
              <w:t>9, офис</w:t>
            </w:r>
            <w:r>
              <w:rPr>
                <w:sz w:val="24"/>
                <w:lang w:val="uk-UA"/>
              </w:rPr>
              <w:t xml:space="preserve"> </w:t>
            </w:r>
            <w:r>
              <w:rPr>
                <w:sz w:val="24"/>
              </w:rPr>
              <w:t>942).</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Іноземне товариство з обмеженою відповідальністю "Омськ Карбон Могильов" (иностранное общество с ограниченной ответственностью "Омск Карбон Могилёв", Foreign Limited Liability Company "Omsk Carbon Mogilev"). Відомості згідно з Державним реєстром платників (інших зобов’язаних осіб) Республіки Білорусь: обліковий номер платника – 812003205. Місцезнаходження юридичної особи: 212035, Республіка Білорусь, Могилівська область, Могилівський р-н, Вейнянська сільська рада, буд.</w:t>
            </w:r>
            <w:r>
              <w:rPr>
                <w:sz w:val="24"/>
                <w:lang w:val="uk-UA"/>
              </w:rPr>
              <w:t xml:space="preserve"> </w:t>
            </w:r>
            <w:r>
              <w:rPr>
                <w:sz w:val="24"/>
              </w:rPr>
              <w:t>36 (212035, Республика Беларусь,  Могилёвская область</w:t>
            </w:r>
            <w:r>
              <w:rPr>
                <w:sz w:val="24"/>
                <w:lang w:val="ru-RU"/>
              </w:rPr>
              <w:t>,</w:t>
            </w:r>
            <w:r>
              <w:rPr>
                <w:sz w:val="24"/>
              </w:rPr>
              <w:t xml:space="preserve"> Могилёвский р-н, Вейнянский </w:t>
            </w:r>
          </w:p>
          <w:p>
            <w:pPr>
              <w:jc w:val="left"/>
              <w:rPr>
                <w:sz w:val="24"/>
              </w:rPr>
            </w:pPr>
            <w:r>
              <w:rPr>
                <w:sz w:val="24"/>
              </w:rPr>
              <w:t>сельсовет, д.</w:t>
            </w:r>
            <w:r>
              <w:rPr>
                <w:sz w:val="24"/>
                <w:lang w:val="uk-UA"/>
              </w:rPr>
              <w:t xml:space="preserve"> </w:t>
            </w:r>
            <w:r>
              <w:rPr>
                <w:sz w:val="24"/>
              </w:rPr>
              <w:t>36).</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Акціонерне товариство "Сибірська вугільна енергетична компанія" (акционерное общество "Сибирская угольная энергетическая компания", Joint</w:t>
            </w:r>
            <w:r>
              <w:rPr>
                <w:sz w:val="24"/>
              </w:rPr>
              <w:noBreakHyphen/>
            </w:r>
            <w:r>
              <w:rPr>
                <w:sz w:val="24"/>
              </w:rPr>
              <w:t xml:space="preserve">Stock Company "Siberian Coal Energy Company"). Відомості згідно з Єдиним державним реєстром юридичних осіб Російської Федерації: основний державний реєстраційний номер – 1027700151380, ідентифікаційний номер платника </w:t>
            </w:r>
          </w:p>
          <w:p>
            <w:pPr>
              <w:jc w:val="left"/>
              <w:rPr>
                <w:sz w:val="24"/>
              </w:rPr>
            </w:pPr>
            <w:r>
              <w:rPr>
                <w:sz w:val="24"/>
              </w:rPr>
              <w:t>податків – 7708129854. Місцезнаходження юридичної особи: 115054, Російська Федерація, м.</w:t>
            </w:r>
            <w:r>
              <w:rPr>
                <w:sz w:val="24"/>
                <w:lang w:val="uk-UA"/>
              </w:rPr>
              <w:t xml:space="preserve"> </w:t>
            </w:r>
            <w:r>
              <w:rPr>
                <w:sz w:val="24"/>
              </w:rPr>
              <w:t>Москва, вул.</w:t>
            </w:r>
            <w:r>
              <w:rPr>
                <w:sz w:val="24"/>
                <w:lang w:val="uk-UA"/>
              </w:rPr>
              <w:t xml:space="preserve"> </w:t>
            </w:r>
            <w:r>
              <w:rPr>
                <w:sz w:val="24"/>
              </w:rPr>
              <w:t>Дубінінська, буд.</w:t>
            </w:r>
            <w:r>
              <w:rPr>
                <w:sz w:val="24"/>
                <w:lang w:val="uk-UA"/>
              </w:rPr>
              <w:t xml:space="preserve"> </w:t>
            </w:r>
            <w:r>
              <w:rPr>
                <w:sz w:val="24"/>
              </w:rPr>
              <w:t>53, будова 7 (115054, Российская Федерация, г.</w:t>
            </w:r>
            <w:r>
              <w:rPr>
                <w:sz w:val="24"/>
                <w:lang w:val="uk-UA"/>
              </w:rPr>
              <w:t xml:space="preserve"> </w:t>
            </w:r>
            <w:r>
              <w:rPr>
                <w:sz w:val="24"/>
              </w:rPr>
              <w:t xml:space="preserve">Москва, </w:t>
            </w:r>
          </w:p>
          <w:p>
            <w:pPr>
              <w:jc w:val="left"/>
              <w:rPr>
                <w:sz w:val="24"/>
              </w:rPr>
            </w:pPr>
            <w:r>
              <w:rPr>
                <w:sz w:val="24"/>
              </w:rPr>
              <w:t>ул.</w:t>
            </w:r>
            <w:r>
              <w:rPr>
                <w:sz w:val="24"/>
                <w:lang w:val="uk-UA"/>
              </w:rPr>
              <w:t xml:space="preserve"> </w:t>
            </w:r>
            <w:r>
              <w:rPr>
                <w:sz w:val="24"/>
              </w:rPr>
              <w:t>Дубининская, д.</w:t>
            </w:r>
            <w:r>
              <w:rPr>
                <w:sz w:val="24"/>
                <w:lang w:val="uk-UA"/>
              </w:rPr>
              <w:t xml:space="preserve"> </w:t>
            </w:r>
            <w:r>
              <w:rPr>
                <w:sz w:val="24"/>
              </w:rPr>
              <w:t>53, стр.</w:t>
            </w:r>
            <w:r>
              <w:rPr>
                <w:sz w:val="24"/>
                <w:lang w:val="uk-UA"/>
              </w:rPr>
              <w:t xml:space="preserve"> </w:t>
            </w:r>
            <w:r>
              <w:rPr>
                <w:sz w:val="24"/>
              </w:rPr>
              <w:t>7).</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"Бізнес центр "Перово" (общество с ограниченной ответственностью "Бизнес центр "Перово", Limited Liability Company "Business center "Perovo").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–1087746573595, ідентифікаційний номер платника податків – 7720616646. Місцезнаходження юридичної особи: 119021, Російська Федерація, м.</w:t>
            </w:r>
            <w:r>
              <w:rPr>
                <w:sz w:val="24"/>
                <w:lang w:val="uk-UA"/>
              </w:rPr>
              <w:t xml:space="preserve"> </w:t>
            </w:r>
            <w:r>
              <w:rPr>
                <w:sz w:val="24"/>
              </w:rPr>
              <w:t>Москва, вул.</w:t>
            </w:r>
            <w:r>
              <w:rPr>
                <w:sz w:val="24"/>
                <w:lang w:val="uk-UA"/>
              </w:rPr>
              <w:t xml:space="preserve"> </w:t>
            </w:r>
            <w:r>
              <w:rPr>
                <w:sz w:val="24"/>
              </w:rPr>
              <w:t>Льва Толстого, буд.</w:t>
            </w:r>
            <w:r>
              <w:rPr>
                <w:sz w:val="24"/>
                <w:lang w:val="uk-UA"/>
              </w:rPr>
              <w:t xml:space="preserve"> </w:t>
            </w:r>
            <w:r>
              <w:rPr>
                <w:sz w:val="24"/>
              </w:rPr>
              <w:t xml:space="preserve">23, будова 3, </w:t>
            </w:r>
            <w:r>
              <w:rPr>
                <w:sz w:val="24"/>
              </w:rPr>
              <w:br w:type="textWrapping"/>
            </w:r>
            <w:r>
              <w:rPr>
                <w:sz w:val="24"/>
              </w:rPr>
              <w:t>пов.</w:t>
            </w:r>
            <w:r>
              <w:rPr>
                <w:sz w:val="24"/>
                <w:lang w:val="uk-UA"/>
              </w:rPr>
              <w:t xml:space="preserve"> </w:t>
            </w:r>
            <w:r>
              <w:rPr>
                <w:sz w:val="24"/>
              </w:rPr>
              <w:t>1, прим.</w:t>
            </w:r>
            <w:r>
              <w:rPr>
                <w:sz w:val="24"/>
                <w:lang w:val="uk-UA"/>
              </w:rPr>
              <w:t xml:space="preserve"> </w:t>
            </w:r>
            <w:r>
              <w:rPr>
                <w:sz w:val="24"/>
              </w:rPr>
              <w:t>VI, кімн.</w:t>
            </w:r>
            <w:r>
              <w:rPr>
                <w:sz w:val="24"/>
                <w:lang w:val="uk-UA"/>
              </w:rPr>
              <w:t xml:space="preserve"> </w:t>
            </w:r>
            <w:r>
              <w:rPr>
                <w:sz w:val="24"/>
              </w:rPr>
              <w:t xml:space="preserve">1 </w:t>
            </w:r>
          </w:p>
          <w:p>
            <w:pPr>
              <w:jc w:val="left"/>
              <w:rPr>
                <w:sz w:val="24"/>
              </w:rPr>
            </w:pPr>
            <w:r>
              <w:rPr>
                <w:sz w:val="24"/>
              </w:rPr>
              <w:t>(119021, Российская Федерация, г.</w:t>
            </w:r>
            <w:r>
              <w:rPr>
                <w:sz w:val="24"/>
                <w:lang w:val="uk-UA"/>
              </w:rPr>
              <w:t xml:space="preserve"> </w:t>
            </w:r>
            <w:r>
              <w:rPr>
                <w:sz w:val="24"/>
              </w:rPr>
              <w:t>Москва, ул.</w:t>
            </w:r>
            <w:r>
              <w:rPr>
                <w:sz w:val="24"/>
                <w:lang w:val="uk-UA"/>
              </w:rPr>
              <w:t xml:space="preserve"> </w:t>
            </w:r>
            <w:r>
              <w:rPr>
                <w:sz w:val="24"/>
              </w:rPr>
              <w:t xml:space="preserve">Льва Толстого, дом 23, строение 3, </w:t>
            </w:r>
            <w:r>
              <w:rPr>
                <w:sz w:val="24"/>
              </w:rPr>
              <w:br w:type="textWrapping"/>
            </w:r>
            <w:r>
              <w:rPr>
                <w:sz w:val="24"/>
              </w:rPr>
              <w:t>эт.</w:t>
            </w:r>
            <w:r>
              <w:rPr>
                <w:sz w:val="24"/>
                <w:lang w:val="uk-UA"/>
              </w:rPr>
              <w:t xml:space="preserve"> </w:t>
            </w:r>
            <w:r>
              <w:rPr>
                <w:sz w:val="24"/>
              </w:rPr>
              <w:t>1, пом.</w:t>
            </w:r>
            <w:r>
              <w:rPr>
                <w:sz w:val="24"/>
                <w:lang w:val="uk-UA"/>
              </w:rPr>
              <w:t xml:space="preserve"> </w:t>
            </w:r>
            <w:r>
              <w:rPr>
                <w:sz w:val="24"/>
              </w:rPr>
              <w:t>VI, ком.</w:t>
            </w:r>
            <w:r>
              <w:rPr>
                <w:sz w:val="24"/>
                <w:lang w:val="uk-UA"/>
              </w:rPr>
              <w:t xml:space="preserve"> </w:t>
            </w:r>
            <w:r>
              <w:rPr>
                <w:sz w:val="24"/>
              </w:rPr>
              <w:t>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"Діловий візит" (общество с ограниченной ответственностью "Деловой визит", Limited Liability Company "Delovoy Visit"). Відомості згідно з Єдиним державним реєстром юридичних осіб Російської Федерації: основний державний реєстраційний номер – 1028600598751, ідентифікаційний номер платника </w:t>
            </w:r>
          </w:p>
          <w:p>
            <w:pPr>
              <w:jc w:val="left"/>
              <w:rPr>
                <w:sz w:val="24"/>
              </w:rPr>
            </w:pPr>
            <w:r>
              <w:rPr>
                <w:sz w:val="24"/>
              </w:rPr>
              <w:t>податків – 8602222333. Місцезнаходження юридичної особи: 143026, Російська Федерація, Московська область, Одинцовський міський округ, робоче селище Новоіванівське, шосе Можайське, володіння 165, пов.</w:t>
            </w:r>
            <w:r>
              <w:rPr>
                <w:sz w:val="24"/>
                <w:lang w:val="uk-UA"/>
              </w:rPr>
              <w:t xml:space="preserve"> </w:t>
            </w:r>
            <w:r>
              <w:rPr>
                <w:sz w:val="24"/>
              </w:rPr>
              <w:t>2, блок D, прим.</w:t>
            </w:r>
            <w:r>
              <w:rPr>
                <w:sz w:val="24"/>
                <w:lang w:val="uk-UA"/>
              </w:rPr>
              <w:t xml:space="preserve"> </w:t>
            </w:r>
            <w:r>
              <w:rPr>
                <w:sz w:val="24"/>
              </w:rPr>
              <w:t>1 (143026, Российская Федерация, Московская область, Одинцовский городской округ, рабочий поселок Новоивановское, шоссе Можайское, владение 165, эт.</w:t>
            </w:r>
            <w:r>
              <w:rPr>
                <w:sz w:val="24"/>
                <w:lang w:val="uk-UA"/>
              </w:rPr>
              <w:t xml:space="preserve"> </w:t>
            </w:r>
            <w:r>
              <w:rPr>
                <w:sz w:val="24"/>
              </w:rPr>
              <w:t>2, блок</w:t>
            </w:r>
            <w:r>
              <w:rPr>
                <w:sz w:val="24"/>
                <w:lang w:val="uk-UA"/>
              </w:rPr>
              <w:t xml:space="preserve"> </w:t>
            </w:r>
            <w:r>
              <w:rPr>
                <w:sz w:val="24"/>
              </w:rPr>
              <w:t>D, пом.</w:t>
            </w:r>
            <w:r>
              <w:rPr>
                <w:sz w:val="24"/>
                <w:lang w:val="uk-UA"/>
              </w:rPr>
              <w:t xml:space="preserve"> </w:t>
            </w:r>
            <w:r>
              <w:rPr>
                <w:sz w:val="24"/>
              </w:rPr>
              <w:t>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Товариство з обмеженою відповідальністю "Темпторг" (общество с ограниченной ответственностью "Темпторг", Limited Liability Company "Temptorg"). Відомості згідно з Єдиним державним реєстром юридичних осіб Російської Федерації: основний державний реєстраційний номер – 1037731008182, ідентифікаційний номер платника податків – 7731270365. Місцезнаходження юридичної особи: 109147, Російська Федерація, м.</w:t>
            </w:r>
            <w:r>
              <w:rPr>
                <w:sz w:val="24"/>
                <w:lang w:val="uk-UA"/>
              </w:rPr>
              <w:t xml:space="preserve"> </w:t>
            </w:r>
            <w:r>
              <w:rPr>
                <w:sz w:val="24"/>
              </w:rPr>
              <w:t>Москва, вул.</w:t>
            </w:r>
            <w:r>
              <w:rPr>
                <w:sz w:val="24"/>
                <w:lang w:val="uk-UA"/>
              </w:rPr>
              <w:t xml:space="preserve"> </w:t>
            </w:r>
            <w:r>
              <w:rPr>
                <w:sz w:val="24"/>
              </w:rPr>
              <w:t>Марксистська, буд.</w:t>
            </w:r>
            <w:r>
              <w:rPr>
                <w:sz w:val="24"/>
                <w:lang w:val="uk-UA"/>
              </w:rPr>
              <w:t xml:space="preserve"> </w:t>
            </w:r>
            <w:r>
              <w:rPr>
                <w:sz w:val="24"/>
              </w:rPr>
              <w:t xml:space="preserve">34, корп. 4, </w:t>
            </w:r>
            <w:r>
              <w:rPr>
                <w:sz w:val="24"/>
              </w:rPr>
              <w:br w:type="textWrapping"/>
            </w:r>
            <w:r>
              <w:rPr>
                <w:sz w:val="24"/>
              </w:rPr>
              <w:t>прим.</w:t>
            </w:r>
            <w:r>
              <w:rPr>
                <w:sz w:val="24"/>
                <w:lang w:val="uk-UA"/>
              </w:rPr>
              <w:t xml:space="preserve"> </w:t>
            </w:r>
            <w:r>
              <w:rPr>
                <w:sz w:val="24"/>
              </w:rPr>
              <w:t>Y, пов.</w:t>
            </w:r>
            <w:r>
              <w:rPr>
                <w:sz w:val="24"/>
                <w:lang w:val="uk-UA"/>
              </w:rPr>
              <w:t xml:space="preserve"> </w:t>
            </w:r>
            <w:r>
              <w:rPr>
                <w:sz w:val="24"/>
              </w:rPr>
              <w:t>1, кімн.</w:t>
            </w:r>
            <w:r>
              <w:rPr>
                <w:sz w:val="24"/>
                <w:lang w:val="uk-UA"/>
              </w:rPr>
              <w:t xml:space="preserve"> </w:t>
            </w:r>
            <w:r>
              <w:rPr>
                <w:sz w:val="24"/>
              </w:rPr>
              <w:t>14 (109147, Российская Федерация, г.</w:t>
            </w:r>
            <w:r>
              <w:rPr>
                <w:sz w:val="24"/>
                <w:lang w:val="uk-UA"/>
              </w:rPr>
              <w:t xml:space="preserve"> </w:t>
            </w:r>
            <w:r>
              <w:rPr>
                <w:sz w:val="24"/>
              </w:rPr>
              <w:t xml:space="preserve">Москва, </w:t>
            </w:r>
            <w:r>
              <w:rPr>
                <w:sz w:val="24"/>
              </w:rPr>
              <w:br w:type="textWrapping"/>
            </w:r>
            <w:r>
              <w:rPr>
                <w:sz w:val="24"/>
              </w:rPr>
              <w:t>ул.</w:t>
            </w:r>
            <w:r>
              <w:rPr>
                <w:sz w:val="24"/>
                <w:lang w:val="uk-UA"/>
              </w:rPr>
              <w:t xml:space="preserve"> </w:t>
            </w:r>
            <w:r>
              <w:rPr>
                <w:sz w:val="24"/>
              </w:rPr>
              <w:t>Марксистская, д.</w:t>
            </w:r>
            <w:r>
              <w:rPr>
                <w:sz w:val="24"/>
                <w:lang w:val="uk-UA"/>
              </w:rPr>
              <w:t xml:space="preserve"> </w:t>
            </w:r>
            <w:r>
              <w:rPr>
                <w:sz w:val="24"/>
              </w:rPr>
              <w:t>34, корп. 4, пом.</w:t>
            </w:r>
            <w:r>
              <w:rPr>
                <w:sz w:val="24"/>
                <w:lang w:val="uk-UA"/>
              </w:rPr>
              <w:t xml:space="preserve"> </w:t>
            </w:r>
            <w:r>
              <w:rPr>
                <w:sz w:val="24"/>
              </w:rPr>
              <w:t xml:space="preserve">Y, </w:t>
            </w:r>
            <w:r>
              <w:rPr>
                <w:sz w:val="24"/>
              </w:rPr>
              <w:br w:type="textWrapping"/>
            </w:r>
            <w:r>
              <w:rPr>
                <w:sz w:val="24"/>
              </w:rPr>
              <w:t>эт.</w:t>
            </w:r>
            <w:r>
              <w:rPr>
                <w:sz w:val="24"/>
                <w:lang w:val="uk-UA"/>
              </w:rPr>
              <w:t xml:space="preserve"> </w:t>
            </w:r>
            <w:r>
              <w:rPr>
                <w:sz w:val="24"/>
              </w:rPr>
              <w:t>1, ком.</w:t>
            </w:r>
            <w:r>
              <w:rPr>
                <w:sz w:val="24"/>
                <w:lang w:val="uk-UA"/>
              </w:rPr>
              <w:t xml:space="preserve"> </w:t>
            </w:r>
            <w:r>
              <w:rPr>
                <w:sz w:val="24"/>
              </w:rPr>
              <w:t>14).</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Експортно-виробниче республіканське унітарне підприємство "Біллісекспорт" (экспортно-производственное республиканское унитарное предприятие "Беллесэкспорт", Export-Production Republican Unitary Company "Bellesexport"). Відомості згідно з Державним реєстром платників (інших зобов’язаних осіб) Республіки Білорусь: обліковий номер платника – 100994804. Місцезнаходження юридичної особи: 220073, Республіка Білорусь, м.</w:t>
            </w:r>
            <w:r>
              <w:rPr>
                <w:sz w:val="24"/>
                <w:lang w:val="uk-UA"/>
              </w:rPr>
              <w:t xml:space="preserve"> </w:t>
            </w:r>
            <w:r>
              <w:rPr>
                <w:sz w:val="24"/>
              </w:rPr>
              <w:t>Мінськ, вул.</w:t>
            </w:r>
            <w:r>
              <w:rPr>
                <w:sz w:val="24"/>
                <w:lang w:val="uk-UA"/>
              </w:rPr>
              <w:t xml:space="preserve"> </w:t>
            </w:r>
            <w:r>
              <w:rPr>
                <w:sz w:val="24"/>
              </w:rPr>
              <w:t>Скриганова, буд.</w:t>
            </w:r>
            <w:r>
              <w:rPr>
                <w:sz w:val="24"/>
                <w:lang w:val="uk-UA"/>
              </w:rPr>
              <w:t xml:space="preserve"> </w:t>
            </w:r>
            <w:r>
              <w:rPr>
                <w:sz w:val="24"/>
              </w:rPr>
              <w:t xml:space="preserve">6, оф. 403 </w:t>
            </w:r>
          </w:p>
          <w:p>
            <w:pPr>
              <w:jc w:val="left"/>
              <w:rPr>
                <w:sz w:val="24"/>
              </w:rPr>
            </w:pPr>
            <w:r>
              <w:rPr>
                <w:sz w:val="24"/>
              </w:rPr>
              <w:t>(220073, Республика Беларусь, г.</w:t>
            </w:r>
            <w:r>
              <w:rPr>
                <w:sz w:val="24"/>
                <w:lang w:val="uk-UA"/>
              </w:rPr>
              <w:t xml:space="preserve"> </w:t>
            </w:r>
            <w:r>
              <w:rPr>
                <w:sz w:val="24"/>
              </w:rPr>
              <w:t>Минск, ул.</w:t>
            </w:r>
            <w:r>
              <w:rPr>
                <w:sz w:val="24"/>
                <w:lang w:val="uk-UA"/>
              </w:rPr>
              <w:t xml:space="preserve"> </w:t>
            </w:r>
            <w:r>
              <w:rPr>
                <w:sz w:val="24"/>
              </w:rPr>
              <w:t>Скр</w:t>
            </w:r>
            <w:r>
              <w:rPr>
                <w:sz w:val="24"/>
                <w:lang w:val="ru-RU"/>
              </w:rPr>
              <w:t>ы</w:t>
            </w:r>
            <w:r>
              <w:rPr>
                <w:sz w:val="24"/>
              </w:rPr>
              <w:t>ганова, д.</w:t>
            </w:r>
            <w:r>
              <w:rPr>
                <w:sz w:val="24"/>
                <w:lang w:val="uk-UA"/>
              </w:rPr>
              <w:t xml:space="preserve"> </w:t>
            </w:r>
            <w:r>
              <w:rPr>
                <w:sz w:val="24"/>
              </w:rPr>
              <w:t>6, оф. 403).</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"Газтехлізинг" (общество с ограниченной ответственностью "Газтехлизинг", Limited Liability Company "Gastechleasing"). Відомості згідно з Єдиним державним реєстром юридичних осіб Російської Федерації: основний державний реєстраційний номер – 1027739004864, ідентифікаційний номер платника </w:t>
            </w:r>
          </w:p>
          <w:p>
            <w:pPr>
              <w:jc w:val="left"/>
              <w:rPr>
                <w:sz w:val="24"/>
              </w:rPr>
            </w:pPr>
            <w:r>
              <w:rPr>
                <w:sz w:val="24"/>
              </w:rPr>
              <w:t>податків – 7728238178. Місцезнаходження юридичної особи: 629307, Російська Федерація, Ямало-Ненецький автономний округ, м.</w:t>
            </w:r>
            <w:r>
              <w:rPr>
                <w:sz w:val="24"/>
                <w:lang w:val="uk-UA"/>
              </w:rPr>
              <w:t xml:space="preserve"> </w:t>
            </w:r>
            <w:r>
              <w:rPr>
                <w:sz w:val="24"/>
              </w:rPr>
              <w:t xml:space="preserve">Новий Уренгой, </w:t>
            </w:r>
            <w:r>
              <w:rPr>
                <w:sz w:val="24"/>
              </w:rPr>
              <w:br w:type="textWrapping"/>
            </w:r>
            <w:r>
              <w:rPr>
                <w:sz w:val="24"/>
              </w:rPr>
              <w:t>вул.</w:t>
            </w:r>
            <w:r>
              <w:rPr>
                <w:sz w:val="24"/>
                <w:lang w:val="uk-UA"/>
              </w:rPr>
              <w:t xml:space="preserve"> </w:t>
            </w:r>
            <w:r>
              <w:rPr>
                <w:sz w:val="24"/>
              </w:rPr>
              <w:t>Комсомольська, буд.</w:t>
            </w:r>
            <w:r>
              <w:rPr>
                <w:sz w:val="24"/>
                <w:lang w:val="uk-UA"/>
              </w:rPr>
              <w:t xml:space="preserve"> </w:t>
            </w:r>
            <w:r>
              <w:rPr>
                <w:sz w:val="24"/>
              </w:rPr>
              <w:t>5Д, пов.</w:t>
            </w:r>
            <w:r>
              <w:rPr>
                <w:sz w:val="24"/>
                <w:lang w:val="uk-UA"/>
              </w:rPr>
              <w:t xml:space="preserve"> </w:t>
            </w:r>
            <w:r>
              <w:rPr>
                <w:sz w:val="24"/>
              </w:rPr>
              <w:t xml:space="preserve">3, </w:t>
            </w:r>
            <w:r>
              <w:rPr>
                <w:sz w:val="24"/>
              </w:rPr>
              <w:br w:type="textWrapping"/>
            </w:r>
            <w:r>
              <w:rPr>
                <w:sz w:val="24"/>
              </w:rPr>
              <w:t>кімн.</w:t>
            </w:r>
            <w:r>
              <w:rPr>
                <w:sz w:val="24"/>
                <w:lang w:val="uk-UA"/>
              </w:rPr>
              <w:t xml:space="preserve"> </w:t>
            </w:r>
            <w:r>
              <w:rPr>
                <w:sz w:val="24"/>
              </w:rPr>
              <w:t xml:space="preserve">3-11 (629307, Российская Федерация, Ямало-Ненецкий автономный округ, </w:t>
            </w:r>
            <w:r>
              <w:rPr>
                <w:sz w:val="24"/>
              </w:rPr>
              <w:br w:type="textWrapping"/>
            </w:r>
            <w:r>
              <w:rPr>
                <w:sz w:val="24"/>
              </w:rPr>
              <w:t>г.</w:t>
            </w:r>
            <w:r>
              <w:rPr>
                <w:sz w:val="24"/>
                <w:lang w:val="uk-UA"/>
              </w:rPr>
              <w:t xml:space="preserve"> </w:t>
            </w:r>
            <w:r>
              <w:rPr>
                <w:sz w:val="24"/>
              </w:rPr>
              <w:t>Новый Уренгой, ул.</w:t>
            </w:r>
            <w:r>
              <w:rPr>
                <w:sz w:val="24"/>
                <w:lang w:val="uk-UA"/>
              </w:rPr>
              <w:t xml:space="preserve"> </w:t>
            </w:r>
            <w:r>
              <w:rPr>
                <w:sz w:val="24"/>
              </w:rPr>
              <w:t xml:space="preserve">Комсомольская, </w:t>
            </w:r>
            <w:r>
              <w:rPr>
                <w:sz w:val="24"/>
              </w:rPr>
              <w:br w:type="textWrapping"/>
            </w:r>
            <w:r>
              <w:rPr>
                <w:sz w:val="24"/>
              </w:rPr>
              <w:t>д.</w:t>
            </w:r>
            <w:r>
              <w:rPr>
                <w:sz w:val="24"/>
                <w:lang w:val="uk-UA"/>
              </w:rPr>
              <w:t xml:space="preserve"> </w:t>
            </w:r>
            <w:r>
              <w:rPr>
                <w:sz w:val="24"/>
              </w:rPr>
              <w:t>5Д, эт.</w:t>
            </w:r>
            <w:r>
              <w:rPr>
                <w:sz w:val="24"/>
                <w:lang w:val="uk-UA"/>
              </w:rPr>
              <w:t xml:space="preserve"> </w:t>
            </w:r>
            <w:r>
              <w:rPr>
                <w:sz w:val="24"/>
              </w:rPr>
              <w:t>3, ком.</w:t>
            </w:r>
            <w:r>
              <w:rPr>
                <w:sz w:val="24"/>
                <w:lang w:val="uk-UA"/>
              </w:rPr>
              <w:t xml:space="preserve"> </w:t>
            </w:r>
            <w:r>
              <w:rPr>
                <w:sz w:val="24"/>
              </w:rPr>
              <w:t>3-11).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pStyle w:val="8"/>
              <w:widowControl w:val="0"/>
              <w:tabs>
                <w:tab w:val="left" w:pos="-2410"/>
                <w:tab w:val="left" w:pos="-1843"/>
                <w:tab w:val="left" w:pos="601"/>
              </w:tabs>
              <w:spacing w:after="0"/>
              <w:ind w:left="0"/>
            </w:pPr>
            <w:r>
              <w:t>18) інші санкції, що відповідають принципам їх застосування, встановленим цим Законом (заборона укладення договорів та вчинення правочинів).</w:t>
            </w:r>
          </w:p>
          <w:p>
            <w:pPr>
              <w:pStyle w:val="8"/>
              <w:widowControl w:val="0"/>
              <w:tabs>
                <w:tab w:val="left" w:pos="-2410"/>
                <w:tab w:val="left" w:pos="-1843"/>
                <w:tab w:val="left" w:pos="601"/>
              </w:tabs>
              <w:spacing w:after="0"/>
              <w:ind w:left="0"/>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"СРВ-Транс" (общество с ограниченной ответственностью "СРВ-Транс", Limited Liability Company "SRV-Trans").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5067746341438, ідентифікаційний номер платника податків – 7732510267. Місцезнаходження юридичної особи: 119021, Російська Федерація, м.</w:t>
            </w:r>
            <w:r>
              <w:rPr>
                <w:sz w:val="24"/>
                <w:lang w:val="uk-UA"/>
              </w:rPr>
              <w:t xml:space="preserve"> </w:t>
            </w:r>
            <w:r>
              <w:rPr>
                <w:sz w:val="24"/>
              </w:rPr>
              <w:t>Москва, просп. Комсомольський, буд.</w:t>
            </w:r>
            <w:r>
              <w:rPr>
                <w:sz w:val="24"/>
                <w:lang w:val="uk-UA"/>
              </w:rPr>
              <w:t xml:space="preserve"> </w:t>
            </w:r>
            <w:r>
              <w:rPr>
                <w:sz w:val="24"/>
              </w:rPr>
              <w:t>16/2, будова 9, пов.</w:t>
            </w:r>
            <w:r>
              <w:rPr>
                <w:sz w:val="24"/>
                <w:lang w:val="uk-UA"/>
              </w:rPr>
              <w:t xml:space="preserve"> </w:t>
            </w:r>
            <w:r>
              <w:rPr>
                <w:sz w:val="24"/>
              </w:rPr>
              <w:t>1, прим.</w:t>
            </w:r>
            <w:r>
              <w:rPr>
                <w:sz w:val="24"/>
                <w:lang w:val="uk-UA"/>
              </w:rPr>
              <w:t xml:space="preserve"> </w:t>
            </w:r>
            <w:r>
              <w:rPr>
                <w:sz w:val="24"/>
              </w:rPr>
              <w:t>1 (119021, Российская Федерация, г.</w:t>
            </w:r>
            <w:r>
              <w:rPr>
                <w:sz w:val="24"/>
                <w:lang w:val="uk-UA"/>
              </w:rPr>
              <w:t xml:space="preserve"> </w:t>
            </w:r>
            <w:r>
              <w:rPr>
                <w:sz w:val="24"/>
              </w:rPr>
              <w:t>Москва, просп. Комсомольский, д.</w:t>
            </w:r>
            <w:r>
              <w:rPr>
                <w:sz w:val="24"/>
                <w:lang w:val="uk-UA"/>
              </w:rPr>
              <w:t xml:space="preserve"> </w:t>
            </w:r>
            <w:r>
              <w:rPr>
                <w:sz w:val="24"/>
              </w:rPr>
              <w:t>16/2, стр.</w:t>
            </w:r>
            <w:r>
              <w:rPr>
                <w:sz w:val="24"/>
                <w:lang w:val="uk-UA"/>
              </w:rPr>
              <w:t xml:space="preserve"> </w:t>
            </w:r>
            <w:r>
              <w:rPr>
                <w:sz w:val="24"/>
              </w:rPr>
              <w:t>9, эт.</w:t>
            </w:r>
            <w:r>
              <w:rPr>
                <w:sz w:val="24"/>
                <w:lang w:val="uk-UA"/>
              </w:rPr>
              <w:t xml:space="preserve"> </w:t>
            </w:r>
            <w:r>
              <w:rPr>
                <w:sz w:val="24"/>
              </w:rPr>
              <w:t xml:space="preserve">1, </w:t>
            </w:r>
            <w:r>
              <w:rPr>
                <w:sz w:val="24"/>
              </w:rPr>
              <w:br w:type="textWrapping"/>
            </w:r>
            <w:r>
              <w:rPr>
                <w:sz w:val="24"/>
              </w:rPr>
              <w:t>пом.</w:t>
            </w:r>
            <w:r>
              <w:rPr>
                <w:sz w:val="24"/>
                <w:lang w:val="uk-UA"/>
              </w:rPr>
              <w:t xml:space="preserve"> </w:t>
            </w:r>
            <w:r>
              <w:rPr>
                <w:sz w:val="24"/>
              </w:rPr>
              <w:t>1).</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jc w:val="left"/>
              <w:rPr>
                <w:rFonts w:eastAsia="Times New Roman"/>
                <w:color w:val="auto"/>
                <w:sz w:val="24"/>
                <w:lang w:eastAsia="ru-RU"/>
              </w:rPr>
            </w:pPr>
            <w:r>
              <w:rPr>
                <w:sz w:val="24"/>
              </w:rP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"Транслізинг" (общество с ограниченной ответственностью "Транслизинг", Limited Liability Company "Transleasing"). Відомості згідно з Єдиним державним реєстром юридичних осіб Російської Федерації: основний державний реєстраційний номер – 1063667178266, ідентифікаційний номер платника </w:t>
            </w:r>
          </w:p>
          <w:p>
            <w:pPr>
              <w:jc w:val="left"/>
              <w:rPr>
                <w:sz w:val="24"/>
              </w:rPr>
            </w:pPr>
            <w:r>
              <w:rPr>
                <w:sz w:val="24"/>
              </w:rPr>
              <w:t xml:space="preserve">податків – 3663058836. Місцезнаходження юридичної особи: 394036, Російська Федерація, Воронізька область, </w:t>
            </w:r>
            <w:r>
              <w:rPr>
                <w:sz w:val="24"/>
              </w:rPr>
              <w:br w:type="textWrapping"/>
            </w:r>
            <w:r>
              <w:rPr>
                <w:sz w:val="24"/>
              </w:rPr>
              <w:t>м.</w:t>
            </w:r>
            <w:r>
              <w:rPr>
                <w:sz w:val="24"/>
                <w:lang w:val="uk-UA"/>
              </w:rPr>
              <w:t xml:space="preserve"> </w:t>
            </w:r>
            <w:r>
              <w:rPr>
                <w:sz w:val="24"/>
              </w:rPr>
              <w:t>Вороніж, вул.</w:t>
            </w:r>
            <w:r>
              <w:rPr>
                <w:sz w:val="24"/>
                <w:lang w:val="uk-UA"/>
              </w:rPr>
              <w:t xml:space="preserve"> </w:t>
            </w:r>
            <w:r>
              <w:rPr>
                <w:sz w:val="24"/>
              </w:rPr>
              <w:t>Чайковського, буд.</w:t>
            </w:r>
            <w:r>
              <w:rPr>
                <w:sz w:val="24"/>
                <w:lang w:val="uk-UA"/>
              </w:rPr>
              <w:t xml:space="preserve"> </w:t>
            </w:r>
            <w:r>
              <w:rPr>
                <w:sz w:val="24"/>
              </w:rPr>
              <w:t>3 (394036, Российская Федерация, Воронежская область, г.</w:t>
            </w:r>
            <w:r>
              <w:rPr>
                <w:sz w:val="24"/>
                <w:lang w:val="uk-UA"/>
              </w:rPr>
              <w:t xml:space="preserve"> </w:t>
            </w:r>
            <w:r>
              <w:rPr>
                <w:sz w:val="24"/>
              </w:rPr>
              <w:t xml:space="preserve">Воронеж, </w:t>
            </w:r>
            <w:r>
              <w:rPr>
                <w:sz w:val="24"/>
              </w:rPr>
              <w:br w:type="textWrapping"/>
            </w:r>
            <w:r>
              <w:rPr>
                <w:sz w:val="24"/>
              </w:rPr>
              <w:t>ул.</w:t>
            </w:r>
            <w:r>
              <w:rPr>
                <w:sz w:val="24"/>
                <w:lang w:val="uk-UA"/>
              </w:rPr>
              <w:t xml:space="preserve"> </w:t>
            </w:r>
            <w:r>
              <w:rPr>
                <w:sz w:val="24"/>
              </w:rPr>
              <w:t>Чайковского, д.</w:t>
            </w:r>
            <w:r>
              <w:rPr>
                <w:sz w:val="24"/>
                <w:lang w:val="uk-UA"/>
              </w:rPr>
              <w:t xml:space="preserve"> </w:t>
            </w:r>
            <w:r>
              <w:rPr>
                <w:sz w:val="24"/>
              </w:rPr>
              <w:t xml:space="preserve">3). </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jc w:val="left"/>
              <w:rPr>
                <w:rFonts w:eastAsia="Times New Roman"/>
                <w:color w:val="auto"/>
                <w:sz w:val="24"/>
                <w:lang w:eastAsia="ru-RU"/>
              </w:rPr>
            </w:pPr>
            <w:r>
              <w:rPr>
                <w:sz w:val="24"/>
              </w:rP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"УГМК-Транс" (общество с ограниченной ответственностью "УГМК-Транс", Limited Liability Company "UGMK-Trans"). Відомості згідно з Єдиним державним реєстром юридичних осіб Російської Федерації: основний державний реєстраційний номер – 1037739142297, ідентифікаційний номер платника </w:t>
            </w:r>
          </w:p>
          <w:p>
            <w:pPr>
              <w:jc w:val="left"/>
              <w:rPr>
                <w:sz w:val="24"/>
              </w:rPr>
            </w:pPr>
            <w:r>
              <w:rPr>
                <w:sz w:val="24"/>
              </w:rPr>
              <w:t>податків – 7707307134. Місцезнаходження юридичної особи: 127051, Російська Федерація, м.</w:t>
            </w:r>
            <w:r>
              <w:rPr>
                <w:sz w:val="24"/>
                <w:lang w:val="uk-UA"/>
              </w:rPr>
              <w:t xml:space="preserve"> </w:t>
            </w:r>
            <w:r>
              <w:rPr>
                <w:sz w:val="24"/>
              </w:rPr>
              <w:t>Москва, пров. Великий Каретний, буд.</w:t>
            </w:r>
            <w:r>
              <w:rPr>
                <w:sz w:val="24"/>
                <w:lang w:val="uk-UA"/>
              </w:rPr>
              <w:t xml:space="preserve"> </w:t>
            </w:r>
            <w:r>
              <w:rPr>
                <w:sz w:val="24"/>
              </w:rPr>
              <w:t>21, будова</w:t>
            </w:r>
            <w:r>
              <w:rPr>
                <w:sz w:val="24"/>
                <w:lang w:val="uk-UA"/>
              </w:rPr>
              <w:t xml:space="preserve"> </w:t>
            </w:r>
            <w:r>
              <w:rPr>
                <w:sz w:val="24"/>
              </w:rPr>
              <w:t>1, пов.</w:t>
            </w:r>
            <w:r>
              <w:rPr>
                <w:sz w:val="24"/>
                <w:lang w:val="uk-UA"/>
              </w:rPr>
              <w:t xml:space="preserve"> </w:t>
            </w:r>
            <w:r>
              <w:rPr>
                <w:sz w:val="24"/>
              </w:rPr>
              <w:t>1,</w:t>
            </w:r>
          </w:p>
          <w:p>
            <w:pPr>
              <w:jc w:val="left"/>
              <w:rPr>
                <w:sz w:val="24"/>
              </w:rPr>
            </w:pPr>
            <w:r>
              <w:rPr>
                <w:sz w:val="24"/>
              </w:rPr>
              <w:t>офіс 107 (127051, Российская Федерация, г.</w:t>
            </w:r>
            <w:r>
              <w:rPr>
                <w:sz w:val="24"/>
                <w:lang w:val="uk-UA"/>
              </w:rPr>
              <w:t xml:space="preserve"> </w:t>
            </w:r>
            <w:r>
              <w:rPr>
                <w:sz w:val="24"/>
              </w:rPr>
              <w:t>Москва, пер.</w:t>
            </w:r>
            <w:r>
              <w:rPr>
                <w:sz w:val="24"/>
                <w:lang w:val="uk-UA"/>
              </w:rPr>
              <w:t xml:space="preserve"> </w:t>
            </w:r>
            <w:r>
              <w:rPr>
                <w:sz w:val="24"/>
              </w:rPr>
              <w:t>Большой Каретный, д.</w:t>
            </w:r>
            <w:r>
              <w:rPr>
                <w:sz w:val="24"/>
                <w:lang w:val="uk-UA"/>
              </w:rPr>
              <w:t xml:space="preserve"> </w:t>
            </w:r>
            <w:r>
              <w:rPr>
                <w:sz w:val="24"/>
              </w:rPr>
              <w:t>21, стр.</w:t>
            </w:r>
            <w:r>
              <w:rPr>
                <w:sz w:val="24"/>
                <w:lang w:val="uk-UA"/>
              </w:rPr>
              <w:t xml:space="preserve"> </w:t>
            </w:r>
            <w:r>
              <w:rPr>
                <w:sz w:val="24"/>
              </w:rPr>
              <w:t>1, эт.</w:t>
            </w:r>
            <w:r>
              <w:rPr>
                <w:sz w:val="24"/>
                <w:lang w:val="uk-UA"/>
              </w:rPr>
              <w:t xml:space="preserve"> </w:t>
            </w:r>
            <w:r>
              <w:rPr>
                <w:sz w:val="24"/>
              </w:rPr>
              <w:t>1, офис 107).</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jc w:val="left"/>
              <w:rPr>
                <w:sz w:val="24"/>
              </w:rPr>
            </w:pPr>
            <w:r>
              <w:rPr>
                <w:sz w:val="24"/>
              </w:rPr>
              <w:t>18) інші санкції, що відповідають принципам їх застосування, встановленим цим Законом (заборона укладення договорів та вчинення правочинів).</w:t>
            </w:r>
          </w:p>
          <w:p>
            <w:pPr>
              <w:jc w:val="left"/>
              <w:rPr>
                <w:rFonts w:eastAsia="Times New Roman"/>
                <w:color w:val="auto"/>
                <w:sz w:val="24"/>
                <w:lang w:eastAsia="ru-RU"/>
              </w:rPr>
            </w:pP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shd w:val="clear" w:color="auto" w:fill="FFFFFF" w:themeFill="background1"/>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"Базовий стандарт" (общество с ограниченной ответственностью "Базовый стандарт", Limited Liability Company "Basic Standart"). Відомості згідно з Єдиним державним реєстром юридичних осіб Російської Федерації: основний державний реєстраційний номер – 1147748024467, ідентифікаційний номер платника </w:t>
            </w:r>
          </w:p>
          <w:p>
            <w:pPr>
              <w:jc w:val="left"/>
              <w:rPr>
                <w:sz w:val="24"/>
              </w:rPr>
            </w:pPr>
            <w:r>
              <w:rPr>
                <w:sz w:val="24"/>
              </w:rPr>
              <w:t>податків – 7703824124. Місцезнаходження юридичної особи: 123022, Російська Федерація, м.</w:t>
            </w:r>
            <w:r>
              <w:rPr>
                <w:sz w:val="24"/>
                <w:lang w:val="uk-UA"/>
              </w:rPr>
              <w:t xml:space="preserve"> </w:t>
            </w:r>
            <w:r>
              <w:rPr>
                <w:sz w:val="24"/>
              </w:rPr>
              <w:t>Москва, пров. Нововаганьківський, буд.</w:t>
            </w:r>
            <w:r>
              <w:rPr>
                <w:sz w:val="24"/>
                <w:lang w:val="uk-UA"/>
              </w:rPr>
              <w:t xml:space="preserve"> </w:t>
            </w:r>
            <w:r>
              <w:rPr>
                <w:sz w:val="24"/>
              </w:rPr>
              <w:t>9, будова</w:t>
            </w:r>
            <w:r>
              <w:rPr>
                <w:sz w:val="24"/>
                <w:lang w:val="uk-UA"/>
              </w:rPr>
              <w:t xml:space="preserve"> </w:t>
            </w:r>
            <w:r>
              <w:rPr>
                <w:sz w:val="24"/>
              </w:rPr>
              <w:t xml:space="preserve">2, </w:t>
            </w:r>
            <w:r>
              <w:rPr>
                <w:sz w:val="24"/>
              </w:rPr>
              <w:br w:type="textWrapping"/>
            </w:r>
            <w:r>
              <w:rPr>
                <w:sz w:val="24"/>
              </w:rPr>
              <w:t>кімн.</w:t>
            </w:r>
            <w:r>
              <w:rPr>
                <w:sz w:val="24"/>
                <w:lang w:val="uk-UA"/>
              </w:rPr>
              <w:t xml:space="preserve"> </w:t>
            </w:r>
            <w:r>
              <w:rPr>
                <w:sz w:val="24"/>
              </w:rPr>
              <w:t>2, 4 (123022, Российская Федерация, г.</w:t>
            </w:r>
            <w:r>
              <w:rPr>
                <w:sz w:val="24"/>
                <w:lang w:val="uk-UA"/>
              </w:rPr>
              <w:t xml:space="preserve"> </w:t>
            </w:r>
            <w:r>
              <w:rPr>
                <w:sz w:val="24"/>
              </w:rPr>
              <w:t>Москва, пер.</w:t>
            </w:r>
            <w:r>
              <w:rPr>
                <w:sz w:val="24"/>
                <w:lang w:val="uk-UA"/>
              </w:rPr>
              <w:t xml:space="preserve"> </w:t>
            </w:r>
            <w:r>
              <w:rPr>
                <w:sz w:val="24"/>
              </w:rPr>
              <w:t>Нововаганьковский, д.</w:t>
            </w:r>
            <w:r>
              <w:rPr>
                <w:sz w:val="24"/>
                <w:lang w:val="uk-UA"/>
              </w:rPr>
              <w:t xml:space="preserve"> </w:t>
            </w:r>
            <w:r>
              <w:rPr>
                <w:sz w:val="24"/>
              </w:rPr>
              <w:t>9, строение 2, ком.</w:t>
            </w:r>
            <w:r>
              <w:rPr>
                <w:sz w:val="24"/>
                <w:lang w:val="uk-UA"/>
              </w:rPr>
              <w:t xml:space="preserve"> </w:t>
            </w:r>
            <w:r>
              <w:rPr>
                <w:sz w:val="24"/>
              </w:rPr>
              <w:t>2, 4).</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jc w:val="left"/>
              <w:rPr>
                <w:rFonts w:eastAsia="Times New Roman"/>
                <w:color w:val="auto"/>
                <w:sz w:val="24"/>
                <w:lang w:eastAsia="ru-RU"/>
              </w:rPr>
            </w:pPr>
            <w:r>
              <w:rPr>
                <w:sz w:val="24"/>
              </w:rP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r>
        <w:tblPrEx>
          <w:tblCellMar>
            <w:top w:w="0" w:type="dxa"/>
            <w:left w:w="108" w:type="dxa"/>
            <w:bottom w:w="0" w:type="dxa"/>
            <w:right w:w="108" w:type="dxa"/>
          </w:tblCellMar>
        </w:tblPrEx>
        <w:trPr>
          <w:trHeight w:val="20" w:hRule="atLeast"/>
        </w:trPr>
        <w:tc>
          <w:tcPr>
            <w:tcW w:w="709" w:type="dxa"/>
            <w:shd w:val="clear" w:color="auto" w:fill="FFFFFF" w:themeFill="background1"/>
            <w:noWrap/>
          </w:tcPr>
          <w:p>
            <w:pPr>
              <w:pStyle w:val="38"/>
              <w:numPr>
                <w:ilvl w:val="0"/>
                <w:numId w:val="1"/>
              </w:numPr>
              <w:ind w:left="0" w:right="-77" w:firstLine="0"/>
              <w:jc w:val="center"/>
              <w:rPr>
                <w:rFonts w:eastAsia="Times New Roman"/>
                <w:color w:val="auto"/>
                <w:sz w:val="24"/>
                <w:lang w:eastAsia="ru-RU"/>
              </w:rPr>
            </w:pPr>
          </w:p>
        </w:tc>
        <w:tc>
          <w:tcPr>
            <w:tcW w:w="4678" w:type="dxa"/>
            <w:shd w:val="clear" w:color="auto" w:fill="FFFFFF" w:themeFill="background1"/>
          </w:tcPr>
          <w:p>
            <w:pPr>
              <w:jc w:val="left"/>
              <w:rPr>
                <w:sz w:val="24"/>
              </w:rPr>
            </w:pPr>
            <w:r>
              <w:rPr>
                <w:sz w:val="24"/>
              </w:rPr>
              <w:t xml:space="preserve">Товариство з обмеженою відповідальністю "Голдлайн" (общество с ограниченной ответственностью "Голдлайн", Limited Liability Company "Goldline"). Відомості згідно з Єдиним державним реєстром юридичних осіб Російської Федерації: основний державний реєстраційний </w:t>
            </w:r>
          </w:p>
          <w:p>
            <w:pPr>
              <w:jc w:val="left"/>
              <w:rPr>
                <w:sz w:val="24"/>
              </w:rPr>
            </w:pPr>
            <w:r>
              <w:rPr>
                <w:sz w:val="24"/>
              </w:rPr>
              <w:t>номер – 1047796561977, ідентифікаційний номер платника податків – 7728520047. Місцезнаходження юридичної особи: 129110, Російська Федерація, м.</w:t>
            </w:r>
            <w:r>
              <w:rPr>
                <w:sz w:val="24"/>
                <w:lang w:val="uk-UA"/>
              </w:rPr>
              <w:t xml:space="preserve"> </w:t>
            </w:r>
            <w:r>
              <w:rPr>
                <w:sz w:val="24"/>
              </w:rPr>
              <w:t>Москва, вул.</w:t>
            </w:r>
            <w:r>
              <w:rPr>
                <w:sz w:val="24"/>
                <w:lang w:val="uk-UA"/>
              </w:rPr>
              <w:t xml:space="preserve"> </w:t>
            </w:r>
            <w:r>
              <w:rPr>
                <w:sz w:val="24"/>
              </w:rPr>
              <w:t>Велика Переяслівська, буд.</w:t>
            </w:r>
            <w:r>
              <w:rPr>
                <w:sz w:val="24"/>
                <w:lang w:val="uk-UA"/>
              </w:rPr>
              <w:t xml:space="preserve"> </w:t>
            </w:r>
            <w:r>
              <w:rPr>
                <w:sz w:val="24"/>
              </w:rPr>
              <w:t xml:space="preserve">46, </w:t>
            </w:r>
          </w:p>
          <w:p>
            <w:pPr>
              <w:jc w:val="left"/>
              <w:rPr>
                <w:sz w:val="24"/>
              </w:rPr>
            </w:pPr>
            <w:r>
              <w:rPr>
                <w:sz w:val="24"/>
              </w:rPr>
              <w:t>будова 2, пов.</w:t>
            </w:r>
            <w:r>
              <w:rPr>
                <w:sz w:val="24"/>
                <w:lang w:val="uk-UA"/>
              </w:rPr>
              <w:t xml:space="preserve"> </w:t>
            </w:r>
            <w:r>
              <w:rPr>
                <w:sz w:val="24"/>
              </w:rPr>
              <w:t>4, прим.</w:t>
            </w:r>
            <w:r>
              <w:rPr>
                <w:sz w:val="24"/>
                <w:lang w:val="uk-UA"/>
              </w:rPr>
              <w:t xml:space="preserve"> </w:t>
            </w:r>
            <w:r>
              <w:rPr>
                <w:sz w:val="24"/>
              </w:rPr>
              <w:t>І, кімн.</w:t>
            </w:r>
            <w:r>
              <w:rPr>
                <w:sz w:val="24"/>
                <w:lang w:val="uk-UA"/>
              </w:rPr>
              <w:t xml:space="preserve"> </w:t>
            </w:r>
            <w:r>
              <w:rPr>
                <w:sz w:val="24"/>
              </w:rPr>
              <w:t>16 (129110, Российская Федерация, г.</w:t>
            </w:r>
            <w:r>
              <w:rPr>
                <w:sz w:val="24"/>
                <w:lang w:val="uk-UA"/>
              </w:rPr>
              <w:t xml:space="preserve"> </w:t>
            </w:r>
            <w:r>
              <w:rPr>
                <w:sz w:val="24"/>
              </w:rPr>
              <w:t xml:space="preserve">Москва, </w:t>
            </w:r>
            <w:r>
              <w:rPr>
                <w:sz w:val="24"/>
              </w:rPr>
              <w:br w:type="textWrapping"/>
            </w:r>
            <w:r>
              <w:rPr>
                <w:sz w:val="24"/>
              </w:rPr>
              <w:t>ул.</w:t>
            </w:r>
            <w:r>
              <w:rPr>
                <w:sz w:val="24"/>
                <w:lang w:val="uk-UA"/>
              </w:rPr>
              <w:t xml:space="preserve"> </w:t>
            </w:r>
            <w:r>
              <w:rPr>
                <w:sz w:val="24"/>
              </w:rPr>
              <w:t>Большая Переяславская, д.</w:t>
            </w:r>
            <w:r>
              <w:rPr>
                <w:sz w:val="24"/>
                <w:lang w:val="uk-UA"/>
              </w:rPr>
              <w:t xml:space="preserve"> </w:t>
            </w:r>
            <w:r>
              <w:rPr>
                <w:sz w:val="24"/>
              </w:rPr>
              <w:t>46, стр.</w:t>
            </w:r>
            <w:r>
              <w:rPr>
                <w:sz w:val="24"/>
                <w:lang w:val="uk-UA"/>
              </w:rPr>
              <w:t xml:space="preserve"> </w:t>
            </w:r>
            <w:r>
              <w:rPr>
                <w:sz w:val="24"/>
              </w:rPr>
              <w:t>2, эт.</w:t>
            </w:r>
            <w:r>
              <w:rPr>
                <w:sz w:val="24"/>
                <w:lang w:val="uk-UA"/>
              </w:rPr>
              <w:t xml:space="preserve"> </w:t>
            </w:r>
            <w:r>
              <w:rPr>
                <w:sz w:val="24"/>
              </w:rPr>
              <w:t>4, пом.</w:t>
            </w:r>
            <w:r>
              <w:rPr>
                <w:sz w:val="24"/>
                <w:lang w:val="uk-UA"/>
              </w:rPr>
              <w:t xml:space="preserve"> </w:t>
            </w:r>
            <w:r>
              <w:rPr>
                <w:sz w:val="24"/>
              </w:rPr>
              <w:t>І, ком.</w:t>
            </w:r>
            <w:r>
              <w:rPr>
                <w:sz w:val="24"/>
                <w:lang w:val="uk-UA"/>
              </w:rPr>
              <w:t xml:space="preserve"> </w:t>
            </w:r>
            <w:r>
              <w:rPr>
                <w:sz w:val="24"/>
              </w:rPr>
              <w:t>16).</w:t>
            </w:r>
          </w:p>
        </w:tc>
        <w:tc>
          <w:tcPr>
            <w:tcW w:w="7479" w:type="dxa"/>
            <w:shd w:val="clear" w:color="auto" w:fill="FFFFFF" w:themeFill="background1"/>
          </w:tcPr>
          <w:p>
            <w:pPr>
              <w:pStyle w:val="8"/>
              <w:widowControl w:val="0"/>
              <w:tabs>
                <w:tab w:val="left" w:pos="-2410"/>
                <w:tab w:val="left" w:pos="-1843"/>
                <w:tab w:val="left" w:pos="601"/>
              </w:tabs>
              <w:spacing w:after="0"/>
              <w:ind w:left="0"/>
              <w:rPr>
                <w:rFonts w:eastAsiaTheme="minorHAnsi"/>
                <w:color w:val="000000"/>
                <w:lang w:eastAsia="en-US"/>
              </w:rPr>
            </w:pPr>
            <w:r>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pPr>
              <w:pStyle w:val="8"/>
              <w:widowControl w:val="0"/>
              <w:tabs>
                <w:tab w:val="left" w:pos="-2410"/>
                <w:tab w:val="left" w:pos="-1843"/>
                <w:tab w:val="left" w:pos="601"/>
              </w:tabs>
              <w:spacing w:after="0"/>
              <w:ind w:left="0"/>
            </w:pPr>
            <w:r>
              <w:t>2)</w:t>
            </w:r>
            <w:r>
              <w:rPr>
                <w:lang w:val="uk-UA"/>
              </w:rPr>
              <w:t xml:space="preserve"> </w:t>
            </w:r>
            <w:r>
              <w:t>обмеження торговельних операцій (повне припинення);</w:t>
            </w:r>
          </w:p>
          <w:p>
            <w:pPr>
              <w:pStyle w:val="8"/>
              <w:widowControl w:val="0"/>
              <w:tabs>
                <w:tab w:val="left" w:pos="-2410"/>
                <w:tab w:val="left" w:pos="-1843"/>
                <w:tab w:val="left" w:pos="601"/>
              </w:tabs>
              <w:spacing w:after="0"/>
              <w:ind w:left="0"/>
            </w:pPr>
            <w:r>
              <w:t>3) обмеження, часткове чи повне припинення транзиту ресурсів, польотів та перевезень територією України (повне припинення);</w:t>
            </w:r>
          </w:p>
          <w:p>
            <w:pPr>
              <w:pStyle w:val="8"/>
              <w:widowControl w:val="0"/>
              <w:tabs>
                <w:tab w:val="left" w:pos="-2410"/>
                <w:tab w:val="left" w:pos="-1843"/>
                <w:tab w:val="left" w:pos="601"/>
              </w:tabs>
              <w:spacing w:after="0"/>
              <w:ind w:left="0"/>
            </w:pPr>
            <w:r>
              <w:t>4) запобігання виведенню капіталів за межі України;</w:t>
            </w:r>
          </w:p>
          <w:p>
            <w:pPr>
              <w:pStyle w:val="8"/>
              <w:widowControl w:val="0"/>
              <w:tabs>
                <w:tab w:val="left" w:pos="-2410"/>
                <w:tab w:val="left" w:pos="-1843"/>
                <w:tab w:val="left" w:pos="601"/>
              </w:tabs>
              <w:spacing w:after="0"/>
              <w:ind w:left="0"/>
            </w:pPr>
            <w:r>
              <w:t>5) зупинення виконання економічних та фінансових зобов’язань;</w:t>
            </w:r>
          </w:p>
          <w:p>
            <w:pPr>
              <w:pStyle w:val="8"/>
              <w:widowControl w:val="0"/>
              <w:tabs>
                <w:tab w:val="left" w:pos="-2410"/>
                <w:tab w:val="left" w:pos="-1843"/>
                <w:tab w:val="left" w:pos="601"/>
              </w:tabs>
              <w:spacing w:after="0"/>
              <w:ind w:left="0"/>
            </w:pPr>
            <w: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pPr>
              <w:pStyle w:val="8"/>
              <w:widowControl w:val="0"/>
              <w:tabs>
                <w:tab w:val="left" w:pos="-2410"/>
                <w:tab w:val="left" w:pos="-1843"/>
                <w:tab w:val="left" w:pos="601"/>
              </w:tabs>
              <w:spacing w:after="0"/>
              <w:ind w:left="0"/>
            </w:pPr>
            <w: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pPr>
              <w:pStyle w:val="8"/>
              <w:widowControl w:val="0"/>
              <w:tabs>
                <w:tab w:val="left" w:pos="-2410"/>
                <w:tab w:val="left" w:pos="-1843"/>
                <w:tab w:val="left" w:pos="601"/>
              </w:tabs>
              <w:spacing w:after="0"/>
              <w:ind w:left="0"/>
            </w:pPr>
            <w:r>
              <w:t>8)</w:t>
            </w:r>
            <w:r>
              <w:rPr>
                <w:lang w:val="uk-UA"/>
              </w:rPr>
              <w:t xml:space="preserve"> </w:t>
            </w:r>
            <w:r>
              <w:t>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pPr>
              <w:pStyle w:val="8"/>
              <w:widowControl w:val="0"/>
              <w:tabs>
                <w:tab w:val="left" w:pos="-2410"/>
                <w:tab w:val="left" w:pos="-1843"/>
                <w:tab w:val="left" w:pos="601"/>
              </w:tabs>
              <w:spacing w:after="0"/>
              <w:ind w:left="0"/>
            </w:pPr>
            <w:r>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pPr>
              <w:pStyle w:val="8"/>
              <w:widowControl w:val="0"/>
              <w:tabs>
                <w:tab w:val="left" w:pos="-2410"/>
                <w:tab w:val="left" w:pos="-1843"/>
                <w:tab w:val="left" w:pos="601"/>
              </w:tabs>
              <w:spacing w:after="0"/>
              <w:ind w:left="0"/>
            </w:pPr>
            <w:r>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pPr>
              <w:pStyle w:val="8"/>
              <w:widowControl w:val="0"/>
              <w:tabs>
                <w:tab w:val="left" w:pos="-2410"/>
                <w:tab w:val="left" w:pos="-1843"/>
                <w:tab w:val="left" w:pos="601"/>
              </w:tabs>
              <w:spacing w:after="0"/>
              <w:ind w:left="0"/>
            </w:pPr>
            <w:r>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pPr>
              <w:pStyle w:val="8"/>
              <w:widowControl w:val="0"/>
              <w:tabs>
                <w:tab w:val="left" w:pos="-2410"/>
                <w:tab w:val="left" w:pos="-1843"/>
                <w:tab w:val="left" w:pos="601"/>
              </w:tabs>
              <w:spacing w:after="0"/>
              <w:ind w:left="0"/>
            </w:pPr>
            <w:r>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pPr>
              <w:pStyle w:val="8"/>
              <w:widowControl w:val="0"/>
              <w:tabs>
                <w:tab w:val="left" w:pos="-2410"/>
                <w:tab w:val="left" w:pos="-1843"/>
                <w:tab w:val="left" w:pos="601"/>
              </w:tabs>
              <w:spacing w:after="0"/>
              <w:ind w:left="0"/>
            </w:pPr>
            <w:r>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pPr>
              <w:pStyle w:val="8"/>
              <w:widowControl w:val="0"/>
              <w:tabs>
                <w:tab w:val="left" w:pos="-2410"/>
                <w:tab w:val="left" w:pos="-1843"/>
                <w:tab w:val="left" w:pos="601"/>
              </w:tabs>
              <w:spacing w:after="0"/>
              <w:ind w:left="0"/>
            </w:pPr>
            <w:r>
              <w:t>14) запровадження додаткових заходів у сфері екологічного, санітарного, фітосанітарного та ветеринарного контролю;</w:t>
            </w:r>
          </w:p>
          <w:p>
            <w:pPr>
              <w:pStyle w:val="8"/>
              <w:widowControl w:val="0"/>
              <w:tabs>
                <w:tab w:val="left" w:pos="-2410"/>
                <w:tab w:val="left" w:pos="-1843"/>
                <w:tab w:val="left" w:pos="601"/>
              </w:tabs>
              <w:spacing w:after="0"/>
              <w:ind w:left="0"/>
            </w:pPr>
            <w:r>
              <w:t>15) припинення дії торговельних угод, спільних проектів та промислових програм у певних сферах, зокрема у сфері безпеки та оборони;</w:t>
            </w:r>
          </w:p>
          <w:p>
            <w:pPr>
              <w:pStyle w:val="8"/>
              <w:widowControl w:val="0"/>
              <w:tabs>
                <w:tab w:val="left" w:pos="-2410"/>
                <w:tab w:val="left" w:pos="-1843"/>
                <w:tab w:val="left" w:pos="601"/>
              </w:tabs>
              <w:spacing w:after="0"/>
              <w:ind w:left="0"/>
            </w:pPr>
            <w:r>
              <w:t>16) заборона передання технологій, прав на об’єкти права інтелектуальної власності;</w:t>
            </w:r>
          </w:p>
          <w:p>
            <w:pPr>
              <w:pStyle w:val="8"/>
              <w:widowControl w:val="0"/>
              <w:tabs>
                <w:tab w:val="left" w:pos="-2410"/>
                <w:tab w:val="left" w:pos="-1843"/>
                <w:tab w:val="left" w:pos="601"/>
              </w:tabs>
              <w:spacing w:after="0"/>
              <w:ind w:left="0"/>
            </w:pPr>
            <w:r>
              <w:t>17) заборона на набуття у власність земельних ділянок;</w:t>
            </w:r>
          </w:p>
          <w:p>
            <w:pPr>
              <w:jc w:val="left"/>
              <w:rPr>
                <w:rFonts w:eastAsia="Times New Roman"/>
                <w:color w:val="auto"/>
                <w:sz w:val="24"/>
                <w:lang w:eastAsia="ru-RU"/>
              </w:rPr>
            </w:pPr>
            <w:r>
              <w:rPr>
                <w:sz w:val="24"/>
              </w:rP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843" w:type="dxa"/>
            <w:shd w:val="clear" w:color="auto" w:fill="FFFFFF" w:themeFill="background1"/>
          </w:tcPr>
          <w:p>
            <w:pPr>
              <w:jc w:val="center"/>
              <w:rPr>
                <w:rFonts w:eastAsia="Times New Roman"/>
                <w:sz w:val="24"/>
                <w:lang w:eastAsia="ru-RU"/>
              </w:rPr>
            </w:pPr>
            <w:r>
              <w:rPr>
                <w:rFonts w:eastAsia="Times New Roman"/>
                <w:sz w:val="24"/>
                <w:lang w:eastAsia="ru-RU"/>
              </w:rPr>
              <w:t>десять років</w:t>
            </w:r>
          </w:p>
        </w:tc>
      </w:tr>
    </w:tbl>
    <w:p>
      <w:pPr>
        <w:jc w:val="center"/>
      </w:pPr>
    </w:p>
    <w:p>
      <w:pPr>
        <w:jc w:val="center"/>
      </w:pPr>
    </w:p>
    <w:sectPr>
      <w:headerReference r:id="rId3" w:type="default"/>
      <w:headerReference r:id="rId4" w:type="even"/>
      <w:footerReference r:id="rId5" w:type="even"/>
      <w:pgSz w:w="16838" w:h="11906" w:orient="landscape"/>
      <w:pgMar w:top="709" w:right="1134" w:bottom="851" w:left="1134" w:header="709" w:footer="709" w:gutter="0"/>
      <w:cols w:space="708"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5706088"/>
      <w:docPartObj>
        <w:docPartGallery w:val="autotext"/>
      </w:docPartObj>
    </w:sdtPr>
    <w:sdtContent>
      <w:p>
        <w:pPr>
          <w:pStyle w:val="7"/>
          <w:jc w:val="right"/>
          <w:rPr>
            <w:sz w:val="24"/>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231441"/>
    <w:multiLevelType w:val="multilevel"/>
    <w:tmpl w:val="3623144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hideSpellingErrors/>
  <w:hideGrammaticalErrors/>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E49"/>
    <w:rsid w:val="00012DA1"/>
    <w:rsid w:val="00025649"/>
    <w:rsid w:val="00060C6F"/>
    <w:rsid w:val="00073686"/>
    <w:rsid w:val="00085824"/>
    <w:rsid w:val="000A01CC"/>
    <w:rsid w:val="000D01BB"/>
    <w:rsid w:val="000F16C5"/>
    <w:rsid w:val="00111F28"/>
    <w:rsid w:val="00157943"/>
    <w:rsid w:val="00182171"/>
    <w:rsid w:val="001B4692"/>
    <w:rsid w:val="001C6075"/>
    <w:rsid w:val="001E3389"/>
    <w:rsid w:val="0020234E"/>
    <w:rsid w:val="00202EEE"/>
    <w:rsid w:val="002122C9"/>
    <w:rsid w:val="00223430"/>
    <w:rsid w:val="00225F92"/>
    <w:rsid w:val="00274B4D"/>
    <w:rsid w:val="00297A1B"/>
    <w:rsid w:val="002C787B"/>
    <w:rsid w:val="002D1F7D"/>
    <w:rsid w:val="002E456B"/>
    <w:rsid w:val="002F1E20"/>
    <w:rsid w:val="002F7D5B"/>
    <w:rsid w:val="00332586"/>
    <w:rsid w:val="00363DD2"/>
    <w:rsid w:val="003976FF"/>
    <w:rsid w:val="003A17E0"/>
    <w:rsid w:val="003C1E18"/>
    <w:rsid w:val="003D00D8"/>
    <w:rsid w:val="00405BD2"/>
    <w:rsid w:val="00410E44"/>
    <w:rsid w:val="00420D4F"/>
    <w:rsid w:val="004418A2"/>
    <w:rsid w:val="00481606"/>
    <w:rsid w:val="004B32AD"/>
    <w:rsid w:val="004C0A9E"/>
    <w:rsid w:val="004F7937"/>
    <w:rsid w:val="004F7A6F"/>
    <w:rsid w:val="005144D6"/>
    <w:rsid w:val="00522CBD"/>
    <w:rsid w:val="00557FF0"/>
    <w:rsid w:val="005675B8"/>
    <w:rsid w:val="005904BC"/>
    <w:rsid w:val="00591DBC"/>
    <w:rsid w:val="005B2660"/>
    <w:rsid w:val="005C68E1"/>
    <w:rsid w:val="005D5893"/>
    <w:rsid w:val="00643835"/>
    <w:rsid w:val="00644772"/>
    <w:rsid w:val="00682911"/>
    <w:rsid w:val="00697336"/>
    <w:rsid w:val="006D3719"/>
    <w:rsid w:val="006F0CEB"/>
    <w:rsid w:val="006F5D49"/>
    <w:rsid w:val="006F6308"/>
    <w:rsid w:val="007044F6"/>
    <w:rsid w:val="00710B7F"/>
    <w:rsid w:val="007A4A47"/>
    <w:rsid w:val="007B48E9"/>
    <w:rsid w:val="007D12BE"/>
    <w:rsid w:val="007E2CE6"/>
    <w:rsid w:val="007E5310"/>
    <w:rsid w:val="00804E4A"/>
    <w:rsid w:val="00827EAC"/>
    <w:rsid w:val="00830365"/>
    <w:rsid w:val="00887B2B"/>
    <w:rsid w:val="00891511"/>
    <w:rsid w:val="00896103"/>
    <w:rsid w:val="008E12DD"/>
    <w:rsid w:val="0093609A"/>
    <w:rsid w:val="0094093F"/>
    <w:rsid w:val="009479C8"/>
    <w:rsid w:val="00953556"/>
    <w:rsid w:val="009727AC"/>
    <w:rsid w:val="009741DD"/>
    <w:rsid w:val="00975922"/>
    <w:rsid w:val="0098753F"/>
    <w:rsid w:val="00993BA3"/>
    <w:rsid w:val="009C6C4F"/>
    <w:rsid w:val="009C6F26"/>
    <w:rsid w:val="009D4B77"/>
    <w:rsid w:val="009D746E"/>
    <w:rsid w:val="009F29DC"/>
    <w:rsid w:val="00A03B5B"/>
    <w:rsid w:val="00A04E87"/>
    <w:rsid w:val="00A12AC4"/>
    <w:rsid w:val="00A34FBA"/>
    <w:rsid w:val="00A36AEE"/>
    <w:rsid w:val="00A4695F"/>
    <w:rsid w:val="00A5489B"/>
    <w:rsid w:val="00A601EF"/>
    <w:rsid w:val="00A70E12"/>
    <w:rsid w:val="00A80644"/>
    <w:rsid w:val="00AA0E63"/>
    <w:rsid w:val="00AA2502"/>
    <w:rsid w:val="00AB5E71"/>
    <w:rsid w:val="00AC2907"/>
    <w:rsid w:val="00AD0D34"/>
    <w:rsid w:val="00AD7225"/>
    <w:rsid w:val="00B847EE"/>
    <w:rsid w:val="00BA58A2"/>
    <w:rsid w:val="00BA5AF6"/>
    <w:rsid w:val="00C25C81"/>
    <w:rsid w:val="00C52ACA"/>
    <w:rsid w:val="00C552D1"/>
    <w:rsid w:val="00C57E17"/>
    <w:rsid w:val="00C803B6"/>
    <w:rsid w:val="00C8245F"/>
    <w:rsid w:val="00C871D4"/>
    <w:rsid w:val="00CA2B00"/>
    <w:rsid w:val="00CA7E49"/>
    <w:rsid w:val="00CB47B3"/>
    <w:rsid w:val="00CB7C1D"/>
    <w:rsid w:val="00CC52D5"/>
    <w:rsid w:val="00D253DD"/>
    <w:rsid w:val="00D3624E"/>
    <w:rsid w:val="00D56794"/>
    <w:rsid w:val="00D61858"/>
    <w:rsid w:val="00D92447"/>
    <w:rsid w:val="00DE5392"/>
    <w:rsid w:val="00DF1989"/>
    <w:rsid w:val="00E315A9"/>
    <w:rsid w:val="00E76F55"/>
    <w:rsid w:val="00E80153"/>
    <w:rsid w:val="00E87FBB"/>
    <w:rsid w:val="00EC0760"/>
    <w:rsid w:val="00EC30FE"/>
    <w:rsid w:val="00ED103F"/>
    <w:rsid w:val="00EF4A21"/>
    <w:rsid w:val="00F23FA3"/>
    <w:rsid w:val="00F41D34"/>
    <w:rsid w:val="00F650CE"/>
    <w:rsid w:val="00F70707"/>
    <w:rsid w:val="00FA24F9"/>
    <w:rsid w:val="00FA3C0E"/>
    <w:rsid w:val="087E4958"/>
    <w:rsid w:val="13805635"/>
    <w:rsid w:val="13BD743A"/>
    <w:rsid w:val="14B00F68"/>
    <w:rsid w:val="1B965C5A"/>
    <w:rsid w:val="1C7B36E8"/>
    <w:rsid w:val="203676E8"/>
    <w:rsid w:val="23BF4ABA"/>
    <w:rsid w:val="289A4B24"/>
    <w:rsid w:val="3560171A"/>
    <w:rsid w:val="35B445FB"/>
    <w:rsid w:val="39FD6B23"/>
    <w:rsid w:val="3D9A321C"/>
    <w:rsid w:val="4946234E"/>
    <w:rsid w:val="4D167F43"/>
    <w:rsid w:val="4F04732B"/>
    <w:rsid w:val="52F64E7A"/>
    <w:rsid w:val="5778613E"/>
    <w:rsid w:val="5F2716F8"/>
    <w:rsid w:val="66C93380"/>
    <w:rsid w:val="676052B2"/>
    <w:rsid w:val="69E644F7"/>
    <w:rsid w:val="6E112859"/>
    <w:rsid w:val="771046B4"/>
    <w:rsid w:val="78681264"/>
    <w:rsid w:val="7B2E7176"/>
    <w:rsid w:val="7E4B7190"/>
    <w:rsid w:val="7E5C46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jc w:val="both"/>
    </w:pPr>
    <w:rPr>
      <w:rFonts w:ascii="Times New Roman" w:hAnsi="Times New Roman" w:cs="Times New Roman" w:eastAsiaTheme="minorHAnsi"/>
      <w:color w:val="000000"/>
      <w:sz w:val="28"/>
      <w:szCs w:val="24"/>
      <w:lang w:val="uk-UA"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954F72"/>
      <w:u w:val="single"/>
    </w:rPr>
  </w:style>
  <w:style w:type="character" w:styleId="5">
    <w:name w:val="Hyperlink"/>
    <w:basedOn w:val="2"/>
    <w:semiHidden/>
    <w:unhideWhenUsed/>
    <w:uiPriority w:val="99"/>
    <w:rPr>
      <w:color w:val="0563C1"/>
      <w:u w:val="single"/>
    </w:rPr>
  </w:style>
  <w:style w:type="paragraph" w:styleId="6">
    <w:name w:val="Balloon Text"/>
    <w:basedOn w:val="1"/>
    <w:link w:val="40"/>
    <w:semiHidden/>
    <w:unhideWhenUsed/>
    <w:uiPriority w:val="99"/>
    <w:rPr>
      <w:rFonts w:ascii="Segoe UI" w:hAnsi="Segoe UI" w:cs="Segoe UI"/>
      <w:sz w:val="18"/>
      <w:szCs w:val="18"/>
    </w:rPr>
  </w:style>
  <w:style w:type="paragraph" w:styleId="7">
    <w:name w:val="header"/>
    <w:basedOn w:val="1"/>
    <w:link w:val="36"/>
    <w:unhideWhenUsed/>
    <w:uiPriority w:val="99"/>
    <w:pPr>
      <w:tabs>
        <w:tab w:val="center" w:pos="4677"/>
        <w:tab w:val="right" w:pos="9355"/>
      </w:tabs>
    </w:pPr>
  </w:style>
  <w:style w:type="paragraph" w:styleId="8">
    <w:name w:val="Body Text Indent"/>
    <w:basedOn w:val="1"/>
    <w:link w:val="43"/>
    <w:unhideWhenUsed/>
    <w:uiPriority w:val="99"/>
    <w:pPr>
      <w:spacing w:after="120"/>
      <w:ind w:left="283"/>
      <w:jc w:val="left"/>
    </w:pPr>
    <w:rPr>
      <w:rFonts w:eastAsia="Times New Roman"/>
      <w:color w:val="auto"/>
      <w:sz w:val="24"/>
      <w:lang w:eastAsia="ru-RU"/>
    </w:rPr>
  </w:style>
  <w:style w:type="paragraph" w:styleId="9">
    <w:name w:val="footer"/>
    <w:basedOn w:val="1"/>
    <w:link w:val="37"/>
    <w:unhideWhenUsed/>
    <w:qFormat/>
    <w:uiPriority w:val="99"/>
    <w:pPr>
      <w:tabs>
        <w:tab w:val="center" w:pos="4677"/>
        <w:tab w:val="right" w:pos="9355"/>
      </w:tabs>
    </w:pPr>
  </w:style>
  <w:style w:type="paragraph" w:customStyle="1" w:styleId="10">
    <w:name w:val="текст"/>
    <w:basedOn w:val="1"/>
    <w:qFormat/>
    <w:uiPriority w:val="0"/>
    <w:rPr>
      <w:rFonts w:cstheme="minorBidi"/>
      <w:szCs w:val="22"/>
    </w:rPr>
  </w:style>
  <w:style w:type="paragraph" w:customStyle="1" w:styleId="11">
    <w:name w:val="msonormal"/>
    <w:basedOn w:val="1"/>
    <w:uiPriority w:val="0"/>
    <w:pPr>
      <w:spacing w:before="100" w:beforeAutospacing="1" w:after="100" w:afterAutospacing="1"/>
      <w:jc w:val="left"/>
    </w:pPr>
    <w:rPr>
      <w:rFonts w:eastAsia="Times New Roman"/>
      <w:color w:val="auto"/>
      <w:sz w:val="24"/>
      <w:lang w:val="ru-RU" w:eastAsia="ru-RU"/>
    </w:rPr>
  </w:style>
  <w:style w:type="paragraph" w:customStyle="1" w:styleId="12">
    <w:name w:val="font5"/>
    <w:basedOn w:val="1"/>
    <w:uiPriority w:val="0"/>
    <w:pPr>
      <w:spacing w:before="100" w:beforeAutospacing="1" w:after="100" w:afterAutospacing="1"/>
      <w:jc w:val="left"/>
    </w:pPr>
    <w:rPr>
      <w:rFonts w:eastAsia="Times New Roman"/>
      <w:color w:val="FF0000"/>
      <w:sz w:val="24"/>
      <w:lang w:val="ru-RU" w:eastAsia="ru-RU"/>
    </w:rPr>
  </w:style>
  <w:style w:type="paragraph" w:customStyle="1" w:styleId="13">
    <w:name w:val="font6"/>
    <w:basedOn w:val="1"/>
    <w:uiPriority w:val="0"/>
    <w:pPr>
      <w:spacing w:before="100" w:beforeAutospacing="1" w:after="100" w:afterAutospacing="1"/>
      <w:jc w:val="left"/>
    </w:pPr>
    <w:rPr>
      <w:rFonts w:eastAsia="Times New Roman"/>
      <w:color w:val="auto"/>
      <w:sz w:val="24"/>
      <w:lang w:val="ru-RU" w:eastAsia="ru-RU"/>
    </w:rPr>
  </w:style>
  <w:style w:type="paragraph" w:customStyle="1" w:styleId="14">
    <w:name w:val="font7"/>
    <w:basedOn w:val="1"/>
    <w:uiPriority w:val="0"/>
    <w:pPr>
      <w:spacing w:before="100" w:beforeAutospacing="1" w:after="100" w:afterAutospacing="1"/>
      <w:jc w:val="left"/>
    </w:pPr>
    <w:rPr>
      <w:rFonts w:eastAsia="Times New Roman"/>
      <w:szCs w:val="28"/>
      <w:lang w:val="ru-RU" w:eastAsia="ru-RU"/>
    </w:rPr>
  </w:style>
  <w:style w:type="paragraph" w:customStyle="1" w:styleId="15">
    <w:name w:val="font8"/>
    <w:basedOn w:val="1"/>
    <w:uiPriority w:val="0"/>
    <w:pPr>
      <w:spacing w:before="100" w:beforeAutospacing="1" w:after="100" w:afterAutospacing="1"/>
      <w:jc w:val="left"/>
    </w:pPr>
    <w:rPr>
      <w:rFonts w:eastAsia="Times New Roman"/>
      <w:sz w:val="24"/>
      <w:lang w:val="ru-RU" w:eastAsia="ru-RU"/>
    </w:rPr>
  </w:style>
  <w:style w:type="paragraph" w:customStyle="1" w:styleId="16">
    <w:name w:val="font9"/>
    <w:basedOn w:val="1"/>
    <w:uiPriority w:val="0"/>
    <w:pPr>
      <w:spacing w:before="100" w:beforeAutospacing="1" w:after="100" w:afterAutospacing="1"/>
      <w:jc w:val="left"/>
    </w:pPr>
    <w:rPr>
      <w:rFonts w:eastAsia="Times New Roman"/>
      <w:color w:val="FF0000"/>
      <w:szCs w:val="28"/>
      <w:lang w:val="ru-RU" w:eastAsia="ru-RU"/>
    </w:rPr>
  </w:style>
  <w:style w:type="paragraph" w:customStyle="1" w:styleId="17">
    <w:name w:val="font10"/>
    <w:basedOn w:val="1"/>
    <w:uiPriority w:val="0"/>
    <w:pPr>
      <w:spacing w:before="100" w:beforeAutospacing="1" w:after="100" w:afterAutospacing="1"/>
      <w:jc w:val="left"/>
    </w:pPr>
    <w:rPr>
      <w:rFonts w:ascii="Segoe UI" w:hAnsi="Segoe UI" w:eastAsia="Times New Roman" w:cs="Segoe UI"/>
      <w:color w:val="FF0000"/>
      <w:szCs w:val="28"/>
      <w:lang w:val="ru-RU" w:eastAsia="ru-RU"/>
    </w:rPr>
  </w:style>
  <w:style w:type="paragraph" w:customStyle="1" w:styleId="18">
    <w:name w:val="font11"/>
    <w:basedOn w:val="1"/>
    <w:uiPriority w:val="0"/>
    <w:pPr>
      <w:spacing w:before="100" w:beforeAutospacing="1" w:after="100" w:afterAutospacing="1"/>
      <w:jc w:val="left"/>
    </w:pPr>
    <w:rPr>
      <w:rFonts w:eastAsia="Times New Roman"/>
      <w:b/>
      <w:bCs/>
      <w:color w:val="FF0000"/>
      <w:sz w:val="24"/>
      <w:lang w:val="ru-RU" w:eastAsia="ru-RU"/>
    </w:rPr>
  </w:style>
  <w:style w:type="paragraph" w:customStyle="1" w:styleId="19">
    <w:name w:val="font12"/>
    <w:basedOn w:val="1"/>
    <w:uiPriority w:val="0"/>
    <w:pPr>
      <w:spacing w:before="100" w:beforeAutospacing="1" w:after="100" w:afterAutospacing="1"/>
      <w:jc w:val="left"/>
    </w:pPr>
    <w:rPr>
      <w:rFonts w:eastAsia="Times New Roman"/>
      <w:color w:val="1F4E78"/>
      <w:sz w:val="24"/>
      <w:lang w:val="ru-RU" w:eastAsia="ru-RU"/>
    </w:rPr>
  </w:style>
  <w:style w:type="paragraph" w:customStyle="1" w:styleId="20">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color w:val="FF0000"/>
      <w:sz w:val="24"/>
      <w:lang w:val="ru-RU" w:eastAsia="ru-RU"/>
    </w:rPr>
  </w:style>
  <w:style w:type="paragraph" w:customStyle="1" w:styleId="21">
    <w:name w:val="xl64"/>
    <w:basedOn w:val="1"/>
    <w:uiPriority w:val="0"/>
    <w:pPr>
      <w:pBdr>
        <w:top w:val="single" w:color="auto" w:sz="8" w:space="0"/>
        <w:left w:val="single" w:color="auto" w:sz="8" w:space="0"/>
        <w:right w:val="single" w:color="auto" w:sz="8" w:space="0"/>
      </w:pBdr>
      <w:shd w:val="clear" w:color="000000" w:fill="FFFFFF"/>
      <w:spacing w:before="100" w:beforeAutospacing="1" w:after="100" w:afterAutospacing="1"/>
      <w:jc w:val="center"/>
      <w:textAlignment w:val="center"/>
    </w:pPr>
    <w:rPr>
      <w:rFonts w:eastAsia="Times New Roman"/>
      <w:color w:val="auto"/>
      <w:sz w:val="24"/>
      <w:lang w:val="ru-RU" w:eastAsia="ru-RU"/>
    </w:rPr>
  </w:style>
  <w:style w:type="paragraph" w:customStyle="1" w:styleId="22">
    <w:name w:val="xl65"/>
    <w:basedOn w:val="1"/>
    <w:uiPriority w:val="0"/>
    <w:pPr>
      <w:pBdr>
        <w:top w:val="single" w:color="auto" w:sz="8" w:space="0"/>
        <w:right w:val="single" w:color="auto" w:sz="8" w:space="0"/>
      </w:pBdr>
      <w:shd w:val="clear" w:color="000000" w:fill="FFFFFF"/>
      <w:spacing w:before="100" w:beforeAutospacing="1" w:after="100" w:afterAutospacing="1"/>
      <w:jc w:val="center"/>
      <w:textAlignment w:val="center"/>
    </w:pPr>
    <w:rPr>
      <w:rFonts w:eastAsia="Times New Roman"/>
      <w:color w:val="auto"/>
      <w:sz w:val="24"/>
      <w:lang w:val="ru-RU" w:eastAsia="ru-RU"/>
    </w:rPr>
  </w:style>
  <w:style w:type="paragraph" w:customStyle="1" w:styleId="23">
    <w:name w:val="xl6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Times New Roman"/>
      <w:color w:val="FF0000"/>
      <w:sz w:val="24"/>
      <w:lang w:val="ru-RU" w:eastAsia="ru-RU"/>
    </w:rPr>
  </w:style>
  <w:style w:type="paragraph" w:customStyle="1" w:styleId="24">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color w:val="auto"/>
      <w:sz w:val="24"/>
      <w:lang w:val="ru-RU" w:eastAsia="ru-RU"/>
    </w:rPr>
  </w:style>
  <w:style w:type="paragraph" w:customStyle="1" w:styleId="25">
    <w:name w:val="xl68"/>
    <w:basedOn w:val="1"/>
    <w:uiPriority w:val="0"/>
    <w:pPr>
      <w:pBdr>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eastAsia="Times New Roman"/>
      <w:color w:val="FF0000"/>
      <w:sz w:val="24"/>
      <w:lang w:val="ru-RU" w:eastAsia="ru-RU"/>
    </w:rPr>
  </w:style>
  <w:style w:type="paragraph" w:customStyle="1" w:styleId="26">
    <w:name w:val="xl69"/>
    <w:basedOn w:val="1"/>
    <w:uiPriority w:val="0"/>
    <w:pPr>
      <w:pBdr>
        <w:bottom w:val="single" w:color="auto" w:sz="8" w:space="0"/>
        <w:right w:val="single" w:color="auto" w:sz="8" w:space="0"/>
      </w:pBdr>
      <w:shd w:val="clear" w:color="000000" w:fill="FFFFFF"/>
      <w:spacing w:before="100" w:beforeAutospacing="1" w:after="100" w:afterAutospacing="1"/>
      <w:jc w:val="left"/>
      <w:textAlignment w:val="center"/>
    </w:pPr>
    <w:rPr>
      <w:rFonts w:eastAsia="Times New Roman"/>
      <w:color w:val="FF0000"/>
      <w:sz w:val="24"/>
      <w:lang w:val="ru-RU" w:eastAsia="ru-RU"/>
    </w:rPr>
  </w:style>
  <w:style w:type="paragraph" w:customStyle="1" w:styleId="27">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color w:val="auto"/>
      <w:sz w:val="24"/>
      <w:lang w:val="ru-RU" w:eastAsia="ru-RU"/>
    </w:rPr>
  </w:style>
  <w:style w:type="paragraph" w:customStyle="1" w:styleId="28">
    <w:name w:val="xl71"/>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left"/>
      <w:textAlignment w:val="top"/>
    </w:pPr>
    <w:rPr>
      <w:rFonts w:eastAsia="Times New Roman"/>
      <w:sz w:val="24"/>
      <w:lang w:val="ru-RU" w:eastAsia="ru-RU"/>
    </w:rPr>
  </w:style>
  <w:style w:type="paragraph" w:customStyle="1" w:styleId="29">
    <w:name w:val="xl7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eastAsia="Times New Roman"/>
      <w:sz w:val="24"/>
      <w:lang w:val="ru-RU" w:eastAsia="ru-RU"/>
    </w:rPr>
  </w:style>
  <w:style w:type="paragraph" w:customStyle="1" w:styleId="30">
    <w:name w:val="xl73"/>
    <w:basedOn w:val="1"/>
    <w:uiPriority w:val="0"/>
    <w:pPr>
      <w:pBdr>
        <w:bottom w:val="single" w:color="auto" w:sz="8" w:space="0"/>
        <w:right w:val="single" w:color="auto" w:sz="8" w:space="0"/>
      </w:pBdr>
      <w:shd w:val="clear" w:color="000000" w:fill="FFFFFF"/>
      <w:spacing w:before="100" w:beforeAutospacing="1" w:after="100" w:afterAutospacing="1"/>
      <w:jc w:val="left"/>
      <w:textAlignment w:val="top"/>
    </w:pPr>
    <w:rPr>
      <w:rFonts w:eastAsia="Times New Roman"/>
      <w:sz w:val="24"/>
      <w:lang w:val="ru-RU" w:eastAsia="ru-RU"/>
    </w:rPr>
  </w:style>
  <w:style w:type="paragraph" w:customStyle="1" w:styleId="31">
    <w:name w:val="xl74"/>
    <w:basedOn w:val="1"/>
    <w:uiPriority w:val="0"/>
    <w:pPr>
      <w:pBdr>
        <w:left w:val="single" w:color="auto" w:sz="8" w:space="0"/>
        <w:bottom w:val="single" w:color="auto" w:sz="8" w:space="0"/>
        <w:right w:val="single" w:color="auto" w:sz="8" w:space="0"/>
      </w:pBdr>
      <w:shd w:val="clear" w:color="000000" w:fill="FFFFFF"/>
      <w:spacing w:before="100" w:beforeAutospacing="1" w:after="100" w:afterAutospacing="1"/>
      <w:jc w:val="left"/>
      <w:textAlignment w:val="top"/>
    </w:pPr>
    <w:rPr>
      <w:rFonts w:eastAsia="Times New Roman"/>
      <w:sz w:val="24"/>
      <w:lang w:val="ru-RU" w:eastAsia="ru-RU"/>
    </w:rPr>
  </w:style>
  <w:style w:type="paragraph" w:customStyle="1" w:styleId="32">
    <w:name w:val="xl75"/>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left"/>
      <w:textAlignment w:val="top"/>
    </w:pPr>
    <w:rPr>
      <w:rFonts w:eastAsia="Times New Roman"/>
      <w:color w:val="auto"/>
      <w:sz w:val="24"/>
      <w:lang w:val="ru-RU" w:eastAsia="ru-RU"/>
    </w:rPr>
  </w:style>
  <w:style w:type="paragraph" w:customStyle="1" w:styleId="33">
    <w:name w:val="xl76"/>
    <w:basedOn w:val="1"/>
    <w:uiPriority w:val="0"/>
    <w:pPr>
      <w:pBdr>
        <w:left w:val="single" w:color="auto" w:sz="8" w:space="0"/>
        <w:bottom w:val="single" w:color="auto" w:sz="8" w:space="0"/>
        <w:right w:val="single" w:color="auto" w:sz="8" w:space="0"/>
      </w:pBdr>
      <w:spacing w:before="100" w:beforeAutospacing="1" w:after="100" w:afterAutospacing="1"/>
      <w:jc w:val="left"/>
      <w:textAlignment w:val="top"/>
    </w:pPr>
    <w:rPr>
      <w:rFonts w:eastAsia="Times New Roman"/>
      <w:sz w:val="24"/>
      <w:lang w:val="ru-RU" w:eastAsia="ru-RU"/>
    </w:rPr>
  </w:style>
  <w:style w:type="paragraph" w:customStyle="1" w:styleId="34">
    <w:name w:val="xl7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eastAsia="Times New Roman"/>
      <w:color w:val="auto"/>
      <w:sz w:val="24"/>
      <w:lang w:val="ru-RU" w:eastAsia="ru-RU"/>
    </w:rPr>
  </w:style>
  <w:style w:type="paragraph" w:customStyle="1" w:styleId="35">
    <w:name w:val="xl7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eastAsia="Times New Roman"/>
      <w:color w:val="auto"/>
      <w:sz w:val="24"/>
      <w:lang w:val="ru-RU" w:eastAsia="ru-RU"/>
    </w:rPr>
  </w:style>
  <w:style w:type="character" w:customStyle="1" w:styleId="36">
    <w:name w:val="Верхній колонтитул Знак"/>
    <w:basedOn w:val="2"/>
    <w:link w:val="7"/>
    <w:uiPriority w:val="99"/>
    <w:rPr>
      <w:lang w:val="uk-UA"/>
    </w:rPr>
  </w:style>
  <w:style w:type="character" w:customStyle="1" w:styleId="37">
    <w:name w:val="Нижній колонтитул Знак"/>
    <w:basedOn w:val="2"/>
    <w:link w:val="9"/>
    <w:uiPriority w:val="99"/>
    <w:rPr>
      <w:lang w:val="uk-UA"/>
    </w:rPr>
  </w:style>
  <w:style w:type="paragraph" w:styleId="38">
    <w:name w:val="List Paragraph"/>
    <w:basedOn w:val="1"/>
    <w:qFormat/>
    <w:uiPriority w:val="34"/>
    <w:pPr>
      <w:ind w:left="720"/>
      <w:contextualSpacing/>
    </w:pPr>
  </w:style>
  <w:style w:type="character" w:customStyle="1" w:styleId="39">
    <w:name w:val="Основной текст + Курсив;Интервал 0 pt"/>
    <w:uiPriority w:val="0"/>
    <w:rPr>
      <w:rFonts w:ascii="Times New Roman" w:hAnsi="Times New Roman" w:eastAsia="Times New Roman" w:cs="Times New Roman"/>
      <w:i/>
      <w:iCs/>
      <w:color w:val="000000"/>
      <w:spacing w:val="0"/>
      <w:w w:val="100"/>
      <w:position w:val="0"/>
      <w:sz w:val="26"/>
      <w:szCs w:val="26"/>
      <w:u w:val="none"/>
      <w:lang w:val="uk-UA" w:eastAsia="uk-UA" w:bidi="uk-UA"/>
    </w:rPr>
  </w:style>
  <w:style w:type="character" w:customStyle="1" w:styleId="40">
    <w:name w:val="Текст у виносці Знак"/>
    <w:basedOn w:val="2"/>
    <w:link w:val="6"/>
    <w:semiHidden/>
    <w:uiPriority w:val="99"/>
    <w:rPr>
      <w:rFonts w:ascii="Segoe UI" w:hAnsi="Segoe UI" w:cs="Segoe UI"/>
      <w:sz w:val="18"/>
      <w:szCs w:val="18"/>
      <w:lang w:val="uk-UA"/>
    </w:rPr>
  </w:style>
  <w:style w:type="character" w:customStyle="1" w:styleId="41">
    <w:name w:val="Подпись к таблице_"/>
    <w:link w:val="42"/>
    <w:locked/>
    <w:uiPriority w:val="99"/>
    <w:rPr>
      <w:shd w:val="clear" w:color="auto" w:fill="FFFFFF"/>
    </w:rPr>
  </w:style>
  <w:style w:type="paragraph" w:customStyle="1" w:styleId="42">
    <w:name w:val="Подпись к таблице1"/>
    <w:basedOn w:val="1"/>
    <w:link w:val="41"/>
    <w:uiPriority w:val="99"/>
    <w:pPr>
      <w:widowControl w:val="0"/>
      <w:shd w:val="clear" w:color="auto" w:fill="FFFFFF"/>
      <w:spacing w:line="283" w:lineRule="exact"/>
      <w:jc w:val="left"/>
    </w:pPr>
    <w:rPr>
      <w:lang w:val="ru-RU"/>
    </w:rPr>
  </w:style>
  <w:style w:type="character" w:customStyle="1" w:styleId="43">
    <w:name w:val="Основний текст з відступом Знак"/>
    <w:basedOn w:val="2"/>
    <w:link w:val="8"/>
    <w:uiPriority w:val="99"/>
    <w:rPr>
      <w:rFonts w:eastAsia="Times New Roman"/>
      <w:color w:val="auto"/>
      <w:sz w:val="24"/>
      <w:lang w:val="uk-UA" w:eastAsia="ru-RU"/>
    </w:rPr>
  </w:style>
  <w:style w:type="paragraph" w:customStyle="1" w:styleId="44">
    <w:name w:val="rvps2"/>
    <w:basedOn w:val="1"/>
    <w:uiPriority w:val="0"/>
    <w:pPr>
      <w:spacing w:before="100" w:beforeAutospacing="1" w:after="100" w:afterAutospacing="1"/>
      <w:jc w:val="left"/>
    </w:pPr>
    <w:rPr>
      <w:rFonts w:eastAsia="Times New Roman"/>
      <w:color w:val="auto"/>
      <w:sz w:val="24"/>
      <w:lang w:val="ru-RU" w:eastAsia="ru-RU"/>
    </w:rPr>
  </w:style>
  <w:style w:type="paragraph" w:customStyle="1" w:styleId="45">
    <w:name w:val="no-indent"/>
    <w:basedOn w:val="1"/>
    <w:uiPriority w:val="0"/>
    <w:pPr>
      <w:spacing w:before="100" w:beforeAutospacing="1" w:after="100" w:afterAutospacing="1"/>
      <w:jc w:val="left"/>
    </w:pPr>
    <w:rPr>
      <w:rFonts w:eastAsia="Times New Roman"/>
      <w:color w:val="auto"/>
      <w:sz w:val="24"/>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E5E1E-31BC-4B7B-B0AE-8D01D271697A}">
  <ds:schemaRefs/>
</ds:datastoreItem>
</file>

<file path=docProps/app.xml><?xml version="1.0" encoding="utf-8"?>
<Properties xmlns="http://schemas.openxmlformats.org/officeDocument/2006/extended-properties" xmlns:vt="http://schemas.openxmlformats.org/officeDocument/2006/docPropsVTypes">
  <Template>Normal</Template>
  <Pages>329</Pages>
  <Words>87567</Words>
  <Characters>596983</Characters>
  <Lines>2074</Lines>
  <Paragraphs>1368</Paragraphs>
  <TotalTime>505</TotalTime>
  <ScaleCrop>false</ScaleCrop>
  <LinksUpToDate>false</LinksUpToDate>
  <CharactersWithSpaces>680955</CharactersWithSpaces>
  <Application>WPS Office_11.2.0.11214_F1E327BC-269C-435d-A152-05C5408002CA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2023-01-28T12:25:00Z</dcterms:created>
  <dcterms:modified xsi:type="dcterms:W3CDTF">2023-02-02T13:17:55Z</dcterms:modified>
  <dc:subject>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1049-11.2.0.11214</vt:lpwstr>
  </property>
  <property fmtid="{D5CDD505-2E9C-101B-9397-08002B2CF9AE}" pid="3" name="ICV">
    <vt:lpwstr>A6ACF992F4E84AB7B3B84AC64E9FF817</vt:lpwstr>
  </property>
</Properties>
</file>