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F9" w:rsidRPr="00FC37F9" w:rsidRDefault="00FC37F9" w:rsidP="00FC37F9">
      <w:pPr>
        <w:spacing w:before="120" w:line="256" w:lineRule="auto"/>
        <w:ind w:left="3544"/>
        <w:jc w:val="center"/>
        <w:rPr>
          <w:rFonts w:ascii="Times New Roman" w:hAnsi="Times New Roman"/>
          <w:sz w:val="24"/>
          <w:szCs w:val="28"/>
          <w:lang w:eastAsia="en-US"/>
        </w:rPr>
      </w:pPr>
      <w:bookmarkStart w:id="0" w:name="_GoBack"/>
      <w:bookmarkEnd w:id="0"/>
      <w:r w:rsidRPr="00FC37F9">
        <w:rPr>
          <w:rFonts w:ascii="Times New Roman" w:hAnsi="Times New Roman"/>
          <w:sz w:val="24"/>
          <w:szCs w:val="28"/>
          <w:lang w:eastAsia="en-US"/>
        </w:rPr>
        <w:t>“Додаток 1</w:t>
      </w:r>
      <w:r w:rsidRPr="00FC37F9">
        <w:rPr>
          <w:rFonts w:ascii="Times New Roman" w:hAnsi="Times New Roman"/>
          <w:sz w:val="24"/>
          <w:szCs w:val="28"/>
          <w:vertAlign w:val="superscript"/>
          <w:lang w:eastAsia="en-US"/>
        </w:rPr>
        <w:t>1</w:t>
      </w:r>
      <w:r w:rsidRPr="00FC37F9">
        <w:rPr>
          <w:rFonts w:ascii="Times New Roman" w:hAnsi="Times New Roman"/>
          <w:sz w:val="24"/>
          <w:szCs w:val="28"/>
          <w:lang w:eastAsia="en-US"/>
        </w:rPr>
        <w:br/>
        <w:t>до Ліцензійних умов</w:t>
      </w:r>
    </w:p>
    <w:p w:rsidR="00FC37F9" w:rsidRPr="00FC37F9" w:rsidRDefault="00FC37F9" w:rsidP="00FC37F9">
      <w:pPr>
        <w:ind w:left="3544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FC37F9">
        <w:rPr>
          <w:rFonts w:ascii="Times New Roman" w:hAnsi="Times New Roman"/>
          <w:sz w:val="24"/>
          <w:szCs w:val="28"/>
          <w:lang w:eastAsia="en-US"/>
        </w:rPr>
        <w:t>__________________________</w:t>
      </w:r>
    </w:p>
    <w:p w:rsidR="00FC37F9" w:rsidRPr="00FC37F9" w:rsidRDefault="00FC37F9" w:rsidP="00FC37F9">
      <w:pPr>
        <w:ind w:left="3544"/>
        <w:jc w:val="center"/>
        <w:rPr>
          <w:rFonts w:ascii="Times New Roman" w:hAnsi="Times New Roman"/>
          <w:sz w:val="20"/>
          <w:lang w:eastAsia="en-US"/>
        </w:rPr>
      </w:pPr>
      <w:r w:rsidRPr="00FC37F9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FC37F9" w:rsidRPr="00FC37F9" w:rsidRDefault="00FC37F9" w:rsidP="00FC37F9">
      <w:pPr>
        <w:keepNext/>
        <w:keepLines/>
        <w:spacing w:before="480" w:after="360"/>
        <w:jc w:val="center"/>
        <w:rPr>
          <w:rFonts w:ascii="Times New Roman" w:hAnsi="Times New Roman"/>
          <w:sz w:val="24"/>
          <w:lang w:eastAsia="en-US"/>
        </w:rPr>
      </w:pPr>
      <w:r w:rsidRPr="00FC37F9">
        <w:rPr>
          <w:rFonts w:ascii="Times New Roman" w:hAnsi="Times New Roman"/>
          <w:sz w:val="24"/>
          <w:lang w:eastAsia="en-US"/>
        </w:rPr>
        <w:t>ВІДОМОСТІ</w:t>
      </w:r>
      <w:r w:rsidRPr="00FC37F9">
        <w:rPr>
          <w:rFonts w:ascii="Times New Roman" w:hAnsi="Times New Roman"/>
          <w:sz w:val="24"/>
          <w:lang w:eastAsia="en-US"/>
        </w:rPr>
        <w:br/>
        <w:t xml:space="preserve">про вибухові матеріали промислового призначення, </w:t>
      </w:r>
      <w:r w:rsidRPr="00FC37F9">
        <w:rPr>
          <w:rFonts w:ascii="Times New Roman" w:hAnsi="Times New Roman"/>
          <w:sz w:val="24"/>
          <w:lang w:val="ru-RU" w:eastAsia="en-US"/>
        </w:rPr>
        <w:br/>
      </w:r>
      <w:r w:rsidRPr="00FC37F9">
        <w:rPr>
          <w:rFonts w:ascii="Times New Roman" w:hAnsi="Times New Roman"/>
          <w:sz w:val="24"/>
          <w:lang w:eastAsia="en-US"/>
        </w:rPr>
        <w:t>що будуть вироблятися</w:t>
      </w:r>
    </w:p>
    <w:p w:rsidR="00FC37F9" w:rsidRPr="00EE591A" w:rsidRDefault="00FC37F9" w:rsidP="00FC37F9">
      <w:pPr>
        <w:tabs>
          <w:tab w:val="left" w:pos="284"/>
          <w:tab w:val="left" w:pos="9356"/>
        </w:tabs>
        <w:ind w:left="567"/>
        <w:jc w:val="both"/>
        <w:rPr>
          <w:rFonts w:ascii="Times New Roman" w:hAnsi="Times New Roman"/>
          <w:sz w:val="20"/>
          <w:lang w:eastAsia="en-US"/>
        </w:rPr>
      </w:pPr>
      <w:r w:rsidRPr="00FC37F9">
        <w:rPr>
          <w:rFonts w:ascii="Times New Roman" w:hAnsi="Times New Roman"/>
          <w:sz w:val="24"/>
          <w:szCs w:val="28"/>
          <w:lang w:eastAsia="en-US"/>
        </w:rPr>
        <w:t>Здобувач ліцензії (ліцензіат)</w:t>
      </w:r>
      <w:r w:rsidRPr="00EE59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FC37F9" w:rsidRPr="00EE591A" w:rsidRDefault="00FC37F9" w:rsidP="00FC37F9">
      <w:pPr>
        <w:tabs>
          <w:tab w:val="left" w:pos="9071"/>
        </w:tabs>
        <w:ind w:left="4111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(для юридичної особи: повне найменування, код згідно </w:t>
      </w:r>
    </w:p>
    <w:p w:rsidR="00FC37F9" w:rsidRPr="00EE591A" w:rsidRDefault="00FC37F9" w:rsidP="00FC37F9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з ЄДРПОУ, 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FC37F9" w:rsidRPr="00EE591A" w:rsidRDefault="00FC37F9" w:rsidP="00FC37F9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>
        <w:rPr>
          <w:rFonts w:ascii="Times New Roman" w:hAnsi="Times New Roman"/>
          <w:sz w:val="20"/>
          <w:lang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FC37F9" w:rsidRPr="00EE591A" w:rsidRDefault="00FC37F9" w:rsidP="00FC37F9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FC37F9" w:rsidRPr="00EE591A" w:rsidRDefault="00FC37F9" w:rsidP="00FC37F9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FC37F9" w:rsidRPr="00EE591A" w:rsidRDefault="00FC37F9" w:rsidP="00FC37F9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FC37F9" w:rsidRPr="00EE591A" w:rsidRDefault="00FC37F9" w:rsidP="00FC37F9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FC37F9" w:rsidRPr="00EE591A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>платника податків)</w:t>
      </w:r>
      <w:r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>
        <w:rPr>
          <w:rFonts w:ascii="Times New Roman" w:hAnsi="Times New Roman"/>
          <w:sz w:val="20"/>
          <w:lang w:val="ru-RU" w:eastAsia="en-US"/>
        </w:rPr>
        <w:t>місцезнаходжен</w:t>
      </w:r>
      <w:r w:rsidRPr="00EE591A">
        <w:rPr>
          <w:rFonts w:ascii="Times New Roman" w:hAnsi="Times New Roman"/>
          <w:sz w:val="20"/>
          <w:lang w:val="ru-RU" w:eastAsia="en-US"/>
        </w:rPr>
        <w:t>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en-US" w:eastAsia="en-US"/>
        </w:rPr>
      </w:pP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</w:p>
    <w:p w:rsidR="00FC37F9" w:rsidRPr="00BA2AE7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en-US" w:eastAsia="en-US"/>
        </w:rPr>
      </w:pPr>
    </w:p>
    <w:p w:rsidR="00FC37F9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en-US" w:eastAsia="en-US"/>
        </w:rPr>
      </w:pPr>
    </w:p>
    <w:p w:rsidR="00FC37F9" w:rsidRPr="00EE591A" w:rsidRDefault="00FC37F9" w:rsidP="00FC37F9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4262"/>
        <w:gridCol w:w="3588"/>
      </w:tblGrid>
      <w:tr w:rsidR="00FC37F9" w:rsidRPr="00FC37F9" w:rsidTr="000A4574">
        <w:trPr>
          <w:trHeight w:val="195"/>
        </w:trPr>
        <w:tc>
          <w:tcPr>
            <w:tcW w:w="928" w:type="pct"/>
            <w:tcBorders>
              <w:left w:val="nil"/>
            </w:tcBorders>
            <w:vAlign w:val="center"/>
            <w:hideMark/>
          </w:tcPr>
          <w:p w:rsidR="00FC37F9" w:rsidRPr="00FC37F9" w:rsidRDefault="00FC37F9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t>Порядковий номер</w:t>
            </w:r>
          </w:p>
        </w:tc>
        <w:tc>
          <w:tcPr>
            <w:tcW w:w="2211" w:type="pct"/>
            <w:vAlign w:val="center"/>
            <w:hideMark/>
          </w:tcPr>
          <w:p w:rsidR="00FC37F9" w:rsidRPr="00FC37F9" w:rsidRDefault="00FC37F9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t>Назва, тип, марка вибухового матеріалу промислового призначення</w:t>
            </w:r>
          </w:p>
        </w:tc>
        <w:tc>
          <w:tcPr>
            <w:tcW w:w="1861" w:type="pct"/>
            <w:tcBorders>
              <w:right w:val="nil"/>
            </w:tcBorders>
            <w:vAlign w:val="center"/>
            <w:hideMark/>
          </w:tcPr>
          <w:p w:rsidR="00FC37F9" w:rsidRPr="00FC37F9" w:rsidRDefault="00FC37F9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t>Сертифікат експертизи типу</w:t>
            </w:r>
            <w:r w:rsidRPr="00FC37F9">
              <w:rPr>
                <w:rFonts w:ascii="Times New Roman" w:hAnsi="Times New Roman"/>
                <w:sz w:val="24"/>
                <w:szCs w:val="28"/>
                <w:lang w:val="ru-RU" w:eastAsia="en-US"/>
              </w:rPr>
              <w:t xml:space="preserve"> </w:t>
            </w: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t>(дата, номер, ким виданий)</w:t>
            </w:r>
          </w:p>
        </w:tc>
      </w:tr>
    </w:tbl>
    <w:p w:rsidR="00FC37F9" w:rsidRDefault="00FC37F9" w:rsidP="00FC37F9">
      <w:pPr>
        <w:ind w:firstLine="284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ind w:firstLine="284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ind w:firstLine="284"/>
        <w:rPr>
          <w:rFonts w:ascii="Times New Roman" w:hAnsi="Times New Roman"/>
          <w:sz w:val="20"/>
          <w:lang w:eastAsia="en-US"/>
        </w:rPr>
      </w:pPr>
    </w:p>
    <w:p w:rsidR="00FC37F9" w:rsidRDefault="00FC37F9" w:rsidP="00FC37F9">
      <w:pPr>
        <w:ind w:firstLine="284"/>
        <w:rPr>
          <w:rFonts w:ascii="Times New Roman" w:hAnsi="Times New Roman"/>
          <w:sz w:val="20"/>
          <w:lang w:eastAsia="en-US"/>
        </w:rPr>
      </w:pPr>
    </w:p>
    <w:p w:rsidR="00FC37F9" w:rsidRPr="00EE591A" w:rsidRDefault="00FC37F9" w:rsidP="00FC37F9">
      <w:pPr>
        <w:ind w:firstLine="284"/>
        <w:rPr>
          <w:rFonts w:ascii="Times New Roman" w:hAnsi="Times New Roman"/>
          <w:sz w:val="20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14"/>
        <w:gridCol w:w="2485"/>
        <w:gridCol w:w="3040"/>
      </w:tblGrid>
      <w:tr w:rsidR="00FC37F9" w:rsidRPr="00EE591A" w:rsidTr="000A4574">
        <w:tc>
          <w:tcPr>
            <w:tcW w:w="2134" w:type="pct"/>
            <w:hideMark/>
          </w:tcPr>
          <w:p w:rsidR="00FC37F9" w:rsidRPr="00EE591A" w:rsidRDefault="00FC37F9" w:rsidP="000A4574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t>Здобувач ліцензії, ліцензіат</w:t>
            </w:r>
            <w:r w:rsidRPr="00FC37F9">
              <w:rPr>
                <w:rFonts w:ascii="Times New Roman" w:hAnsi="Times New Roman"/>
                <w:sz w:val="24"/>
                <w:szCs w:val="28"/>
                <w:lang w:eastAsia="en-US"/>
              </w:rPr>
              <w:br/>
              <w:t>або уповноважена особа</w:t>
            </w:r>
          </w:p>
        </w:tc>
        <w:tc>
          <w:tcPr>
            <w:tcW w:w="1289" w:type="pct"/>
            <w:hideMark/>
          </w:tcPr>
          <w:p w:rsidR="00FC37F9" w:rsidRPr="00EE591A" w:rsidRDefault="00FC37F9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77" w:type="pct"/>
            <w:hideMark/>
          </w:tcPr>
          <w:p w:rsidR="00FC37F9" w:rsidRPr="00EE591A" w:rsidRDefault="00FC37F9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FC37F9" w:rsidRPr="00FC37F9" w:rsidRDefault="00FC37F9" w:rsidP="00FC37F9">
      <w:pPr>
        <w:ind w:firstLine="284"/>
        <w:rPr>
          <w:rFonts w:ascii="Times New Roman" w:hAnsi="Times New Roman"/>
          <w:sz w:val="24"/>
          <w:szCs w:val="28"/>
          <w:lang w:eastAsia="en-US"/>
        </w:rPr>
      </w:pPr>
      <w:r w:rsidRPr="00FC37F9">
        <w:rPr>
          <w:rFonts w:ascii="Times New Roman" w:hAnsi="Times New Roman"/>
          <w:sz w:val="24"/>
          <w:szCs w:val="28"/>
          <w:lang w:eastAsia="en-US"/>
        </w:rPr>
        <w:t>____ ____________ 20__ р.</w:t>
      </w:r>
    </w:p>
    <w:p w:rsidR="00CB3AED" w:rsidRDefault="00CB3AED"/>
    <w:sectPr w:rsidR="00CB3A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F9"/>
    <w:rsid w:val="00CB3AED"/>
    <w:rsid w:val="00CB4128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22E8"/>
  <w15:chartTrackingRefBased/>
  <w15:docId w15:val="{BFF86E04-BED7-40BF-B0F0-F79D442D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F9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1</cp:revision>
  <dcterms:created xsi:type="dcterms:W3CDTF">2023-12-22T11:22:00Z</dcterms:created>
  <dcterms:modified xsi:type="dcterms:W3CDTF">2023-12-22T11:24:00Z</dcterms:modified>
</cp:coreProperties>
</file>