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E08AD" w14:textId="77777777" w:rsidR="00E2629D" w:rsidRPr="00E2629D" w:rsidRDefault="00E2629D" w:rsidP="00E2629D">
      <w:pPr>
        <w:pStyle w:val="Ch61"/>
        <w:spacing w:before="510"/>
        <w:ind w:left="4479"/>
        <w:rPr>
          <w:rFonts w:ascii="Times New Roman" w:hAnsi="Times New Roman" w:cs="Times New Roman"/>
          <w:w w:val="100"/>
          <w:sz w:val="24"/>
          <w:szCs w:val="24"/>
        </w:rPr>
      </w:pPr>
      <w:r w:rsidRPr="00E2629D">
        <w:rPr>
          <w:rFonts w:ascii="Times New Roman" w:hAnsi="Times New Roman" w:cs="Times New Roman"/>
          <w:w w:val="100"/>
          <w:sz w:val="24"/>
          <w:szCs w:val="24"/>
        </w:rPr>
        <w:t>Додаток 4</w:t>
      </w:r>
      <w:r w:rsidRPr="00E2629D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використання технічних засобів </w:t>
      </w:r>
      <w:r w:rsidRPr="00E2629D">
        <w:rPr>
          <w:rFonts w:ascii="Times New Roman" w:hAnsi="Times New Roman" w:cs="Times New Roman"/>
          <w:w w:val="100"/>
          <w:sz w:val="24"/>
          <w:szCs w:val="24"/>
        </w:rPr>
        <w:br/>
        <w:t xml:space="preserve">нагляду і контролю у слідчих ізоляторах, </w:t>
      </w:r>
      <w:r w:rsidRPr="00E2629D">
        <w:rPr>
          <w:rFonts w:ascii="Times New Roman" w:hAnsi="Times New Roman" w:cs="Times New Roman"/>
          <w:w w:val="100"/>
          <w:sz w:val="24"/>
          <w:szCs w:val="24"/>
        </w:rPr>
        <w:br/>
        <w:t xml:space="preserve">виправних та виховних колоніях Державної </w:t>
      </w:r>
      <w:r w:rsidRPr="00E2629D">
        <w:rPr>
          <w:rFonts w:ascii="Times New Roman" w:hAnsi="Times New Roman" w:cs="Times New Roman"/>
          <w:w w:val="100"/>
          <w:sz w:val="24"/>
          <w:szCs w:val="24"/>
        </w:rPr>
        <w:br/>
        <w:t>кримінально-виконавчої служби України</w:t>
      </w:r>
      <w:r w:rsidRPr="00E2629D">
        <w:rPr>
          <w:rFonts w:ascii="Times New Roman" w:hAnsi="Times New Roman" w:cs="Times New Roman"/>
          <w:w w:val="100"/>
          <w:sz w:val="24"/>
          <w:szCs w:val="24"/>
        </w:rPr>
        <w:br/>
        <w:t>(пункт 5 розділу VIIІ)</w:t>
      </w:r>
    </w:p>
    <w:p w14:paraId="7F3FAE9C" w14:textId="77777777" w:rsidR="00E2629D" w:rsidRPr="00E2629D" w:rsidRDefault="00E2629D" w:rsidP="00E2629D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E2629D">
        <w:rPr>
          <w:rFonts w:ascii="Times New Roman" w:hAnsi="Times New Roman" w:cs="Times New Roman"/>
          <w:w w:val="100"/>
          <w:sz w:val="28"/>
          <w:szCs w:val="28"/>
        </w:rPr>
        <w:t>ЖУРНАЛ</w:t>
      </w:r>
      <w:r w:rsidRPr="00E2629D">
        <w:rPr>
          <w:rFonts w:ascii="Times New Roman" w:hAnsi="Times New Roman" w:cs="Times New Roman"/>
          <w:w w:val="100"/>
          <w:sz w:val="28"/>
          <w:szCs w:val="28"/>
        </w:rPr>
        <w:br/>
        <w:t xml:space="preserve">обліку видачі, повернення </w:t>
      </w:r>
      <w:r w:rsidRPr="00E2629D">
        <w:rPr>
          <w:rFonts w:ascii="Times New Roman" w:hAnsi="Times New Roman" w:cs="Times New Roman"/>
          <w:w w:val="100"/>
          <w:sz w:val="28"/>
          <w:szCs w:val="28"/>
        </w:rPr>
        <w:br/>
        <w:t>портативних відеореєстраторів та карт пам’яті</w:t>
      </w:r>
    </w:p>
    <w:p w14:paraId="491A87BD" w14:textId="33D89F7A" w:rsidR="00E2629D" w:rsidRPr="00E2629D" w:rsidRDefault="00E2629D" w:rsidP="00E2629D">
      <w:pPr>
        <w:pStyle w:val="Ch62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E2629D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19D63B40" w14:textId="77777777" w:rsidR="00E2629D" w:rsidRPr="00E2629D" w:rsidRDefault="00E2629D" w:rsidP="00E2629D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2629D">
        <w:rPr>
          <w:rFonts w:ascii="Times New Roman" w:hAnsi="Times New Roman" w:cs="Times New Roman"/>
          <w:w w:val="100"/>
          <w:sz w:val="20"/>
          <w:szCs w:val="20"/>
        </w:rPr>
        <w:t>(найменування слідчого ізолятора, виправної/виховної колонії)</w:t>
      </w:r>
    </w:p>
    <w:p w14:paraId="4AABB4B5" w14:textId="77777777" w:rsidR="00E2629D" w:rsidRPr="00E2629D" w:rsidRDefault="00E2629D" w:rsidP="00E2629D">
      <w:pPr>
        <w:pStyle w:val="Ch6"/>
        <w:spacing w:before="170"/>
        <w:ind w:left="5443"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E2629D">
        <w:rPr>
          <w:rFonts w:ascii="Times New Roman" w:hAnsi="Times New Roman" w:cs="Times New Roman"/>
          <w:w w:val="100"/>
          <w:sz w:val="24"/>
          <w:szCs w:val="24"/>
        </w:rPr>
        <w:t>Розпочато «__» _____ ___ року</w:t>
      </w:r>
    </w:p>
    <w:p w14:paraId="38404EE8" w14:textId="77777777" w:rsidR="00E2629D" w:rsidRDefault="00E2629D" w:rsidP="00E2629D">
      <w:pPr>
        <w:pStyle w:val="Ch6"/>
        <w:spacing w:before="57"/>
        <w:ind w:left="5443"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E2629D">
        <w:rPr>
          <w:rFonts w:ascii="Times New Roman" w:hAnsi="Times New Roman" w:cs="Times New Roman"/>
          <w:w w:val="100"/>
          <w:sz w:val="24"/>
          <w:szCs w:val="24"/>
        </w:rPr>
        <w:t>Закінчено «__» ______ ___ року</w:t>
      </w:r>
    </w:p>
    <w:p w14:paraId="5611E714" w14:textId="77777777" w:rsidR="00E2629D" w:rsidRPr="00E2629D" w:rsidRDefault="00E2629D" w:rsidP="00E2629D">
      <w:pPr>
        <w:pStyle w:val="Ch6"/>
        <w:spacing w:before="57"/>
        <w:ind w:left="5443"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19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583"/>
        <w:gridCol w:w="577"/>
        <w:gridCol w:w="840"/>
        <w:gridCol w:w="709"/>
        <w:gridCol w:w="577"/>
        <w:gridCol w:w="982"/>
        <w:gridCol w:w="808"/>
        <w:gridCol w:w="1862"/>
        <w:gridCol w:w="919"/>
      </w:tblGrid>
      <w:tr w:rsidR="00E2629D" w:rsidRPr="00E2629D" w14:paraId="65D9E8FD" w14:textId="77777777" w:rsidTr="00E2629D">
        <w:trPr>
          <w:trHeight w:val="60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61FFB3E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3F62EA5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Прізвище, ім’я, </w:t>
            </w: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по батькові (за наявності) працівника, якому видано обладнання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66867D3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Тип обладнання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E63FB79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Інвентарний </w:t>
            </w: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№ обладнання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CB30122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Стан виданого обладнання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A3F6DAF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та час видачі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E5FC7FC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Підпис про одержання обладнання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8800A9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Відмітка </w:t>
            </w: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про повернення обладнання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B8E45CF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Стан повернутого</w:t>
            </w:r>
          </w:p>
          <w:p w14:paraId="7C18FE1F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обладнання</w:t>
            </w:r>
          </w:p>
        </w:tc>
      </w:tr>
      <w:tr w:rsidR="00E2629D" w:rsidRPr="00E2629D" w14:paraId="517FD5D4" w14:textId="77777777" w:rsidTr="00E2629D">
        <w:trPr>
          <w:trHeight w:val="2688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2A51" w14:textId="77777777" w:rsidR="00E2629D" w:rsidRPr="00E2629D" w:rsidRDefault="00E2629D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61A7" w14:textId="77777777" w:rsidR="00E2629D" w:rsidRPr="00E2629D" w:rsidRDefault="00E2629D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4A2A" w14:textId="77777777" w:rsidR="00E2629D" w:rsidRPr="00E2629D" w:rsidRDefault="00E2629D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08E4" w14:textId="77777777" w:rsidR="00E2629D" w:rsidRPr="00E2629D" w:rsidRDefault="00E2629D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18A7" w14:textId="77777777" w:rsidR="00E2629D" w:rsidRPr="00E2629D" w:rsidRDefault="00E2629D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8206" w14:textId="77777777" w:rsidR="00E2629D" w:rsidRPr="00E2629D" w:rsidRDefault="00E2629D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2BB3" w14:textId="77777777" w:rsidR="00E2629D" w:rsidRPr="00E2629D" w:rsidRDefault="00E2629D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6432DE6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та час повернення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A44890D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ім’я, по батькові (за наявності) та підпис відповідальної особи про прийняття</w:t>
            </w: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8FEB" w14:textId="77777777" w:rsidR="00E2629D" w:rsidRPr="00E2629D" w:rsidRDefault="00E2629D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E2629D" w:rsidRPr="00E2629D" w14:paraId="2CD5B1C5" w14:textId="77777777" w:rsidTr="00E2629D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3B0D58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7BAEF3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F39324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60B760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67BBE9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A0B1E9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D6106F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415587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7B08C4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0C1030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</w:tr>
    </w:tbl>
    <w:p w14:paraId="1D118C1D" w14:textId="77777777" w:rsidR="00E2629D" w:rsidRPr="00E2629D" w:rsidRDefault="00E2629D" w:rsidP="00E2629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538FB31" w14:textId="77777777" w:rsidR="00E2629D" w:rsidRPr="00E2629D" w:rsidRDefault="00E2629D" w:rsidP="00E2629D">
      <w:pPr>
        <w:pStyle w:val="PrimitkaPRIMITKA"/>
        <w:rPr>
          <w:rFonts w:ascii="Times New Roman" w:hAnsi="Times New Roman" w:cs="Times New Roman"/>
          <w:w w:val="100"/>
          <w:sz w:val="20"/>
          <w:szCs w:val="20"/>
        </w:rPr>
      </w:pPr>
      <w:r w:rsidRPr="00E2629D">
        <w:rPr>
          <w:rFonts w:ascii="Times New Roman" w:hAnsi="Times New Roman" w:cs="Times New Roman"/>
          <w:b/>
          <w:bCs/>
          <w:w w:val="100"/>
          <w:sz w:val="20"/>
          <w:szCs w:val="20"/>
        </w:rPr>
        <w:t>Примітка</w:t>
      </w:r>
      <w:r w:rsidRPr="00E2629D">
        <w:rPr>
          <w:rFonts w:ascii="Times New Roman" w:hAnsi="Times New Roman" w:cs="Times New Roman"/>
          <w:w w:val="100"/>
          <w:sz w:val="20"/>
          <w:szCs w:val="20"/>
        </w:rPr>
        <w:t xml:space="preserve">. </w:t>
      </w:r>
      <w:r w:rsidRPr="00E2629D">
        <w:rPr>
          <w:rFonts w:ascii="Times New Roman" w:hAnsi="Times New Roman" w:cs="Times New Roman"/>
          <w:w w:val="100"/>
          <w:sz w:val="20"/>
          <w:szCs w:val="20"/>
        </w:rPr>
        <w:tab/>
        <w:t>Журнал має бути пронумерований, прошитий і скріплений печаткою.</w:t>
      </w:r>
    </w:p>
    <w:p w14:paraId="73E063B0" w14:textId="4F28DDAD" w:rsidR="00F12C7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DCD1707" w14:textId="6FF957EF" w:rsidR="00E93472" w:rsidRDefault="00E93472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BAF5759" w14:textId="20B6BDFC" w:rsidR="00E93472" w:rsidRDefault="00E93472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DA33F6C" w14:textId="6E3AD0AD" w:rsidR="00E93472" w:rsidRPr="00E93472" w:rsidRDefault="00E93472" w:rsidP="006C0B77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E93472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{Порядок доповнено Додатком 4 згідно з Наказом Міністерства юстиції </w:t>
      </w:r>
      <w:r w:rsidRPr="00E93472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5880/5 від 28.12.2022</w:t>
      </w:r>
      <w:r w:rsidRPr="00E93472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; в редакції Наказу Міністерства юстиції </w:t>
      </w:r>
      <w:r w:rsidRPr="00E93472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3204/5 від 07.09.2023</w:t>
      </w:r>
      <w:r w:rsidRPr="00E93472">
        <w:rPr>
          <w:rStyle w:val="st46"/>
          <w:rFonts w:ascii="Times New Roman" w:hAnsi="Times New Roman" w:cs="Times New Roman"/>
          <w:color w:val="auto"/>
          <w:sz w:val="24"/>
          <w:szCs w:val="24"/>
        </w:rPr>
        <w:t>}</w:t>
      </w:r>
      <w:bookmarkEnd w:id="0"/>
    </w:p>
    <w:sectPr w:rsidR="00E93472" w:rsidRPr="00E9347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DFD11" w14:textId="77777777" w:rsidR="00425644" w:rsidRDefault="00425644" w:rsidP="00F347BC">
      <w:pPr>
        <w:spacing w:after="0" w:line="240" w:lineRule="auto"/>
      </w:pPr>
      <w:r>
        <w:separator/>
      </w:r>
    </w:p>
  </w:endnote>
  <w:endnote w:type="continuationSeparator" w:id="0">
    <w:p w14:paraId="65EB234C" w14:textId="77777777" w:rsidR="00425644" w:rsidRDefault="00425644" w:rsidP="00F3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90CD4" w14:textId="77777777" w:rsidR="00425644" w:rsidRDefault="00425644" w:rsidP="00F347BC">
      <w:pPr>
        <w:spacing w:after="0" w:line="240" w:lineRule="auto"/>
      </w:pPr>
      <w:r>
        <w:separator/>
      </w:r>
    </w:p>
  </w:footnote>
  <w:footnote w:type="continuationSeparator" w:id="0">
    <w:p w14:paraId="53B231D0" w14:textId="77777777" w:rsidR="00425644" w:rsidRDefault="00425644" w:rsidP="00F34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9D"/>
    <w:rsid w:val="00425644"/>
    <w:rsid w:val="006C0B77"/>
    <w:rsid w:val="008242FF"/>
    <w:rsid w:val="00870751"/>
    <w:rsid w:val="00922C48"/>
    <w:rsid w:val="00B915B7"/>
    <w:rsid w:val="00D218C9"/>
    <w:rsid w:val="00E2629D"/>
    <w:rsid w:val="00E93472"/>
    <w:rsid w:val="00EA59DF"/>
    <w:rsid w:val="00EE4070"/>
    <w:rsid w:val="00F12C76"/>
    <w:rsid w:val="00F3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FDB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9D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262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2629D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E2629D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E2629D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E2629D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E2629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PrimitkaPRIMITKA">
    <w:name w:val="Primitka (PRIMITKA)"/>
    <w:basedOn w:val="a"/>
    <w:uiPriority w:val="99"/>
    <w:rsid w:val="00E2629D"/>
    <w:pPr>
      <w:tabs>
        <w:tab w:val="right" w:pos="1020"/>
        <w:tab w:val="right" w:pos="6350"/>
      </w:tabs>
      <w:suppressAutoHyphens w:val="0"/>
      <w:spacing w:before="142" w:after="142" w:line="257" w:lineRule="auto"/>
      <w:ind w:left="850" w:hanging="850"/>
      <w:jc w:val="both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E2629D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F3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347BC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F3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347BC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E93472"/>
    <w:rPr>
      <w:i/>
      <w:iCs/>
      <w:color w:val="0000FF"/>
    </w:rPr>
  </w:style>
  <w:style w:type="character" w:customStyle="1" w:styleId="st46">
    <w:name w:val="st46"/>
    <w:uiPriority w:val="99"/>
    <w:rsid w:val="00E9347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2023-11-06T19:07:00Z</dcterms:created>
  <dcterms:modified xsi:type="dcterms:W3CDTF">2023-11-08T17:39:00Z</dcterms:modified>
</cp:coreProperties>
</file>