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E7" w:rsidRPr="00167FC3" w:rsidRDefault="007D2CE7" w:rsidP="007D2CE7">
      <w:pPr>
        <w:pStyle w:val="ShapkaDocumentu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67FC3">
        <w:rPr>
          <w:rFonts w:ascii="Times New Roman" w:hAnsi="Times New Roman"/>
          <w:sz w:val="24"/>
          <w:szCs w:val="24"/>
        </w:rPr>
        <w:t>Додаток 11</w:t>
      </w:r>
      <w:r w:rsidRPr="00167FC3">
        <w:rPr>
          <w:rFonts w:ascii="Times New Roman" w:hAnsi="Times New Roman"/>
          <w:sz w:val="24"/>
          <w:szCs w:val="24"/>
        </w:rPr>
        <w:br/>
        <w:t xml:space="preserve">до Методики </w:t>
      </w:r>
    </w:p>
    <w:p w:rsidR="007D2CE7" w:rsidRPr="00167FC3" w:rsidRDefault="007D2CE7" w:rsidP="007D2CE7">
      <w:pPr>
        <w:pStyle w:val="a5"/>
        <w:spacing w:line="228" w:lineRule="auto"/>
        <w:ind w:left="3969"/>
        <w:jc w:val="center"/>
        <w:rPr>
          <w:rFonts w:eastAsia="Times New Roman"/>
          <w:lang w:val="uk-UA"/>
        </w:rPr>
      </w:pPr>
      <w:r w:rsidRPr="00167FC3">
        <w:rPr>
          <w:rFonts w:eastAsia="Times New Roman"/>
          <w:lang w:val="uk-UA"/>
        </w:rPr>
        <w:t>ЗАТВЕРДЖЕНО</w:t>
      </w:r>
    </w:p>
    <w:p w:rsidR="007D2CE7" w:rsidRPr="00167FC3" w:rsidRDefault="007D2CE7" w:rsidP="007D2CE7">
      <w:pPr>
        <w:pStyle w:val="a5"/>
        <w:spacing w:before="0" w:beforeAutospacing="0" w:after="0" w:afterAutospacing="0" w:line="228" w:lineRule="auto"/>
        <w:ind w:left="3969"/>
        <w:jc w:val="center"/>
        <w:rPr>
          <w:rFonts w:eastAsia="Times New Roman"/>
          <w:sz w:val="20"/>
          <w:szCs w:val="20"/>
          <w:lang w:val="uk-UA"/>
        </w:rPr>
      </w:pPr>
      <w:r w:rsidRPr="00167FC3">
        <w:rPr>
          <w:rFonts w:eastAsia="Times New Roman"/>
          <w:lang w:val="uk-UA"/>
        </w:rPr>
        <w:t>Наказ _______________________________</w:t>
      </w:r>
      <w:r w:rsidRPr="00167FC3">
        <w:rPr>
          <w:rFonts w:eastAsia="Times New Roman"/>
          <w:lang w:val="uk-UA"/>
        </w:rPr>
        <w:br/>
      </w:r>
      <w:r w:rsidRPr="00167FC3">
        <w:rPr>
          <w:rFonts w:eastAsia="Times New Roman"/>
          <w:sz w:val="20"/>
          <w:szCs w:val="20"/>
          <w:lang w:val="uk-UA"/>
        </w:rPr>
        <w:t>(найменування органу приватизації</w:t>
      </w:r>
      <w:r w:rsidRPr="00167FC3">
        <w:rPr>
          <w:rFonts w:eastAsia="Times New Roman"/>
          <w:sz w:val="20"/>
          <w:szCs w:val="20"/>
          <w:lang w:val="uk-UA"/>
        </w:rPr>
        <w:br/>
        <w:t>(іншого суб’єкта управління об’єктами державної власності або органу місцевого самоврядування)</w:t>
      </w:r>
    </w:p>
    <w:p w:rsidR="007D2CE7" w:rsidRPr="00167FC3" w:rsidRDefault="007D2CE7" w:rsidP="007D2CE7">
      <w:pPr>
        <w:pStyle w:val="a5"/>
        <w:tabs>
          <w:tab w:val="left" w:pos="3955"/>
        </w:tabs>
        <w:spacing w:line="228" w:lineRule="auto"/>
        <w:ind w:left="3969"/>
      </w:pPr>
      <w:r w:rsidRPr="00167FC3">
        <w:rPr>
          <w:rFonts w:eastAsia="Times New Roman"/>
          <w:lang w:val="uk-UA"/>
        </w:rPr>
        <w:t>___ ____________ 20__ р. № _______</w:t>
      </w:r>
    </w:p>
    <w:p w:rsidR="007D2CE7" w:rsidRPr="00167FC3" w:rsidRDefault="007D2CE7" w:rsidP="007D2CE7">
      <w:pPr>
        <w:pStyle w:val="aa"/>
        <w:spacing w:after="0"/>
        <w:rPr>
          <w:rFonts w:ascii="Times New Roman" w:hAnsi="Times New Roman"/>
          <w:b w:val="0"/>
          <w:sz w:val="28"/>
          <w:szCs w:val="28"/>
        </w:rPr>
      </w:pPr>
      <w:r w:rsidRPr="00167FC3">
        <w:rPr>
          <w:rFonts w:ascii="Times New Roman" w:hAnsi="Times New Roman"/>
          <w:b w:val="0"/>
          <w:sz w:val="28"/>
          <w:szCs w:val="28"/>
        </w:rPr>
        <w:t>АКТ</w:t>
      </w:r>
      <w:r w:rsidRPr="00167FC3">
        <w:rPr>
          <w:rFonts w:ascii="Times New Roman" w:hAnsi="Times New Roman"/>
          <w:b w:val="0"/>
          <w:sz w:val="28"/>
          <w:szCs w:val="28"/>
        </w:rPr>
        <w:br/>
        <w:t xml:space="preserve">розрахунку розміру компенсації органу приватизації </w:t>
      </w:r>
      <w:r w:rsidRPr="00167FC3">
        <w:rPr>
          <w:rFonts w:ascii="Times New Roman" w:hAnsi="Times New Roman"/>
          <w:b w:val="0"/>
          <w:sz w:val="28"/>
          <w:szCs w:val="28"/>
        </w:rPr>
        <w:br/>
        <w:t>вартості акцій (часток)*</w:t>
      </w:r>
    </w:p>
    <w:p w:rsidR="007D2CE7" w:rsidRPr="00167FC3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167FC3">
        <w:rPr>
          <w:rFonts w:ascii="Times New Roman" w:hAnsi="Times New Roman"/>
          <w:sz w:val="24"/>
          <w:szCs w:val="24"/>
        </w:rPr>
        <w:t>___________________________________________________</w:t>
      </w:r>
      <w:r w:rsidR="00167FC3">
        <w:rPr>
          <w:rFonts w:ascii="Times New Roman" w:hAnsi="Times New Roman"/>
          <w:sz w:val="24"/>
          <w:szCs w:val="24"/>
          <w:lang w:val="en-US"/>
        </w:rPr>
        <w:t>____________________</w:t>
      </w:r>
      <w:r w:rsidRPr="00167FC3">
        <w:rPr>
          <w:rFonts w:ascii="Times New Roman" w:hAnsi="Times New Roman"/>
          <w:sz w:val="24"/>
          <w:szCs w:val="24"/>
        </w:rPr>
        <w:t>____,</w:t>
      </w:r>
    </w:p>
    <w:p w:rsidR="007D2CE7" w:rsidRPr="00167FC3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167FC3">
        <w:rPr>
          <w:rFonts w:ascii="Times New Roman" w:hAnsi="Times New Roman"/>
          <w:sz w:val="20"/>
        </w:rPr>
        <w:t xml:space="preserve">(повне найменування суб’єкта господарювання та його код згідно з </w:t>
      </w:r>
      <w:proofErr w:type="spellStart"/>
      <w:r w:rsidRPr="00167FC3">
        <w:rPr>
          <w:rFonts w:ascii="Times New Roman" w:hAnsi="Times New Roman"/>
          <w:sz w:val="20"/>
        </w:rPr>
        <w:t>ЄДРПОУ</w:t>
      </w:r>
      <w:proofErr w:type="spellEnd"/>
      <w:r w:rsidRPr="00167FC3">
        <w:rPr>
          <w:rFonts w:ascii="Times New Roman" w:hAnsi="Times New Roman"/>
          <w:sz w:val="20"/>
        </w:rPr>
        <w:t>)</w:t>
      </w:r>
    </w:p>
    <w:p w:rsidR="007D2CE7" w:rsidRPr="00167FC3" w:rsidRDefault="007D2CE7" w:rsidP="007D2CE7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167FC3">
        <w:rPr>
          <w:rFonts w:ascii="Times New Roman" w:hAnsi="Times New Roman"/>
          <w:sz w:val="24"/>
          <w:szCs w:val="24"/>
        </w:rPr>
        <w:t>що не увійшла до статутного капіталу акціонерного товариства __________</w:t>
      </w:r>
      <w:r w:rsidR="00167FC3" w:rsidRPr="00167FC3">
        <w:rPr>
          <w:rFonts w:ascii="Times New Roman" w:hAnsi="Times New Roman"/>
          <w:sz w:val="24"/>
          <w:szCs w:val="24"/>
          <w:lang w:val="ru-RU"/>
        </w:rPr>
        <w:t>_________________</w:t>
      </w:r>
      <w:r w:rsidRPr="00167FC3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D2CE7" w:rsidRPr="00167FC3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167FC3">
        <w:rPr>
          <w:rFonts w:ascii="Times New Roman" w:hAnsi="Times New Roman"/>
          <w:sz w:val="20"/>
        </w:rPr>
        <w:t xml:space="preserve">(повне найменування акціонерного товариства та його код згідно з </w:t>
      </w:r>
      <w:proofErr w:type="spellStart"/>
      <w:r w:rsidRPr="00167FC3">
        <w:rPr>
          <w:rFonts w:ascii="Times New Roman" w:hAnsi="Times New Roman"/>
          <w:sz w:val="20"/>
        </w:rPr>
        <w:t>ЄДРПОУ</w:t>
      </w:r>
      <w:proofErr w:type="spellEnd"/>
      <w:r w:rsidRPr="00167FC3">
        <w:rPr>
          <w:rFonts w:ascii="Times New Roman" w:hAnsi="Times New Roman"/>
          <w:sz w:val="20"/>
        </w:rPr>
        <w:t>)</w:t>
      </w:r>
    </w:p>
    <w:p w:rsidR="007D2CE7" w:rsidRPr="00167FC3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7FC3">
        <w:rPr>
          <w:rFonts w:ascii="Times New Roman" w:hAnsi="Times New Roman"/>
          <w:sz w:val="24"/>
          <w:szCs w:val="24"/>
        </w:rPr>
        <w:t>Дата оцінки ___ ____________ 20__ р.</w:t>
      </w:r>
    </w:p>
    <w:p w:rsidR="007D2CE7" w:rsidRPr="00167FC3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7FC3">
        <w:rPr>
          <w:rFonts w:ascii="Times New Roman" w:hAnsi="Times New Roman"/>
          <w:sz w:val="24"/>
          <w:szCs w:val="24"/>
        </w:rPr>
        <w:t>Ціна відчуження частки (акцій) чи бал</w:t>
      </w:r>
      <w:r w:rsidR="00167FC3">
        <w:rPr>
          <w:rFonts w:ascii="Times New Roman" w:hAnsi="Times New Roman"/>
          <w:sz w:val="24"/>
          <w:szCs w:val="24"/>
        </w:rPr>
        <w:t xml:space="preserve">ансова вартість частки </w:t>
      </w:r>
      <w:r w:rsidR="00167FC3">
        <w:rPr>
          <w:rFonts w:ascii="Times New Roman" w:hAnsi="Times New Roman"/>
          <w:sz w:val="24"/>
          <w:szCs w:val="24"/>
        </w:rPr>
        <w:br/>
        <w:t>(акцій) -</w:t>
      </w:r>
      <w:r w:rsidRPr="00167FC3">
        <w:rPr>
          <w:rFonts w:ascii="Times New Roman" w:hAnsi="Times New Roman"/>
          <w:sz w:val="24"/>
          <w:szCs w:val="24"/>
        </w:rPr>
        <w:t xml:space="preserve"> __________ гривень. </w:t>
      </w:r>
    </w:p>
    <w:p w:rsidR="007D2CE7" w:rsidRPr="00167FC3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7FC3">
        <w:rPr>
          <w:rFonts w:ascii="Times New Roman" w:hAnsi="Times New Roman"/>
          <w:sz w:val="24"/>
          <w:szCs w:val="24"/>
        </w:rPr>
        <w:t xml:space="preserve">Дата відчуження частки (акцій) чи дата реєстрації акціонерного </w:t>
      </w:r>
      <w:r w:rsidR="00167FC3">
        <w:rPr>
          <w:rFonts w:ascii="Times New Roman" w:hAnsi="Times New Roman"/>
          <w:sz w:val="24"/>
          <w:szCs w:val="24"/>
        </w:rPr>
        <w:br/>
      </w:r>
      <w:r w:rsidRPr="00167FC3">
        <w:rPr>
          <w:rFonts w:ascii="Times New Roman" w:hAnsi="Times New Roman"/>
          <w:sz w:val="24"/>
          <w:szCs w:val="24"/>
        </w:rPr>
        <w:t xml:space="preserve">товариства </w:t>
      </w:r>
      <w:r w:rsidR="00167FC3" w:rsidRPr="00167FC3">
        <w:rPr>
          <w:rFonts w:ascii="Times New Roman" w:hAnsi="Times New Roman"/>
          <w:sz w:val="24"/>
          <w:szCs w:val="24"/>
          <w:lang w:val="ru-RU"/>
        </w:rPr>
        <w:t>-</w:t>
      </w:r>
      <w:r w:rsidRPr="00167FC3">
        <w:rPr>
          <w:rFonts w:ascii="Times New Roman" w:hAnsi="Times New Roman"/>
          <w:sz w:val="24"/>
          <w:szCs w:val="24"/>
        </w:rPr>
        <w:t xml:space="preserve"> ___ ____________ 20__ р.</w:t>
      </w:r>
    </w:p>
    <w:p w:rsidR="007D2CE7" w:rsidRPr="00167FC3" w:rsidRDefault="007D2CE7" w:rsidP="00167FC3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167FC3">
        <w:rPr>
          <w:rFonts w:ascii="Times New Roman" w:hAnsi="Times New Roman"/>
          <w:sz w:val="24"/>
          <w:szCs w:val="24"/>
        </w:rPr>
        <w:t>На підставі поданих акціонерним товариством документів орган приватизації визначив коефіцієнт індексації: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936"/>
        <w:gridCol w:w="2077"/>
        <w:gridCol w:w="1384"/>
        <w:gridCol w:w="1488"/>
      </w:tblGrid>
      <w:tr w:rsidR="007D2CE7" w:rsidRPr="00167FC3" w:rsidTr="00696E57">
        <w:trPr>
          <w:jc w:val="center"/>
        </w:trPr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167FC3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>Дата введення облікової ставки Національного банку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167FC3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>Річний розмір облікової ставки, відсотків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167FC3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>Щоденний розмір облікової ставки, відсотків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E7" w:rsidRPr="00167FC3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>Строк дії облікової ставки, днів**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CE7" w:rsidRPr="00167FC3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>Коефіцієнт індексації</w:t>
            </w:r>
          </w:p>
        </w:tc>
      </w:tr>
    </w:tbl>
    <w:p w:rsidR="007D2CE7" w:rsidRPr="00167FC3" w:rsidRDefault="007D2CE7" w:rsidP="00167FC3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167FC3">
        <w:rPr>
          <w:rFonts w:ascii="Times New Roman" w:hAnsi="Times New Roman"/>
          <w:sz w:val="24"/>
          <w:szCs w:val="24"/>
        </w:rPr>
        <w:t>Таким чином, розмір компенсації органу приватизації вартості частки (акцій) становить: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878"/>
        <w:gridCol w:w="2553"/>
        <w:gridCol w:w="2630"/>
      </w:tblGrid>
      <w:tr w:rsidR="007D2CE7" w:rsidRPr="00167FC3" w:rsidTr="00167FC3">
        <w:tc>
          <w:tcPr>
            <w:tcW w:w="2105" w:type="pct"/>
            <w:hideMark/>
          </w:tcPr>
          <w:p w:rsidR="007D2CE7" w:rsidRPr="00167FC3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>__________________________ х</w:t>
            </w:r>
          </w:p>
          <w:p w:rsidR="007D2CE7" w:rsidRPr="00167FC3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67FC3">
              <w:rPr>
                <w:rFonts w:ascii="Times New Roman" w:hAnsi="Times New Roman"/>
                <w:sz w:val="20"/>
              </w:rPr>
              <w:t>(ціна відчуження або балансова </w:t>
            </w:r>
            <w:r w:rsidRPr="00167FC3">
              <w:rPr>
                <w:rFonts w:ascii="Times New Roman" w:hAnsi="Times New Roman"/>
                <w:sz w:val="20"/>
              </w:rPr>
              <w:br/>
              <w:t xml:space="preserve"> вартість, гривень)</w:t>
            </w:r>
          </w:p>
        </w:tc>
        <w:tc>
          <w:tcPr>
            <w:tcW w:w="1386" w:type="pct"/>
            <w:hideMark/>
          </w:tcPr>
          <w:p w:rsidR="007D2CE7" w:rsidRPr="00167FC3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 xml:space="preserve">_______________ = </w:t>
            </w:r>
            <w:r w:rsidRPr="00167FC3">
              <w:rPr>
                <w:rFonts w:ascii="Times New Roman" w:hAnsi="Times New Roman"/>
                <w:sz w:val="20"/>
              </w:rPr>
              <w:t>(коефіцієнт індексації)</w:t>
            </w:r>
          </w:p>
        </w:tc>
        <w:tc>
          <w:tcPr>
            <w:tcW w:w="1427" w:type="pct"/>
            <w:hideMark/>
          </w:tcPr>
          <w:p w:rsidR="007D2CE7" w:rsidRPr="00167FC3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>___________________ </w:t>
            </w:r>
            <w:r w:rsidRPr="00167FC3">
              <w:rPr>
                <w:rFonts w:ascii="Times New Roman" w:hAnsi="Times New Roman"/>
                <w:sz w:val="24"/>
                <w:szCs w:val="24"/>
              </w:rPr>
              <w:br/>
            </w:r>
            <w:r w:rsidRPr="00167FC3">
              <w:rPr>
                <w:rFonts w:ascii="Times New Roman" w:hAnsi="Times New Roman"/>
                <w:sz w:val="20"/>
              </w:rPr>
              <w:t>(розмір компенсації, гривень)</w:t>
            </w:r>
          </w:p>
        </w:tc>
      </w:tr>
      <w:tr w:rsidR="007D2CE7" w:rsidRPr="00167FC3" w:rsidTr="00167FC3">
        <w:tc>
          <w:tcPr>
            <w:tcW w:w="2105" w:type="pct"/>
            <w:hideMark/>
          </w:tcPr>
          <w:p w:rsidR="007D2CE7" w:rsidRPr="00167FC3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167FC3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</w:p>
          <w:p w:rsidR="007D2CE7" w:rsidRPr="00167FC3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67FC3">
              <w:rPr>
                <w:rFonts w:ascii="Times New Roman" w:hAnsi="Times New Roman"/>
                <w:sz w:val="20"/>
              </w:rPr>
              <w:t xml:space="preserve">(посада відповідального працівника </w:t>
            </w:r>
            <w:r w:rsidRPr="00167FC3">
              <w:rPr>
                <w:rFonts w:ascii="Times New Roman" w:hAnsi="Times New Roman"/>
                <w:sz w:val="20"/>
              </w:rPr>
              <w:br/>
              <w:t xml:space="preserve"> державного органу приватизації)</w:t>
            </w:r>
          </w:p>
        </w:tc>
        <w:tc>
          <w:tcPr>
            <w:tcW w:w="1386" w:type="pct"/>
            <w:hideMark/>
          </w:tcPr>
          <w:p w:rsidR="007D2CE7" w:rsidRPr="00167FC3" w:rsidRDefault="007D2CE7" w:rsidP="00696E57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7D2CE7" w:rsidRPr="00167FC3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67FC3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27" w:type="pct"/>
            <w:hideMark/>
          </w:tcPr>
          <w:p w:rsidR="007D2CE7" w:rsidRPr="00167FC3" w:rsidRDefault="007D2CE7" w:rsidP="00696E57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C3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Pr="00167FC3">
              <w:rPr>
                <w:rFonts w:ascii="Times New Roman" w:hAnsi="Times New Roman"/>
                <w:sz w:val="24"/>
                <w:szCs w:val="24"/>
              </w:rPr>
              <w:br/>
            </w:r>
            <w:r w:rsidRPr="00167FC3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D2CE7" w:rsidRPr="00167FC3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7FC3">
        <w:rPr>
          <w:rFonts w:ascii="Times New Roman" w:hAnsi="Times New Roman"/>
          <w:sz w:val="24"/>
          <w:szCs w:val="24"/>
        </w:rPr>
        <w:t>___ ____________ 20__ р.</w:t>
      </w:r>
    </w:p>
    <w:p w:rsidR="007D2CE7" w:rsidRPr="00167FC3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7FC3">
        <w:rPr>
          <w:rFonts w:ascii="Times New Roman" w:hAnsi="Times New Roman"/>
          <w:sz w:val="24"/>
          <w:szCs w:val="24"/>
        </w:rPr>
        <w:t>__________</w:t>
      </w:r>
    </w:p>
    <w:p w:rsidR="007D2CE7" w:rsidRPr="00167FC3" w:rsidRDefault="007D2CE7" w:rsidP="007D2CE7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167FC3">
        <w:rPr>
          <w:rFonts w:ascii="Times New Roman" w:hAnsi="Times New Roman"/>
          <w:sz w:val="20"/>
        </w:rPr>
        <w:t>* Підкреслити необхідне.</w:t>
      </w:r>
    </w:p>
    <w:p w:rsidR="007D2CE7" w:rsidRPr="00167FC3" w:rsidRDefault="007D2CE7" w:rsidP="007D2CE7">
      <w:pPr>
        <w:pStyle w:val="a3"/>
        <w:jc w:val="both"/>
        <w:rPr>
          <w:rFonts w:ascii="Times New Roman" w:hAnsi="Times New Roman"/>
          <w:sz w:val="20"/>
        </w:rPr>
      </w:pPr>
      <w:r w:rsidRPr="00167FC3">
        <w:rPr>
          <w:rFonts w:ascii="Times New Roman" w:hAnsi="Times New Roman"/>
          <w:sz w:val="20"/>
        </w:rPr>
        <w:t>** Для першого періоду зазначається строк дії облікової ставки з урахуванням дати відчуження чи дати реєстрації відкритого акціонерного товариства; для останнього періоду зазначається строк дії облікової ставки з урахуванням дати прийняття державним органом приватизації рішення про компенсацію.</w:t>
      </w:r>
    </w:p>
    <w:sectPr w:rsidR="007D2CE7" w:rsidRPr="00167FC3" w:rsidSect="00167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7E" w:rsidRDefault="00F95F7E" w:rsidP="00066F94">
      <w:r>
        <w:separator/>
      </w:r>
    </w:p>
  </w:endnote>
  <w:endnote w:type="continuationSeparator" w:id="0">
    <w:p w:rsidR="00F95F7E" w:rsidRDefault="00F95F7E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7E" w:rsidRDefault="00F95F7E" w:rsidP="00066F94">
      <w:r>
        <w:separator/>
      </w:r>
    </w:p>
  </w:footnote>
  <w:footnote w:type="continuationSeparator" w:id="0">
    <w:p w:rsidR="00F95F7E" w:rsidRDefault="00F95F7E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F95F7E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F95F7E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0C1117"/>
    <w:rsid w:val="001367A6"/>
    <w:rsid w:val="00167FC3"/>
    <w:rsid w:val="001A359E"/>
    <w:rsid w:val="0037021E"/>
    <w:rsid w:val="00477996"/>
    <w:rsid w:val="005F01AA"/>
    <w:rsid w:val="006142BF"/>
    <w:rsid w:val="0072150B"/>
    <w:rsid w:val="00742DE5"/>
    <w:rsid w:val="00773265"/>
    <w:rsid w:val="007D2CE7"/>
    <w:rsid w:val="00901D63"/>
    <w:rsid w:val="009B1F08"/>
    <w:rsid w:val="00AE6FC0"/>
    <w:rsid w:val="00B15F94"/>
    <w:rsid w:val="00B31173"/>
    <w:rsid w:val="00B3583E"/>
    <w:rsid w:val="00BE094B"/>
    <w:rsid w:val="00C57043"/>
    <w:rsid w:val="00C60CBC"/>
    <w:rsid w:val="00DF422F"/>
    <w:rsid w:val="00F57C76"/>
    <w:rsid w:val="00F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54A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7D2CE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AAE9-EBC3-47A3-93DB-9843C4F6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2019-03-22T09:49:00Z</dcterms:created>
  <dcterms:modified xsi:type="dcterms:W3CDTF">2019-03-22T09:52:00Z</dcterms:modified>
</cp:coreProperties>
</file>