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90" w:rsidRPr="00E70390" w:rsidRDefault="00E70390" w:rsidP="00E70390">
      <w:pPr>
        <w:keepNext/>
        <w:keepLines/>
        <w:spacing w:after="240"/>
        <w:ind w:left="3969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E70390">
        <w:rPr>
          <w:rFonts w:ascii="Times New Roman" w:hAnsi="Times New Roman"/>
          <w:sz w:val="24"/>
          <w:szCs w:val="28"/>
        </w:rPr>
        <w:t>ЗАТВЕРДЖЕНО</w:t>
      </w:r>
      <w:r w:rsidRPr="00E70390">
        <w:rPr>
          <w:rFonts w:ascii="Times New Roman" w:hAnsi="Times New Roman"/>
          <w:sz w:val="24"/>
          <w:szCs w:val="28"/>
        </w:rPr>
        <w:br/>
        <w:t xml:space="preserve">постановою Кабінету Міністрів України </w:t>
      </w:r>
      <w:r w:rsidRPr="00E70390">
        <w:rPr>
          <w:rFonts w:ascii="Times New Roman" w:hAnsi="Times New Roman"/>
          <w:sz w:val="24"/>
          <w:szCs w:val="28"/>
        </w:rPr>
        <w:br/>
        <w:t>від 22 грудня 2023 р. № 1347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ТИПОВИЙ ДОГОВІР</w:t>
      </w:r>
      <w:r w:rsidRPr="00E70390">
        <w:rPr>
          <w:rFonts w:ascii="Times New Roman" w:hAnsi="Times New Roman"/>
          <w:sz w:val="24"/>
          <w:szCs w:val="28"/>
        </w:rPr>
        <w:br/>
        <w:t xml:space="preserve">на право здійснення дослідного вилову у рибогосподарських </w:t>
      </w:r>
      <w:r w:rsidRPr="00E70390">
        <w:rPr>
          <w:rFonts w:ascii="Times New Roman" w:hAnsi="Times New Roman"/>
          <w:sz w:val="24"/>
          <w:szCs w:val="28"/>
        </w:rPr>
        <w:br/>
        <w:t>водних об’єктах (їх частинах)</w:t>
      </w:r>
    </w:p>
    <w:tbl>
      <w:tblPr>
        <w:tblW w:w="9435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3290"/>
        <w:gridCol w:w="6145"/>
      </w:tblGrid>
      <w:tr w:rsidR="00E70390" w:rsidRPr="00D2334A" w:rsidTr="00AC09E7">
        <w:trPr>
          <w:trHeight w:val="829"/>
        </w:trPr>
        <w:tc>
          <w:tcPr>
            <w:tcW w:w="3292" w:type="dxa"/>
            <w:hideMark/>
          </w:tcPr>
          <w:p w:rsidR="00E70390" w:rsidRPr="00D2334A" w:rsidRDefault="00E70390" w:rsidP="00AC09E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34A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D2334A">
              <w:rPr>
                <w:rFonts w:ascii="Times New Roman" w:hAnsi="Times New Roman"/>
                <w:sz w:val="28"/>
                <w:szCs w:val="28"/>
              </w:rPr>
              <w:br/>
            </w:r>
            <w:r w:rsidRPr="00D2334A">
              <w:rPr>
                <w:rFonts w:ascii="Times New Roman" w:hAnsi="Times New Roman"/>
                <w:sz w:val="20"/>
              </w:rPr>
              <w:t>(місце укладення договору)</w:t>
            </w:r>
          </w:p>
        </w:tc>
        <w:tc>
          <w:tcPr>
            <w:tcW w:w="6148" w:type="dxa"/>
            <w:hideMark/>
          </w:tcPr>
          <w:p w:rsidR="00E70390" w:rsidRPr="00D2334A" w:rsidRDefault="00E70390" w:rsidP="00AC09E7">
            <w:pPr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334A">
              <w:rPr>
                <w:rFonts w:ascii="Times New Roman" w:hAnsi="Times New Roman"/>
                <w:sz w:val="28"/>
                <w:szCs w:val="28"/>
              </w:rPr>
              <w:t xml:space="preserve">____ _______________ </w:t>
            </w:r>
            <w:r w:rsidRPr="00FA2924">
              <w:rPr>
                <w:rFonts w:ascii="Times New Roman" w:hAnsi="Times New Roman"/>
                <w:sz w:val="24"/>
                <w:szCs w:val="28"/>
              </w:rPr>
              <w:t>20____ р.</w:t>
            </w:r>
          </w:p>
        </w:tc>
      </w:tr>
    </w:tbl>
    <w:p w:rsidR="00E70390" w:rsidRPr="00D2334A" w:rsidRDefault="00E70390" w:rsidP="00E70390">
      <w:pPr>
        <w:tabs>
          <w:tab w:val="left" w:pos="9639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70390">
        <w:rPr>
          <w:rFonts w:ascii="Times New Roman" w:hAnsi="Times New Roman"/>
          <w:sz w:val="24"/>
          <w:szCs w:val="28"/>
        </w:rPr>
        <w:t xml:space="preserve">Державне агентство розвитку меліорації, рибного господарства та продовольчих програм в особі </w:t>
      </w:r>
      <w:r>
        <w:rPr>
          <w:rFonts w:ascii="Times New Roman" w:hAnsi="Times New Roman"/>
          <w:sz w:val="28"/>
          <w:szCs w:val="28"/>
        </w:rPr>
        <w:t>___________</w:t>
      </w:r>
      <w:r w:rsidR="00FA292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___________________________ </w:t>
      </w:r>
      <w:r w:rsidRPr="00D2334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70390" w:rsidRPr="00D2334A" w:rsidRDefault="00E70390" w:rsidP="00E70390">
      <w:pPr>
        <w:ind w:firstLine="567"/>
        <w:jc w:val="both"/>
        <w:rPr>
          <w:rFonts w:ascii="Times New Roman" w:hAnsi="Times New Roman"/>
          <w:sz w:val="20"/>
        </w:rPr>
      </w:pPr>
      <w:r w:rsidRPr="00D2334A">
        <w:rPr>
          <w:rFonts w:ascii="Times New Roman" w:hAnsi="Times New Roman"/>
          <w:sz w:val="20"/>
        </w:rPr>
        <w:t xml:space="preserve">                (найменування посади, прізвище, власне ім’я, по батькові (за наявності)</w:t>
      </w:r>
    </w:p>
    <w:p w:rsidR="00E70390" w:rsidRPr="00D2334A" w:rsidRDefault="00E70390" w:rsidP="00E70390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0390">
        <w:rPr>
          <w:rFonts w:ascii="Times New Roman" w:hAnsi="Times New Roman"/>
          <w:sz w:val="24"/>
          <w:szCs w:val="28"/>
        </w:rPr>
        <w:t xml:space="preserve">що діє на підставі </w:t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br/>
      </w:r>
      <w:r w:rsidRPr="00D2334A">
        <w:rPr>
          <w:rFonts w:ascii="Times New Roman" w:hAnsi="Times New Roman"/>
          <w:sz w:val="20"/>
          <w:lang w:val="ru-RU"/>
        </w:rPr>
        <w:t xml:space="preserve">                                                       </w:t>
      </w:r>
      <w:r w:rsidRPr="00D2334A">
        <w:rPr>
          <w:rFonts w:ascii="Times New Roman" w:hAnsi="Times New Roman"/>
          <w:sz w:val="20"/>
        </w:rPr>
        <w:t xml:space="preserve">    (найменування, дата та номер розпорядчого </w:t>
      </w:r>
      <w:proofErr w:type="spellStart"/>
      <w:r w:rsidRPr="00D2334A">
        <w:rPr>
          <w:rFonts w:ascii="Times New Roman" w:hAnsi="Times New Roman"/>
          <w:sz w:val="20"/>
        </w:rPr>
        <w:t>акта</w:t>
      </w:r>
      <w:proofErr w:type="spellEnd"/>
      <w:r w:rsidRPr="00D2334A">
        <w:rPr>
          <w:rFonts w:ascii="Times New Roman" w:hAnsi="Times New Roman"/>
          <w:sz w:val="20"/>
        </w:rPr>
        <w:t>)</w:t>
      </w:r>
    </w:p>
    <w:p w:rsidR="00E70390" w:rsidRPr="00E70390" w:rsidRDefault="00E70390" w:rsidP="00FA2924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  <w:r w:rsidRPr="00E70390">
        <w:rPr>
          <w:rFonts w:ascii="Times New Roman" w:hAnsi="Times New Roman"/>
          <w:sz w:val="24"/>
          <w:szCs w:val="28"/>
        </w:rPr>
        <w:t xml:space="preserve">(далі </w:t>
      </w:r>
      <w:r>
        <w:rPr>
          <w:rFonts w:ascii="Times New Roman" w:hAnsi="Times New Roman"/>
          <w:sz w:val="24"/>
          <w:szCs w:val="28"/>
          <w:lang w:val="ru-RU"/>
        </w:rPr>
        <w:t>-</w:t>
      </w:r>
      <w:r w:rsidRPr="00E70390">
        <w:rPr>
          <w:rFonts w:ascii="Times New Roman" w:hAnsi="Times New Roman"/>
          <w:sz w:val="24"/>
          <w:szCs w:val="28"/>
        </w:rPr>
        <w:t xml:space="preserve"> Агентство), з однієї сторони, і</w:t>
      </w:r>
      <w:r w:rsidRPr="00E70390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FA2924">
        <w:rPr>
          <w:rFonts w:ascii="Times New Roman" w:hAnsi="Times New Roman"/>
          <w:sz w:val="28"/>
          <w:szCs w:val="28"/>
          <w:u w:val="single"/>
          <w:lang w:val="ru-RU"/>
        </w:rPr>
        <w:br/>
      </w:r>
      <w:r w:rsidRPr="00D2334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2334A">
        <w:rPr>
          <w:rFonts w:ascii="Times New Roman" w:hAnsi="Times New Roman"/>
          <w:sz w:val="20"/>
        </w:rPr>
        <w:t>(повне найменування юридичної особи)</w:t>
      </w:r>
    </w:p>
    <w:p w:rsidR="00E70390" w:rsidRPr="00D2334A" w:rsidRDefault="00E70390" w:rsidP="00E70390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FA2924">
        <w:rPr>
          <w:rFonts w:ascii="Times New Roman" w:hAnsi="Times New Roman"/>
          <w:sz w:val="28"/>
          <w:szCs w:val="28"/>
          <w:u w:val="single"/>
          <w:lang w:val="ru-RU"/>
        </w:rPr>
        <w:br/>
      </w:r>
      <w:r w:rsidR="00FA2924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E70390" w:rsidRPr="00D2334A" w:rsidRDefault="00E70390" w:rsidP="00E70390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0390">
        <w:rPr>
          <w:rFonts w:ascii="Times New Roman" w:hAnsi="Times New Roman"/>
          <w:sz w:val="24"/>
          <w:szCs w:val="28"/>
        </w:rPr>
        <w:t xml:space="preserve">в особі </w:t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E70390" w:rsidRPr="00D2334A" w:rsidRDefault="00E70390" w:rsidP="00E70390">
      <w:pPr>
        <w:tabs>
          <w:tab w:val="left" w:pos="9639"/>
        </w:tabs>
        <w:ind w:firstLine="567"/>
        <w:jc w:val="both"/>
        <w:rPr>
          <w:rFonts w:ascii="Times New Roman" w:hAnsi="Times New Roman"/>
          <w:sz w:val="20"/>
        </w:rPr>
      </w:pPr>
      <w:r w:rsidRPr="00D2334A">
        <w:rPr>
          <w:rFonts w:ascii="Times New Roman" w:hAnsi="Times New Roman"/>
          <w:sz w:val="20"/>
        </w:rPr>
        <w:t xml:space="preserve">        (прізвище, власне ім’я, по батькові (за наявності) особи, яка діє від імені юридичної особи)</w:t>
      </w:r>
    </w:p>
    <w:p w:rsidR="00E70390" w:rsidRPr="00D2334A" w:rsidRDefault="00E70390" w:rsidP="00E70390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D2334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</w:t>
      </w:r>
      <w:r w:rsidRPr="00D2334A">
        <w:rPr>
          <w:rFonts w:ascii="Times New Roman" w:hAnsi="Times New Roman"/>
          <w:sz w:val="28"/>
          <w:szCs w:val="28"/>
        </w:rPr>
        <w:t>_______________________________________________________,</w:t>
      </w:r>
    </w:p>
    <w:p w:rsidR="00E70390" w:rsidRPr="00D2334A" w:rsidRDefault="00E70390" w:rsidP="00E70390">
      <w:pPr>
        <w:tabs>
          <w:tab w:val="left" w:pos="9639"/>
        </w:tabs>
        <w:ind w:firstLine="567"/>
        <w:jc w:val="both"/>
        <w:rPr>
          <w:rFonts w:ascii="Times New Roman" w:hAnsi="Times New Roman"/>
          <w:sz w:val="20"/>
        </w:rPr>
      </w:pPr>
      <w:r w:rsidRPr="00D2334A">
        <w:rPr>
          <w:rFonts w:ascii="Times New Roman" w:hAnsi="Times New Roman"/>
          <w:sz w:val="20"/>
          <w:lang w:val="ru-RU"/>
        </w:rPr>
        <w:t xml:space="preserve">                  </w:t>
      </w:r>
    </w:p>
    <w:p w:rsidR="00E70390" w:rsidRPr="00D2334A" w:rsidRDefault="00E70390" w:rsidP="00E70390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0390">
        <w:rPr>
          <w:rFonts w:ascii="Times New Roman" w:hAnsi="Times New Roman"/>
          <w:sz w:val="24"/>
          <w:szCs w:val="28"/>
        </w:rPr>
        <w:t xml:space="preserve">що діє на підставі </w:t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E70390" w:rsidRPr="00D2334A" w:rsidRDefault="00E70390" w:rsidP="00E70390">
      <w:pPr>
        <w:tabs>
          <w:tab w:val="left" w:pos="9639"/>
        </w:tabs>
        <w:ind w:firstLine="567"/>
        <w:jc w:val="both"/>
        <w:rPr>
          <w:rFonts w:ascii="Times New Roman" w:hAnsi="Times New Roman"/>
          <w:sz w:val="20"/>
        </w:rPr>
      </w:pPr>
      <w:r w:rsidRPr="00D2334A">
        <w:rPr>
          <w:rFonts w:ascii="Times New Roman" w:hAnsi="Times New Roman"/>
          <w:sz w:val="28"/>
          <w:szCs w:val="28"/>
        </w:rPr>
        <w:t xml:space="preserve">            </w:t>
      </w:r>
      <w:r w:rsidRPr="00D2334A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D2334A">
        <w:rPr>
          <w:rFonts w:ascii="Times New Roman" w:hAnsi="Times New Roman"/>
          <w:sz w:val="20"/>
        </w:rPr>
        <w:t>(назва та реквізити документа, на підставі якого діє особа)</w:t>
      </w:r>
    </w:p>
    <w:p w:rsidR="00E70390" w:rsidRPr="00E70390" w:rsidRDefault="00E70390" w:rsidP="00E70390">
      <w:pPr>
        <w:tabs>
          <w:tab w:val="left" w:pos="5103"/>
          <w:tab w:val="left" w:pos="9639"/>
        </w:tabs>
        <w:spacing w:before="120"/>
        <w:jc w:val="both"/>
        <w:rPr>
          <w:rFonts w:ascii="Times New Roman" w:hAnsi="Times New Roman"/>
          <w:sz w:val="24"/>
          <w:szCs w:val="28"/>
        </w:rPr>
      </w:pP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  <w:t xml:space="preserve">   </w:t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  <w:t xml:space="preserve">   </w:t>
      </w:r>
      <w:r w:rsidRPr="00E70390">
        <w:rPr>
          <w:rFonts w:ascii="Times New Roman" w:hAnsi="Times New Roman"/>
          <w:sz w:val="24"/>
          <w:szCs w:val="28"/>
        </w:rPr>
        <w:t xml:space="preserve">(далі </w:t>
      </w:r>
      <w:r w:rsidR="00FA2924">
        <w:rPr>
          <w:rFonts w:ascii="Times New Roman" w:hAnsi="Times New Roman"/>
          <w:sz w:val="24"/>
          <w:szCs w:val="28"/>
          <w:lang w:val="ru-RU"/>
        </w:rPr>
        <w:t>-</w:t>
      </w:r>
      <w:r w:rsidRPr="00E70390">
        <w:rPr>
          <w:rFonts w:ascii="Times New Roman" w:hAnsi="Times New Roman"/>
          <w:sz w:val="24"/>
          <w:szCs w:val="28"/>
        </w:rPr>
        <w:t xml:space="preserve"> користувач), з іншої сторони (далі </w:t>
      </w:r>
      <w:r w:rsidR="00FA2924">
        <w:rPr>
          <w:rFonts w:ascii="Times New Roman" w:hAnsi="Times New Roman"/>
          <w:sz w:val="24"/>
          <w:szCs w:val="28"/>
          <w:lang w:val="ru-RU"/>
        </w:rPr>
        <w:t>-</w:t>
      </w:r>
      <w:r w:rsidRPr="00E70390">
        <w:rPr>
          <w:rFonts w:ascii="Times New Roman" w:hAnsi="Times New Roman"/>
          <w:sz w:val="24"/>
          <w:szCs w:val="28"/>
        </w:rPr>
        <w:t xml:space="preserve"> сторони), уклали цей договір про таке.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Предмет договору</w:t>
      </w:r>
    </w:p>
    <w:p w:rsidR="00E70390" w:rsidRPr="00D2334A" w:rsidRDefault="00E70390" w:rsidP="00FA2924">
      <w:pPr>
        <w:tabs>
          <w:tab w:val="left" w:pos="9639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0390">
        <w:rPr>
          <w:rFonts w:ascii="Times New Roman" w:hAnsi="Times New Roman"/>
          <w:sz w:val="24"/>
          <w:szCs w:val="28"/>
        </w:rPr>
        <w:t>1. Цим договором Агентство надає, а користувач отримує право на здійснення дослідного вилову водних біоресурсів у рибогосподарському водному об’єкті (його частині):</w:t>
      </w:r>
      <w:r w:rsidRPr="00D233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334A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E70390" w:rsidRPr="00D2334A" w:rsidRDefault="00E70390" w:rsidP="00E70390">
      <w:pPr>
        <w:ind w:firstLine="567"/>
        <w:jc w:val="both"/>
        <w:rPr>
          <w:rFonts w:ascii="Times New Roman" w:hAnsi="Times New Roman"/>
          <w:sz w:val="20"/>
        </w:rPr>
      </w:pPr>
      <w:r w:rsidRPr="00D2334A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 w:rsidRPr="00D2334A">
        <w:rPr>
          <w:rFonts w:ascii="Times New Roman" w:hAnsi="Times New Roman"/>
          <w:sz w:val="20"/>
        </w:rPr>
        <w:t>(назва)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2. Водні біоресурси, на які користувач отримує право на здійснення дослідного вилову: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78"/>
        <w:gridCol w:w="1920"/>
        <w:gridCol w:w="5841"/>
      </w:tblGrid>
      <w:tr w:rsidR="00E70390" w:rsidRPr="00E70390" w:rsidTr="00AC09E7">
        <w:trPr>
          <w:trHeight w:val="780"/>
        </w:trPr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ind w:firstLine="1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Порядковий номер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ind w:firstLine="1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Види водних біоресурсів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ind w:firstLine="16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Обсяг водних біоресурсів, які дозволено добувати (виловлювати) під час здійснення дослідного вилову</w:t>
            </w:r>
          </w:p>
        </w:tc>
      </w:tr>
    </w:tbl>
    <w:p w:rsidR="00E70390" w:rsidRPr="00E70390" w:rsidRDefault="00E70390" w:rsidP="00E70390">
      <w:pPr>
        <w:rPr>
          <w:sz w:val="24"/>
        </w:rPr>
      </w:pP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3. Знаряддя лову, допустимі до застосування користувачем під час здійснення дослідного вилову водних біоресурсів: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64"/>
        <w:gridCol w:w="2416"/>
        <w:gridCol w:w="3040"/>
        <w:gridCol w:w="2419"/>
      </w:tblGrid>
      <w:tr w:rsidR="00E70390" w:rsidRPr="00E70390" w:rsidTr="00AC09E7">
        <w:trPr>
          <w:trHeight w:val="780"/>
        </w:trPr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Порядковий номер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Назва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Характеристика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390" w:rsidRPr="00E70390" w:rsidRDefault="00E70390" w:rsidP="00AC09E7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390">
              <w:rPr>
                <w:rFonts w:ascii="Times New Roman" w:hAnsi="Times New Roman"/>
                <w:sz w:val="24"/>
                <w:szCs w:val="28"/>
              </w:rPr>
              <w:t>Кількість</w:t>
            </w:r>
          </w:p>
        </w:tc>
      </w:tr>
    </w:tbl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4. Максимальна кількість риболовних суден, допустимих до застосування користувачем під час здійснення спеціального використання водних біоресурсів, яка не може перевищувати розрахункової кількості таких суден з урахуванням допустимої до застосування ними кількості знарядь лову, становить _______.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lastRenderedPageBreak/>
        <w:t>Права і обов’язки сторін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5. Агентство має право: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1) на розірвання цього договору в разі, коли користувач: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 xml:space="preserve">не розпочав використання водних біоресурсів, включених до цього договору, протягом трьох місяців з дня набрання чинності цим договором; 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протягом строку дії цього договору вчинив систематичні (три і більше) грубі порушення законодавства з питань охорони, використання та відтворення водних біоресурсів;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2)</w:t>
      </w:r>
      <w:r w:rsidRPr="00E70390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E70390">
        <w:rPr>
          <w:rFonts w:ascii="Times New Roman" w:hAnsi="Times New Roman"/>
          <w:sz w:val="24"/>
          <w:szCs w:val="28"/>
        </w:rPr>
        <w:t>встановлювати обмеження щодо навантаження на рибогосподарський водний об’єкт (його частину) з метою збереження водних біоресурсів та забезпечення їх раціонального використання, запобігання негативному впливу дослідного вилову на умови навколишнього природного середовища у рибогосподарських водних об’єктах (їх частинах);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3) інші права, визначені законодавством.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6. Агентство зобов’язується виконувати умови цього договору.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7. Користувач має право: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1) здійснювати дослідний вилов водних біоресурсів відповідно до законодавства та умов цього договору;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 xml:space="preserve">2) на добуті (виловлені) водні біоресурси без права отримання прибутку; 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3) достроково розірвати договір;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4) інші права, визначені законодавством.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8. Користувач зобов’язаний: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1) виконувати умови цього договору та вимоги законодавства в галузі рибного господарства;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2) дотримуватися режимів територій та об’єктів природно-заповідного фонду, правил рибальства та режимів промислу;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3) забезпечувати ведення журналів обліку вилучених та прийнятих водних біоресурсів, облік, зберігання, транспортування, а також здавання добутих (виловлених) водних біоресурсів на рибоприймальний пункт;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4) здійснювати спеціальне використання водних біоресурсів у межах розподілених квот добування (вилову), які включені до цього договору, тими знаряддями лову і риболовними суднами, які включені до цього договору та дозволу на спеціальне використання водних біоресурсів у рибогосподарських водних об’єктах (їх частинах) (для здійснення дослідного вилову);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5) здійснювати спеціальне використання водних біоресурсів з використанням власних або орендованих риболовних суден на підставі документів, що підтверджують майнові права користувача на риболовне судно, зареєстрованих в установленому законодавством порядку;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6) подавати передбачену законодавством статистичну звітність в галузі рибного господарства в установленому порядку;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7) у разі виявлення погіршення стану середовища перебування водних біоресурсів або випадків їх загибелі негайно повідомити компетентні органи;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8) здійснювати охорону водних біоресурсів, додержуватися режиму охорони видів, занесених до Червоної книги України;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9) самостійно припиняти спеціальне використання водних біоресурсів у разі зниження їх відтворювальної здатності та виникнення загрози знищення, негайно вживати заходів для усунення негативного зовнішнього впливу на водні біоресурси та середовище їх перебування;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lastRenderedPageBreak/>
        <w:t>10) забезпечувати підключення риболовних суден, якими здійснюється спеціальне використання водних біоресурсів, до системи дистанційного контролю риболовних суден.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Відповідальність сторін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9. За невиконання або неналежне виконання договору сторони несуть відповідальність за умовами цього договору та згідно із законодавством.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Порядок розгляду та розв’язання спорів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10. Усі спори та розбіжності, які можуть виникнути у зв’язку з виконанням цього договору, сторони врегульовують шляхом переговорів.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11. У разі коли спори та розбіжності не можуть бути врегульовані шляхом переговорів, вони підлягають розв’язанню в судовому порядку відповідно до законодавства.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Строк дії договору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12. Цей договір укладено на період до ____ ___________ 20____ року.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13. Цей договір набирає чинності з дня його укладення.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Порядок розірвання договору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14. Цей договір розривається в разі: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1) закінчення строку, на який його було укладено;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2) взаємної згоди сторін;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3) відмови користувача від права на спеціальне використання водних біоресурсів;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4) у випадках, передбачених підпунктом 1 пункту 5 цього договору;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 xml:space="preserve">5) ліквідації юридичної особи або припинення підприємницької діяльності фізичної особи </w:t>
      </w:r>
      <w:r w:rsidR="00FA2924">
        <w:rPr>
          <w:rFonts w:ascii="Times New Roman" w:hAnsi="Times New Roman"/>
          <w:sz w:val="24"/>
          <w:szCs w:val="28"/>
        </w:rPr>
        <w:t>-</w:t>
      </w:r>
      <w:r w:rsidRPr="00E70390">
        <w:rPr>
          <w:rFonts w:ascii="Times New Roman" w:hAnsi="Times New Roman"/>
          <w:sz w:val="24"/>
          <w:szCs w:val="28"/>
        </w:rPr>
        <w:t xml:space="preserve"> підприємця;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6) прийняття відповідного рішення суду;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7) в інших випадках, передбачених законодавством.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Обставини непереборної сили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15. Сторони звільняються від відповідальності за невиконання або неналежне виконання зобов’язань за цим договором у разі виникнення обставин непереборної сили, які не існували під час укладення договору та виникли поза волею сторін (аварія, катастрофа, стихійне лихо, епідемія, війна тощо).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Сторони цього договору не звільняються від відповідальності за часткове або повне невиконання зобов’язань за цим договором у зв’язку з обставинами непереборної сили, які існували на момент укладення цього договору, відповідно до статті 14</w:t>
      </w:r>
      <w:r w:rsidRPr="00E70390">
        <w:rPr>
          <w:rFonts w:ascii="Times New Roman" w:hAnsi="Times New Roman"/>
          <w:sz w:val="24"/>
          <w:szCs w:val="28"/>
          <w:vertAlign w:val="superscript"/>
        </w:rPr>
        <w:t>1</w:t>
      </w:r>
      <w:r w:rsidRPr="00E70390">
        <w:rPr>
          <w:rFonts w:ascii="Times New Roman" w:hAnsi="Times New Roman"/>
          <w:sz w:val="24"/>
          <w:szCs w:val="28"/>
        </w:rPr>
        <w:t xml:space="preserve"> Закону України “Про торгово-промислові палати в Україні</w:t>
      </w:r>
      <w:r w:rsidRPr="00E70390">
        <w:rPr>
          <w:rFonts w:ascii="Times New Roman" w:hAnsi="Times New Roman"/>
          <w:sz w:val="24"/>
          <w:szCs w:val="28"/>
          <w:lang w:val="ru-RU"/>
        </w:rPr>
        <w:t>”</w:t>
      </w:r>
      <w:r w:rsidRPr="00E70390">
        <w:rPr>
          <w:rFonts w:ascii="Times New Roman" w:hAnsi="Times New Roman"/>
          <w:sz w:val="24"/>
          <w:szCs w:val="28"/>
        </w:rPr>
        <w:t>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16. Сторона, що не може виконувати зобов’язання за цим договором внаслідок дії обставин непереборної сили, повинна не пізніше ніж протягом п’яти робочих днів з моменту їх виникнення повідомити про це іншій стороні у письмовій формі.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17. Доказом виникнення обставин непереборної сили та строку їх дії є відповідні документи, які видаються органами, уповноваженими видавати такі документи.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18. У разі коли строк дії обставин непереборної сили продовжується більше ніж на 30 днів, кожна із сторін в установленому порядку має право розірвати цей договір.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lastRenderedPageBreak/>
        <w:t>Прикінцеві положення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19. Цей договір укладено у двох примірниках: по одному примірнику для кожної із сторін, що мають однакову юридичну силу.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20. Цей договір може бути змінений і доповнений лише за згодою сторін у порядку, передбаченому законодавством, шляхом підписання сторонами договору про внесення змін до договору.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21. Ціна цього договору становить _________ гривень ______ копійок.</w:t>
      </w:r>
    </w:p>
    <w:p w:rsidR="00E70390" w:rsidRPr="00E70390" w:rsidRDefault="00E70390" w:rsidP="00E70390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70390">
        <w:rPr>
          <w:rFonts w:ascii="Times New Roman" w:hAnsi="Times New Roman"/>
          <w:sz w:val="24"/>
          <w:szCs w:val="28"/>
        </w:rPr>
        <w:t>22. У разі зміни адреси/місцезнаходження та/або інших реквізитів сторони така сторона зобов’язана повідомити іншій стороні про такі зміни в письмовій формі протягом п’яти робочих днів з дня настання таких змін з подальшим укладенням додаткової угоди до договору. До отримання повідомлення про зміни всі звернення, надіслані за попередніми адресами та/або реквізитами сторін, є дійсними.</w:t>
      </w:r>
    </w:p>
    <w:p w:rsidR="00E70390" w:rsidRPr="00E70390" w:rsidRDefault="00E70390" w:rsidP="00E70390">
      <w:pPr>
        <w:keepNext/>
        <w:keepLines/>
        <w:spacing w:before="240" w:after="240"/>
        <w:jc w:val="center"/>
        <w:rPr>
          <w:rFonts w:ascii="Times New Roman" w:hAnsi="Times New Roman"/>
          <w:sz w:val="24"/>
        </w:rPr>
      </w:pPr>
      <w:r w:rsidRPr="00E70390">
        <w:rPr>
          <w:rFonts w:ascii="Times New Roman" w:hAnsi="Times New Roman"/>
          <w:sz w:val="24"/>
        </w:rPr>
        <w:t>Місцезнаходження, банківські реквізити, підписи сторін</w:t>
      </w:r>
    </w:p>
    <w:tbl>
      <w:tblPr>
        <w:tblW w:w="9570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0390" w:rsidRPr="0075587F" w:rsidTr="00AC09E7">
        <w:tc>
          <w:tcPr>
            <w:tcW w:w="4785" w:type="dxa"/>
            <w:hideMark/>
          </w:tcPr>
          <w:p w:rsidR="00E70390" w:rsidRPr="0075587F" w:rsidRDefault="00E70390" w:rsidP="00AC09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70390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Агентство</w:t>
            </w:r>
          </w:p>
        </w:tc>
        <w:tc>
          <w:tcPr>
            <w:tcW w:w="4785" w:type="dxa"/>
            <w:hideMark/>
          </w:tcPr>
          <w:p w:rsidR="00E70390" w:rsidRPr="0075587F" w:rsidRDefault="00E70390" w:rsidP="00AC09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70390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Користувач</w:t>
            </w:r>
          </w:p>
        </w:tc>
      </w:tr>
      <w:tr w:rsidR="00E70390" w:rsidRPr="0075587F" w:rsidTr="00AC09E7">
        <w:tc>
          <w:tcPr>
            <w:tcW w:w="4785" w:type="dxa"/>
            <w:hideMark/>
          </w:tcPr>
          <w:p w:rsidR="00E70390" w:rsidRPr="0075587F" w:rsidRDefault="00E70390" w:rsidP="00AC09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E70390" w:rsidRPr="0075587F" w:rsidRDefault="00E70390" w:rsidP="00AC09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E70390" w:rsidRPr="0075587F" w:rsidRDefault="00E70390" w:rsidP="00AC09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</w:tc>
        <w:tc>
          <w:tcPr>
            <w:tcW w:w="4785" w:type="dxa"/>
            <w:hideMark/>
          </w:tcPr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E70390" w:rsidRPr="0075587F" w:rsidRDefault="00E70390" w:rsidP="00AC09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</w:tc>
      </w:tr>
      <w:tr w:rsidR="00E70390" w:rsidRPr="0075587F" w:rsidTr="00AC09E7">
        <w:tc>
          <w:tcPr>
            <w:tcW w:w="4785" w:type="dxa"/>
          </w:tcPr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633D0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_______    </w:t>
            </w: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</w:t>
            </w:r>
            <w:r w:rsidRPr="0075587F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</w:t>
            </w:r>
            <w:r w:rsidRPr="00F633D0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посада)</w:t>
            </w:r>
            <w:r w:rsidRPr="0075587F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</w:t>
            </w:r>
            <w:proofErr w:type="gramEnd"/>
            <w:r w:rsidRPr="0075587F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(підпис)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  (власне ім’я та</w:t>
            </w:r>
            <w:r w:rsidRPr="007F13D2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прізвище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)</w:t>
            </w: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70390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МП</w:t>
            </w:r>
          </w:p>
        </w:tc>
        <w:tc>
          <w:tcPr>
            <w:tcW w:w="4785" w:type="dxa"/>
          </w:tcPr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633D0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_______    </w:t>
            </w: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Pr="0075587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</w:t>
            </w:r>
            <w:r w:rsidRPr="0075587F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</w:t>
            </w:r>
            <w:r w:rsidRPr="00F633D0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посада)</w:t>
            </w:r>
            <w:r w:rsidRPr="0075587F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</w:t>
            </w:r>
            <w:proofErr w:type="gramEnd"/>
            <w:r w:rsidRPr="0075587F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(підпис)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  (власне ім’я та</w:t>
            </w:r>
            <w:r w:rsidRPr="007F13D2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прізвище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)</w:t>
            </w:r>
          </w:p>
          <w:p w:rsidR="00E70390" w:rsidRPr="0075587F" w:rsidRDefault="00E70390" w:rsidP="00AC09E7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70390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МП*</w:t>
            </w:r>
          </w:p>
        </w:tc>
      </w:tr>
    </w:tbl>
    <w:p w:rsidR="00E70390" w:rsidRPr="00C36F1A" w:rsidRDefault="00E70390" w:rsidP="00E70390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D2334A">
        <w:rPr>
          <w:rFonts w:ascii="Times New Roman" w:hAnsi="Times New Roman"/>
          <w:sz w:val="28"/>
          <w:szCs w:val="28"/>
        </w:rPr>
        <w:t xml:space="preserve">__________ </w:t>
      </w:r>
      <w:r w:rsidRPr="00D2334A">
        <w:rPr>
          <w:rFonts w:ascii="Times New Roman" w:hAnsi="Times New Roman"/>
          <w:sz w:val="28"/>
          <w:szCs w:val="28"/>
        </w:rPr>
        <w:br/>
      </w:r>
      <w:r w:rsidRPr="00E70390">
        <w:rPr>
          <w:rFonts w:ascii="Times New Roman" w:hAnsi="Times New Roman"/>
          <w:sz w:val="20"/>
          <w:szCs w:val="22"/>
        </w:rPr>
        <w:t>* Відбиток печатки проставляється у разі її наявності.</w:t>
      </w: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90"/>
    <w:rsid w:val="00CB3AED"/>
    <w:rsid w:val="00CB4128"/>
    <w:rsid w:val="00E70390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3031"/>
  <w15:chartTrackingRefBased/>
  <w15:docId w15:val="{43316CD7-14EB-4871-9B6E-D0E48A0F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9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5614</Words>
  <Characters>3201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2023-12-28T15:28:00Z</dcterms:created>
  <dcterms:modified xsi:type="dcterms:W3CDTF">2023-12-29T10:19:00Z</dcterms:modified>
</cp:coreProperties>
</file>