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5D0" w:rsidRPr="000D25D0" w:rsidRDefault="000D25D0" w:rsidP="000D25D0">
      <w:pPr>
        <w:pStyle w:val="ShapkaDocumentu"/>
        <w:ind w:left="5529"/>
        <w:rPr>
          <w:rFonts w:ascii="Times New Roman" w:hAnsi="Times New Roman"/>
          <w:sz w:val="24"/>
          <w:szCs w:val="24"/>
          <w:lang w:eastAsia="en-US"/>
        </w:rPr>
      </w:pPr>
      <w:r w:rsidRPr="000D25D0">
        <w:rPr>
          <w:rFonts w:ascii="Times New Roman" w:hAnsi="Times New Roman"/>
          <w:sz w:val="24"/>
          <w:szCs w:val="24"/>
        </w:rPr>
        <w:t>Додаток 2</w:t>
      </w:r>
      <w:r w:rsidRPr="000D25D0">
        <w:rPr>
          <w:rFonts w:ascii="Times New Roman" w:hAnsi="Times New Roman"/>
          <w:sz w:val="24"/>
          <w:szCs w:val="24"/>
          <w:lang w:val="ru-RU"/>
        </w:rPr>
        <w:br/>
      </w:r>
      <w:r w:rsidRPr="000D25D0">
        <w:rPr>
          <w:rFonts w:ascii="Times New Roman" w:hAnsi="Times New Roman"/>
          <w:sz w:val="24"/>
          <w:szCs w:val="24"/>
        </w:rPr>
        <w:t>до Порядку</w:t>
      </w:r>
    </w:p>
    <w:p w:rsidR="000D25D0" w:rsidRPr="000D25D0" w:rsidRDefault="000D25D0" w:rsidP="000D25D0">
      <w:pPr>
        <w:spacing w:before="150" w:after="150" w:line="252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0D25D0" w:rsidRDefault="000D25D0" w:rsidP="000D25D0">
      <w:pPr>
        <w:pStyle w:val="ShapkaDocumentu"/>
        <w:ind w:left="4962"/>
        <w:rPr>
          <w:rFonts w:ascii="Times New Roman" w:hAnsi="Times New Roman"/>
          <w:sz w:val="20"/>
        </w:rPr>
      </w:pPr>
      <w:r w:rsidRPr="000D25D0">
        <w:rPr>
          <w:rFonts w:ascii="Times New Roman" w:hAnsi="Times New Roman"/>
          <w:sz w:val="24"/>
          <w:szCs w:val="24"/>
        </w:rPr>
        <w:t>ЗАТВЕРДЖУЮ </w:t>
      </w:r>
      <w:r w:rsidRPr="000D25D0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8"/>
          <w:szCs w:val="28"/>
        </w:rPr>
        <w:t>__________________________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0"/>
        </w:rPr>
        <w:t>(посада, власне ім’я та прізвище)</w:t>
      </w:r>
    </w:p>
    <w:tbl>
      <w:tblPr>
        <w:tblW w:w="9645" w:type="dxa"/>
        <w:tblLayout w:type="fixed"/>
        <w:tblLook w:val="0400" w:firstRow="0" w:lastRow="0" w:firstColumn="0" w:lastColumn="0" w:noHBand="0" w:noVBand="1"/>
      </w:tblPr>
      <w:tblGrid>
        <w:gridCol w:w="9645"/>
      </w:tblGrid>
      <w:tr w:rsidR="000D25D0" w:rsidRPr="000D25D0" w:rsidTr="00F10BB1">
        <w:trPr>
          <w:trHeight w:val="1445"/>
        </w:trPr>
        <w:tc>
          <w:tcPr>
            <w:tcW w:w="9639" w:type="dxa"/>
            <w:hideMark/>
          </w:tcPr>
          <w:p w:rsidR="000D25D0" w:rsidRPr="000D25D0" w:rsidRDefault="000D25D0" w:rsidP="00F10BB1">
            <w:pPr>
              <w:spacing w:before="12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D25D0">
              <w:rPr>
                <w:rFonts w:ascii="Times New Roman" w:hAnsi="Times New Roman"/>
                <w:sz w:val="24"/>
                <w:szCs w:val="24"/>
              </w:rPr>
              <w:t>МП </w:t>
            </w:r>
            <w:r w:rsidRPr="000D25D0">
              <w:rPr>
                <w:rFonts w:ascii="Times New Roman" w:hAnsi="Times New Roman"/>
                <w:sz w:val="24"/>
                <w:szCs w:val="24"/>
              </w:rPr>
              <w:br/>
              <w:t>Казначейство </w:t>
            </w:r>
            <w:r w:rsidRPr="000D25D0">
              <w:rPr>
                <w:rFonts w:ascii="Times New Roman" w:hAnsi="Times New Roman"/>
                <w:sz w:val="24"/>
                <w:szCs w:val="24"/>
              </w:rPr>
              <w:br/>
              <w:t>Головний розпорядник бюджетних коштів </w:t>
            </w:r>
            <w:r w:rsidRPr="000D25D0">
              <w:rPr>
                <w:rFonts w:ascii="Times New Roman" w:hAnsi="Times New Roman"/>
                <w:sz w:val="24"/>
                <w:szCs w:val="24"/>
              </w:rPr>
              <w:br/>
              <w:t xml:space="preserve">Код згідно з ЄДРПОУ __________________________ </w:t>
            </w:r>
          </w:p>
        </w:tc>
      </w:tr>
    </w:tbl>
    <w:p w:rsidR="000D25D0" w:rsidRPr="000D25D0" w:rsidRDefault="000D25D0" w:rsidP="000D25D0">
      <w:pPr>
        <w:pStyle w:val="a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8"/>
          <w:szCs w:val="28"/>
        </w:rPr>
        <w:t xml:space="preserve">ЗВЕДЕНЕ РОЗПОРЯДЖЕННЯ </w:t>
      </w:r>
      <w:r w:rsidRPr="000D25D0">
        <w:rPr>
          <w:rFonts w:ascii="Times New Roman" w:hAnsi="Times New Roman"/>
          <w:b w:val="0"/>
          <w:sz w:val="24"/>
          <w:szCs w:val="24"/>
        </w:rPr>
        <w:t>№</w:t>
      </w:r>
      <w:bookmarkStart w:id="0" w:name="_GoBack"/>
      <w:bookmarkEnd w:id="0"/>
      <w:r w:rsidRPr="000D25D0">
        <w:rPr>
          <w:rFonts w:ascii="Times New Roman" w:hAnsi="Times New Roman"/>
          <w:b w:val="0"/>
          <w:sz w:val="24"/>
          <w:szCs w:val="24"/>
        </w:rPr>
        <w:t xml:space="preserve"> ___ </w:t>
      </w:r>
      <w:r w:rsidRPr="000D25D0">
        <w:rPr>
          <w:rFonts w:ascii="Times New Roman" w:hAnsi="Times New Roman"/>
          <w:b w:val="0"/>
          <w:sz w:val="24"/>
          <w:szCs w:val="24"/>
        </w:rPr>
        <w:br/>
        <w:t>від ____ ___________ 20__ р.</w:t>
      </w:r>
    </w:p>
    <w:p w:rsidR="000D25D0" w:rsidRPr="000D25D0" w:rsidRDefault="000D25D0" w:rsidP="000D25D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D25D0">
        <w:rPr>
          <w:rFonts w:ascii="Times New Roman" w:hAnsi="Times New Roman"/>
          <w:sz w:val="24"/>
          <w:szCs w:val="24"/>
        </w:rPr>
        <w:t>Відобразити в обліку та звітності про виконання бюджету в частині доходів і видатків державного бюджету в рамках реалізації Програми екстреного відновлення (першої та другої фаз) згідно із грантовими угодами між Японським агентством міжнародного співробітництва (JICA) та Урядом України від 9 березня 2023 р. та від 14 квітня 2023 р. такі операції за спеціальним фондом за зазначеними кодами бюджетної класифікації у розрізі доходів та видатків бюджету:</w:t>
      </w:r>
    </w:p>
    <w:p w:rsidR="000D25D0" w:rsidRDefault="000D25D0" w:rsidP="000D25D0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106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"/>
        <w:gridCol w:w="616"/>
        <w:gridCol w:w="1561"/>
        <w:gridCol w:w="934"/>
        <w:gridCol w:w="198"/>
        <w:gridCol w:w="993"/>
        <w:gridCol w:w="1701"/>
        <w:gridCol w:w="196"/>
        <w:gridCol w:w="1789"/>
        <w:gridCol w:w="723"/>
        <w:gridCol w:w="978"/>
      </w:tblGrid>
      <w:tr w:rsidR="000D25D0" w:rsidRPr="000D25D0" w:rsidTr="00F10BB1">
        <w:trPr>
          <w:trHeight w:val="1380"/>
        </w:trPr>
        <w:tc>
          <w:tcPr>
            <w:tcW w:w="156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5D0" w:rsidRPr="000D25D0" w:rsidRDefault="000D25D0" w:rsidP="00F10BB1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0D25D0">
              <w:rPr>
                <w:rFonts w:ascii="Times New Roman" w:hAnsi="Times New Roman"/>
                <w:sz w:val="20"/>
              </w:rPr>
              <w:t>Код класифікації доходів бюджету (ККД)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D25D0" w:rsidRPr="000D25D0" w:rsidRDefault="000D25D0" w:rsidP="00F10BB1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0D25D0">
              <w:rPr>
                <w:rFonts w:ascii="Times New Roman" w:hAnsi="Times New Roman"/>
                <w:sz w:val="20"/>
              </w:rPr>
              <w:t>Код економічної класифікації видатків бюджету (КЕКВ)</w:t>
            </w:r>
          </w:p>
        </w:tc>
        <w:tc>
          <w:tcPr>
            <w:tcW w:w="11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5D0" w:rsidRPr="000D25D0" w:rsidRDefault="000D25D0" w:rsidP="00F10BB1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0D25D0">
              <w:rPr>
                <w:rFonts w:ascii="Times New Roman" w:hAnsi="Times New Roman"/>
                <w:sz w:val="20"/>
              </w:rPr>
              <w:t>Загальна сума платежів за звітний період, гривень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5D0" w:rsidRPr="000D25D0" w:rsidRDefault="000D25D0" w:rsidP="00F10BB1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0D25D0">
              <w:rPr>
                <w:rFonts w:ascii="Times New Roman" w:hAnsi="Times New Roman"/>
                <w:sz w:val="20"/>
              </w:rPr>
              <w:t>Сума у валюті гранту (єни)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5D0" w:rsidRPr="000D25D0" w:rsidRDefault="000D25D0" w:rsidP="00F10BB1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0D25D0">
              <w:rPr>
                <w:rFonts w:ascii="Times New Roman" w:hAnsi="Times New Roman"/>
                <w:sz w:val="20"/>
              </w:rPr>
              <w:t>Код згідно з ЄДРПОУ розпорядника/</w:t>
            </w:r>
            <w:r w:rsidRPr="000D25D0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0D25D0">
              <w:rPr>
                <w:rFonts w:ascii="Times New Roman" w:hAnsi="Times New Roman"/>
                <w:sz w:val="20"/>
              </w:rPr>
              <w:t>одержувача бюджетних коштів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D25D0" w:rsidRPr="000D25D0" w:rsidRDefault="000D25D0" w:rsidP="00F10BB1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0D25D0">
              <w:rPr>
                <w:rFonts w:ascii="Times New Roman" w:hAnsi="Times New Roman"/>
                <w:sz w:val="20"/>
              </w:rPr>
              <w:t>Найменування розпорядника/ одержувача бюджетних коштів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D25D0" w:rsidRPr="000D25D0" w:rsidRDefault="000D25D0" w:rsidP="00F10BB1">
            <w:pPr>
              <w:pStyle w:val="a3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0D25D0">
              <w:rPr>
                <w:rFonts w:ascii="Times New Roman" w:hAnsi="Times New Roman"/>
                <w:sz w:val="20"/>
              </w:rPr>
              <w:t>Код програмної класифікації видатків та кредитування бюджету (КПКВК)</w:t>
            </w:r>
          </w:p>
        </w:tc>
      </w:tr>
      <w:tr w:rsidR="000D25D0" w:rsidRPr="000D25D0" w:rsidTr="00F10BB1">
        <w:trPr>
          <w:gridAfter w:val="1"/>
          <w:wAfter w:w="978" w:type="dxa"/>
        </w:trPr>
        <w:tc>
          <w:tcPr>
            <w:tcW w:w="946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D25D0" w:rsidRPr="000D25D0" w:rsidRDefault="000D25D0" w:rsidP="00F10BB1">
            <w:pPr>
              <w:spacing w:after="160" w:line="252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3111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0D25D0" w:rsidRPr="000D25D0" w:rsidRDefault="000D25D0" w:rsidP="00F10BB1">
            <w:pPr>
              <w:spacing w:before="240" w:after="16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0D25D0">
              <w:rPr>
                <w:rFonts w:ascii="Times New Roman" w:hAnsi="Times New Roman"/>
                <w:sz w:val="20"/>
              </w:rPr>
              <w:t>_______________________ </w:t>
            </w:r>
            <w:r w:rsidRPr="000D25D0">
              <w:rPr>
                <w:rFonts w:ascii="Times New Roman" w:hAnsi="Times New Roman"/>
                <w:sz w:val="20"/>
              </w:rPr>
              <w:br/>
              <w:t>(посада)</w:t>
            </w:r>
          </w:p>
        </w:tc>
        <w:tc>
          <w:tcPr>
            <w:tcW w:w="3088" w:type="dxa"/>
            <w:gridSpan w:val="4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D25D0" w:rsidRPr="000D25D0" w:rsidRDefault="000D25D0" w:rsidP="00F10BB1">
            <w:pPr>
              <w:spacing w:after="160" w:line="252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512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D25D0" w:rsidRPr="000D25D0" w:rsidRDefault="000D25D0" w:rsidP="00F10BB1">
            <w:pPr>
              <w:spacing w:after="160" w:line="252" w:lineRule="auto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</w:tbl>
    <w:p w:rsidR="002F12EF" w:rsidRDefault="002F12EF"/>
    <w:sectPr w:rsidR="002F12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D0"/>
    <w:rsid w:val="000D25D0"/>
    <w:rsid w:val="002F12EF"/>
    <w:rsid w:val="0064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4682BC-DF9A-4BE8-BBF5-12064F00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5D0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0D25D0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0D25D0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0D25D0"/>
    <w:pPr>
      <w:keepNext/>
      <w:keepLines/>
      <w:spacing w:after="240"/>
      <w:ind w:left="39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Бурова Наталія Володимирівна</cp:lastModifiedBy>
  <cp:revision>2</cp:revision>
  <dcterms:created xsi:type="dcterms:W3CDTF">2023-09-27T11:45:00Z</dcterms:created>
  <dcterms:modified xsi:type="dcterms:W3CDTF">2023-09-27T12:01:00Z</dcterms:modified>
</cp:coreProperties>
</file>